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7D70" w:rsidRDefault="007E7D70">
      <w:pPr>
        <w:pStyle w:val="ConsPlusNormal"/>
        <w:jc w:val="right"/>
      </w:pPr>
      <w:r>
        <w:t xml:space="preserve">Приложение N </w:t>
      </w:r>
      <w:r w:rsidR="00113827">
        <w:t>7</w:t>
      </w:r>
    </w:p>
    <w:p w:rsidR="007E7D70" w:rsidRDefault="007E7D70">
      <w:pPr>
        <w:pStyle w:val="ConsPlusNormal"/>
        <w:jc w:val="right"/>
      </w:pPr>
      <w:r>
        <w:t>к Нормативным затратам</w:t>
      </w:r>
    </w:p>
    <w:p w:rsidR="007E7D70" w:rsidRDefault="007E7D70">
      <w:pPr>
        <w:pStyle w:val="ConsPlusNormal"/>
        <w:jc w:val="right"/>
      </w:pPr>
      <w:r>
        <w:t>на обеспечение деятельности</w:t>
      </w:r>
    </w:p>
    <w:p w:rsidR="007E7D70" w:rsidRDefault="00F67C1B">
      <w:pPr>
        <w:pStyle w:val="ConsPlusNormal"/>
        <w:jc w:val="right"/>
      </w:pPr>
      <w:proofErr w:type="spellStart"/>
      <w:r>
        <w:t>Финуправления</w:t>
      </w:r>
      <w:proofErr w:type="spellEnd"/>
      <w:r>
        <w:t xml:space="preserve"> Шарангского района</w:t>
      </w:r>
    </w:p>
    <w:p w:rsidR="007E7D70" w:rsidRDefault="007E7D70">
      <w:pPr>
        <w:pStyle w:val="ConsPlusNormal"/>
        <w:jc w:val="both"/>
      </w:pPr>
    </w:p>
    <w:p w:rsidR="007E7D70" w:rsidRDefault="007E7D70">
      <w:pPr>
        <w:pStyle w:val="ConsPlusNormal"/>
        <w:jc w:val="center"/>
      </w:pPr>
      <w:r>
        <w:t>НОРМАТИВЫ</w:t>
      </w:r>
    </w:p>
    <w:p w:rsidR="00F67C1B" w:rsidRDefault="00F67C1B" w:rsidP="00F67C1B">
      <w:pPr>
        <w:pStyle w:val="ConsPlusNormal"/>
        <w:jc w:val="center"/>
      </w:pPr>
    </w:p>
    <w:p w:rsidR="00F67C1B" w:rsidRDefault="00F67C1B" w:rsidP="00F67C1B">
      <w:pPr>
        <w:pStyle w:val="ConsPlusNormal"/>
        <w:jc w:val="center"/>
      </w:pPr>
      <w:r>
        <w:t>О</w:t>
      </w:r>
      <w:r w:rsidR="007E7D70">
        <w:t>БЕСПЕЧЕНИЯ ДЕЯТЕЛЬНОСТИ</w:t>
      </w:r>
      <w:r>
        <w:t xml:space="preserve"> ФИНУПРАВЛЕНИЯ ШАРАНГСКОГО РАЙОНА,</w:t>
      </w:r>
    </w:p>
    <w:p w:rsidR="007E7D70" w:rsidRDefault="007E7D70">
      <w:pPr>
        <w:pStyle w:val="ConsPlusNormal"/>
        <w:jc w:val="center"/>
      </w:pPr>
      <w:proofErr w:type="gramStart"/>
      <w:r>
        <w:t>ПРИМЕНЯЕМЫЕ</w:t>
      </w:r>
      <w:proofErr w:type="gramEnd"/>
      <w:r>
        <w:t xml:space="preserve"> ПРИ РАСЧЕТЕ НОРМАТИВНЫХ ЗАТРАТ НА ПРИОБРЕТЕНИЕ</w:t>
      </w:r>
    </w:p>
    <w:p w:rsidR="007E7D70" w:rsidRDefault="007E7D70">
      <w:pPr>
        <w:pStyle w:val="ConsPlusNormal"/>
        <w:jc w:val="center"/>
      </w:pPr>
      <w:r>
        <w:t>ПРИНТЕРОВ, МНОГОФУНКЦИОНАЛЬНЫХ УСТРОЙСТВ И КОПИРОВАЛЬНЫХ</w:t>
      </w:r>
    </w:p>
    <w:p w:rsidR="007E7D70" w:rsidRDefault="007E7D70">
      <w:pPr>
        <w:pStyle w:val="ConsPlusNormal"/>
        <w:jc w:val="center"/>
      </w:pPr>
      <w:r>
        <w:t>АППАРАТОВ (ОРГТЕХНИКИ)</w:t>
      </w:r>
      <w:r w:rsidR="00CE1537">
        <w:t xml:space="preserve"> и РАСХОДНЫХ МАТЕРИАЛОВ ДЛЯ ОРГТЕХНИКИ</w:t>
      </w:r>
    </w:p>
    <w:p w:rsidR="007E7D70" w:rsidRDefault="007E7D70">
      <w:pPr>
        <w:pStyle w:val="ConsPlusNormal"/>
        <w:jc w:val="both"/>
      </w:pPr>
    </w:p>
    <w:tbl>
      <w:tblPr>
        <w:tblW w:w="17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438"/>
        <w:gridCol w:w="3436"/>
        <w:gridCol w:w="1985"/>
        <w:gridCol w:w="1134"/>
        <w:gridCol w:w="4252"/>
        <w:gridCol w:w="4252"/>
      </w:tblGrid>
      <w:tr w:rsidR="00CE1537" w:rsidTr="00CE1537">
        <w:tc>
          <w:tcPr>
            <w:tcW w:w="2438" w:type="dxa"/>
          </w:tcPr>
          <w:p w:rsidR="00CE1537" w:rsidRDefault="00CE1537">
            <w:pPr>
              <w:pStyle w:val="ConsPlusNormal"/>
              <w:jc w:val="center"/>
            </w:pPr>
            <w:r>
              <w:t>Тип принтера, МФУ и копировального аппарата (оргтехники)</w:t>
            </w:r>
          </w:p>
        </w:tc>
        <w:tc>
          <w:tcPr>
            <w:tcW w:w="3436" w:type="dxa"/>
          </w:tcPr>
          <w:p w:rsidR="00CE1537" w:rsidRDefault="00CE1537">
            <w:pPr>
              <w:pStyle w:val="ConsPlusNormal"/>
              <w:jc w:val="center"/>
            </w:pPr>
            <w:r>
              <w:t>Количество оргтехники</w:t>
            </w:r>
          </w:p>
        </w:tc>
        <w:tc>
          <w:tcPr>
            <w:tcW w:w="1985" w:type="dxa"/>
          </w:tcPr>
          <w:p w:rsidR="00CE1537" w:rsidRDefault="00CE1537">
            <w:pPr>
              <w:pStyle w:val="ConsPlusNormal"/>
              <w:jc w:val="center"/>
            </w:pPr>
            <w:r>
              <w:t>Цена приобретения оргтехники</w:t>
            </w:r>
          </w:p>
        </w:tc>
        <w:tc>
          <w:tcPr>
            <w:tcW w:w="1134" w:type="dxa"/>
          </w:tcPr>
          <w:p w:rsidR="00CE1537" w:rsidRDefault="00CE1537">
            <w:pPr>
              <w:pStyle w:val="ConsPlusNormal"/>
              <w:jc w:val="center"/>
            </w:pPr>
            <w:r>
              <w:t>Срок эксплуатации в годах</w:t>
            </w:r>
          </w:p>
        </w:tc>
        <w:tc>
          <w:tcPr>
            <w:tcW w:w="4252" w:type="dxa"/>
          </w:tcPr>
          <w:p w:rsidR="00CE1537" w:rsidRDefault="00CE1537">
            <w:pPr>
              <w:pStyle w:val="ConsPlusNormal"/>
              <w:jc w:val="center"/>
            </w:pPr>
            <w:r>
              <w:t>Количество расходных материалов (картриджей, чернильных контейнеров/комплектов чернильных контейнеров, тонеров), потребляемое за год</w:t>
            </w:r>
          </w:p>
        </w:tc>
        <w:tc>
          <w:tcPr>
            <w:tcW w:w="4252" w:type="dxa"/>
          </w:tcPr>
          <w:p w:rsidR="00CE1537" w:rsidRDefault="00CE1537" w:rsidP="00CE1537">
            <w:pPr>
              <w:pStyle w:val="ConsPlusNormal"/>
              <w:tabs>
                <w:tab w:val="center" w:pos="2064"/>
              </w:tabs>
            </w:pPr>
            <w:r>
              <w:t xml:space="preserve">Цена </w:t>
            </w:r>
            <w:proofErr w:type="gramStart"/>
            <w:r>
              <w:t>расходных</w:t>
            </w:r>
            <w:proofErr w:type="gramEnd"/>
          </w:p>
          <w:p w:rsidR="00CE1537" w:rsidRDefault="00CE1537" w:rsidP="00CE1537">
            <w:pPr>
              <w:pStyle w:val="ConsPlusNormal"/>
            </w:pPr>
            <w:r>
              <w:t>материалов в расчете</w:t>
            </w:r>
          </w:p>
          <w:p w:rsidR="00CE1537" w:rsidRDefault="00CE1537" w:rsidP="00CE1537">
            <w:pPr>
              <w:pStyle w:val="ConsPlusNormal"/>
            </w:pPr>
            <w:r>
              <w:t xml:space="preserve"> за 1 единицу </w:t>
            </w:r>
          </w:p>
        </w:tc>
      </w:tr>
      <w:tr w:rsidR="00CE1537" w:rsidTr="00CE1537">
        <w:trPr>
          <w:trHeight w:val="1225"/>
        </w:trPr>
        <w:tc>
          <w:tcPr>
            <w:tcW w:w="2438" w:type="dxa"/>
          </w:tcPr>
          <w:p w:rsidR="00CE1537" w:rsidRDefault="00CE1537">
            <w:pPr>
              <w:pStyle w:val="ConsPlusNormal"/>
            </w:pPr>
            <w:r>
              <w:t>Принтер лазерный (черно-белая печать, формат А</w:t>
            </w:r>
            <w:proofErr w:type="gramStart"/>
            <w:r>
              <w:t>4</w:t>
            </w:r>
            <w:proofErr w:type="gramEnd"/>
            <w:r>
              <w:t>)</w:t>
            </w:r>
          </w:p>
        </w:tc>
        <w:tc>
          <w:tcPr>
            <w:tcW w:w="3436" w:type="dxa"/>
          </w:tcPr>
          <w:p w:rsidR="00CE1537" w:rsidRDefault="00CE1537" w:rsidP="007C48CC">
            <w:pPr>
              <w:pStyle w:val="ConsPlusNormal"/>
            </w:pPr>
            <w:r>
              <w:t xml:space="preserve">не более 1 единицы в расчете на отдел </w:t>
            </w:r>
            <w:proofErr w:type="spellStart"/>
            <w:r>
              <w:t>Финуправления</w:t>
            </w:r>
            <w:proofErr w:type="spellEnd"/>
            <w:r>
              <w:t xml:space="preserve"> Шарангского района -</w:t>
            </w:r>
          </w:p>
          <w:p w:rsidR="00CE1537" w:rsidRDefault="00CE1537" w:rsidP="00E47686">
            <w:pPr>
              <w:pStyle w:val="ConsPlusNormal"/>
            </w:pPr>
            <w:r>
              <w:t>3 единицы</w:t>
            </w:r>
          </w:p>
        </w:tc>
        <w:tc>
          <w:tcPr>
            <w:tcW w:w="1985" w:type="dxa"/>
          </w:tcPr>
          <w:p w:rsidR="00CE1537" w:rsidRDefault="00CE1537" w:rsidP="007E7AA3">
            <w:pPr>
              <w:pStyle w:val="ConsPlusNormal"/>
            </w:pPr>
            <w:r>
              <w:t xml:space="preserve">не более </w:t>
            </w:r>
            <w:r w:rsidR="007E7AA3">
              <w:t>15</w:t>
            </w:r>
            <w:r>
              <w:t xml:space="preserve"> тыс. рублей за 1 единицу</w:t>
            </w:r>
          </w:p>
        </w:tc>
        <w:tc>
          <w:tcPr>
            <w:tcW w:w="1134" w:type="dxa"/>
          </w:tcPr>
          <w:p w:rsidR="00CE1537" w:rsidRDefault="00CE1537">
            <w:pPr>
              <w:pStyle w:val="ConsPlusNormal"/>
            </w:pPr>
            <w:r>
              <w:t xml:space="preserve">      5</w:t>
            </w:r>
          </w:p>
        </w:tc>
        <w:tc>
          <w:tcPr>
            <w:tcW w:w="4252" w:type="dxa"/>
          </w:tcPr>
          <w:p w:rsidR="00CE1537" w:rsidRDefault="00CE1537" w:rsidP="0054693D">
            <w:pPr>
              <w:pStyle w:val="ConsPlusNormal"/>
            </w:pPr>
            <w:r>
              <w:t xml:space="preserve">не более 2-х картриджей для 1 единицы оргтехники </w:t>
            </w:r>
          </w:p>
        </w:tc>
        <w:tc>
          <w:tcPr>
            <w:tcW w:w="4252" w:type="dxa"/>
          </w:tcPr>
          <w:p w:rsidR="00CE1537" w:rsidRDefault="00CE1537" w:rsidP="007E7AA3">
            <w:pPr>
              <w:pStyle w:val="ConsPlusNormal"/>
            </w:pPr>
            <w:r>
              <w:t xml:space="preserve">Не более </w:t>
            </w:r>
            <w:r w:rsidR="007E7AA3">
              <w:t>3</w:t>
            </w:r>
            <w:r>
              <w:t>000 руб.</w:t>
            </w:r>
          </w:p>
        </w:tc>
      </w:tr>
      <w:tr w:rsidR="00CE1537" w:rsidTr="00CE1537">
        <w:tc>
          <w:tcPr>
            <w:tcW w:w="2438" w:type="dxa"/>
          </w:tcPr>
          <w:p w:rsidR="00CE1537" w:rsidRDefault="00CE1537">
            <w:pPr>
              <w:pStyle w:val="ConsPlusNormal"/>
            </w:pPr>
            <w:r>
              <w:t>МФУ (лазерный, черно-белая печать, формат А</w:t>
            </w:r>
            <w:proofErr w:type="gramStart"/>
            <w:r>
              <w:t>4</w:t>
            </w:r>
            <w:proofErr w:type="gramEnd"/>
            <w:r>
              <w:t>)</w:t>
            </w:r>
          </w:p>
        </w:tc>
        <w:tc>
          <w:tcPr>
            <w:tcW w:w="3436" w:type="dxa"/>
          </w:tcPr>
          <w:p w:rsidR="00CE1537" w:rsidRDefault="00CE1537" w:rsidP="00E47686">
            <w:pPr>
              <w:pStyle w:val="ConsPlusNormal"/>
            </w:pPr>
            <w:r>
              <w:t>не более 1 единицы на учреждение при отсутствии иных устройств черно-белой печати в формате А</w:t>
            </w:r>
            <w:proofErr w:type="gramStart"/>
            <w:r>
              <w:t>4</w:t>
            </w:r>
            <w:proofErr w:type="gramEnd"/>
          </w:p>
        </w:tc>
        <w:tc>
          <w:tcPr>
            <w:tcW w:w="1985" w:type="dxa"/>
          </w:tcPr>
          <w:p w:rsidR="00CE1537" w:rsidRDefault="007E7AA3" w:rsidP="007E7AA3">
            <w:pPr>
              <w:pStyle w:val="ConsPlusNormal"/>
            </w:pPr>
            <w:r>
              <w:t>не более 25</w:t>
            </w:r>
            <w:r w:rsidR="00CE1537">
              <w:t xml:space="preserve"> тыс. рублей за 1 единицу</w:t>
            </w:r>
          </w:p>
        </w:tc>
        <w:tc>
          <w:tcPr>
            <w:tcW w:w="1134" w:type="dxa"/>
          </w:tcPr>
          <w:p w:rsidR="00CE1537" w:rsidRDefault="00CE1537">
            <w:pPr>
              <w:pStyle w:val="ConsPlusNormal"/>
            </w:pPr>
            <w:r>
              <w:t xml:space="preserve">       5</w:t>
            </w:r>
          </w:p>
        </w:tc>
        <w:tc>
          <w:tcPr>
            <w:tcW w:w="4252" w:type="dxa"/>
          </w:tcPr>
          <w:p w:rsidR="00CE1537" w:rsidRDefault="00CE1537" w:rsidP="007C48CC">
            <w:pPr>
              <w:pStyle w:val="ConsPlusNormal"/>
            </w:pPr>
            <w:r>
              <w:t>не более 2-х картриджей для 1 единицы оргтехники</w:t>
            </w:r>
          </w:p>
          <w:p w:rsidR="00CE1537" w:rsidRDefault="00CE1537" w:rsidP="00CE1537">
            <w:pPr>
              <w:pStyle w:val="ConsPlusNormal"/>
            </w:pPr>
            <w:r>
              <w:t xml:space="preserve"> </w:t>
            </w:r>
          </w:p>
        </w:tc>
        <w:tc>
          <w:tcPr>
            <w:tcW w:w="4252" w:type="dxa"/>
          </w:tcPr>
          <w:p w:rsidR="00CE1537" w:rsidRDefault="00CE1537" w:rsidP="007E7AA3">
            <w:pPr>
              <w:pStyle w:val="ConsPlusNormal"/>
            </w:pPr>
            <w:r>
              <w:t xml:space="preserve"> Не более </w:t>
            </w:r>
            <w:r w:rsidR="007E7AA3">
              <w:t>5</w:t>
            </w:r>
            <w:r>
              <w:t>000 руб.</w:t>
            </w:r>
          </w:p>
        </w:tc>
      </w:tr>
      <w:tr w:rsidR="00CE1537" w:rsidTr="00CE1537">
        <w:tc>
          <w:tcPr>
            <w:tcW w:w="2438" w:type="dxa"/>
          </w:tcPr>
          <w:p w:rsidR="00CE1537" w:rsidRDefault="00CE1537">
            <w:pPr>
              <w:pStyle w:val="ConsPlusNormal"/>
            </w:pPr>
            <w:r>
              <w:t>Копировальный аппарат</w:t>
            </w:r>
          </w:p>
        </w:tc>
        <w:tc>
          <w:tcPr>
            <w:tcW w:w="3436" w:type="dxa"/>
          </w:tcPr>
          <w:p w:rsidR="00CE1537" w:rsidRDefault="00CE1537" w:rsidP="00E47686">
            <w:pPr>
              <w:pStyle w:val="ConsPlusNormal"/>
            </w:pPr>
            <w:r>
              <w:t>не более 1 единицы в расчете на учреждение</w:t>
            </w:r>
          </w:p>
        </w:tc>
        <w:tc>
          <w:tcPr>
            <w:tcW w:w="1985" w:type="dxa"/>
          </w:tcPr>
          <w:p w:rsidR="00CE1537" w:rsidRDefault="007E7AA3" w:rsidP="007E7AA3">
            <w:pPr>
              <w:pStyle w:val="ConsPlusNormal"/>
            </w:pPr>
            <w:r>
              <w:t>не более 40</w:t>
            </w:r>
            <w:r w:rsidR="00CE1537">
              <w:t xml:space="preserve"> тыс. руб. за 1 единицу</w:t>
            </w:r>
          </w:p>
        </w:tc>
        <w:tc>
          <w:tcPr>
            <w:tcW w:w="1134" w:type="dxa"/>
          </w:tcPr>
          <w:p w:rsidR="00CE1537" w:rsidRDefault="00CE1537">
            <w:pPr>
              <w:pStyle w:val="ConsPlusNormal"/>
            </w:pPr>
            <w:r>
              <w:t xml:space="preserve">       5</w:t>
            </w:r>
          </w:p>
        </w:tc>
        <w:tc>
          <w:tcPr>
            <w:tcW w:w="4252" w:type="dxa"/>
          </w:tcPr>
          <w:p w:rsidR="00CE1537" w:rsidRDefault="00CE1537" w:rsidP="00CE1537">
            <w:pPr>
              <w:pStyle w:val="ConsPlusNormal"/>
            </w:pPr>
            <w:r>
              <w:t xml:space="preserve">не более 3-х тонеров для 1 единицы оргтехники </w:t>
            </w:r>
          </w:p>
        </w:tc>
        <w:tc>
          <w:tcPr>
            <w:tcW w:w="4252" w:type="dxa"/>
          </w:tcPr>
          <w:p w:rsidR="00CE1537" w:rsidRDefault="00CE1537" w:rsidP="007E7AA3">
            <w:pPr>
              <w:pStyle w:val="ConsPlusNormal"/>
            </w:pPr>
            <w:r>
              <w:t xml:space="preserve"> Не более 1</w:t>
            </w:r>
            <w:r w:rsidR="007E7AA3">
              <w:t>5</w:t>
            </w:r>
            <w:r>
              <w:t>00 руб.</w:t>
            </w:r>
          </w:p>
        </w:tc>
      </w:tr>
    </w:tbl>
    <w:p w:rsidR="007E7D70" w:rsidRDefault="005657CD">
      <w:pPr>
        <w:pStyle w:val="ConsPlusNormal"/>
        <w:jc w:val="both"/>
      </w:pPr>
      <w:r>
        <w:t xml:space="preserve">*Закупка принтеров, МФУ и копировальных аппаратов (оргтехники), не вошедших в данное Приложение, производится по отдельным заявкам в пределах выделенных лимитов бюджетных обязательств на обеспечение деятельности </w:t>
      </w:r>
      <w:proofErr w:type="spellStart"/>
      <w:r>
        <w:t>Финуправления</w:t>
      </w:r>
      <w:proofErr w:type="spellEnd"/>
      <w:r>
        <w:t xml:space="preserve"> Шарангского района.</w:t>
      </w:r>
      <w:bookmarkStart w:id="0" w:name="_GoBack"/>
      <w:bookmarkEnd w:id="0"/>
    </w:p>
    <w:p w:rsidR="00E843AF" w:rsidRDefault="00E843AF"/>
    <w:sectPr w:rsidR="00E843AF" w:rsidSect="007522F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484C" w:rsidRDefault="001D484C" w:rsidP="00A8697D">
      <w:pPr>
        <w:spacing w:after="0" w:line="240" w:lineRule="auto"/>
      </w:pPr>
      <w:r>
        <w:separator/>
      </w:r>
    </w:p>
  </w:endnote>
  <w:endnote w:type="continuationSeparator" w:id="0">
    <w:p w:rsidR="001D484C" w:rsidRDefault="001D484C" w:rsidP="00A869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484C" w:rsidRDefault="001D484C" w:rsidP="00A8697D">
      <w:pPr>
        <w:spacing w:after="0" w:line="240" w:lineRule="auto"/>
      </w:pPr>
      <w:r>
        <w:separator/>
      </w:r>
    </w:p>
  </w:footnote>
  <w:footnote w:type="continuationSeparator" w:id="0">
    <w:p w:rsidR="001D484C" w:rsidRDefault="001D484C" w:rsidP="00A8697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D70"/>
    <w:rsid w:val="0004544A"/>
    <w:rsid w:val="00113827"/>
    <w:rsid w:val="001241A2"/>
    <w:rsid w:val="001D484C"/>
    <w:rsid w:val="00292447"/>
    <w:rsid w:val="002B7AA9"/>
    <w:rsid w:val="002D4021"/>
    <w:rsid w:val="003D751D"/>
    <w:rsid w:val="004A432E"/>
    <w:rsid w:val="0054693D"/>
    <w:rsid w:val="005657CD"/>
    <w:rsid w:val="0062670C"/>
    <w:rsid w:val="007C48CC"/>
    <w:rsid w:val="007E7AA3"/>
    <w:rsid w:val="007E7D70"/>
    <w:rsid w:val="008703E7"/>
    <w:rsid w:val="00A8697D"/>
    <w:rsid w:val="00AB7690"/>
    <w:rsid w:val="00CE1537"/>
    <w:rsid w:val="00D56C82"/>
    <w:rsid w:val="00E47686"/>
    <w:rsid w:val="00E843AF"/>
    <w:rsid w:val="00F2688F"/>
    <w:rsid w:val="00F67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E7D7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A869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8697D"/>
  </w:style>
  <w:style w:type="paragraph" w:styleId="a5">
    <w:name w:val="footer"/>
    <w:basedOn w:val="a"/>
    <w:link w:val="a6"/>
    <w:uiPriority w:val="99"/>
    <w:unhideWhenUsed/>
    <w:rsid w:val="00A869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8697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E7D7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A869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8697D"/>
  </w:style>
  <w:style w:type="paragraph" w:styleId="a5">
    <w:name w:val="footer"/>
    <w:basedOn w:val="a"/>
    <w:link w:val="a6"/>
    <w:uiPriority w:val="99"/>
    <w:unhideWhenUsed/>
    <w:rsid w:val="00A869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869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00</cp:lastModifiedBy>
  <cp:revision>19</cp:revision>
  <cp:lastPrinted>2021-10-21T10:17:00Z</cp:lastPrinted>
  <dcterms:created xsi:type="dcterms:W3CDTF">2016-03-24T04:33:00Z</dcterms:created>
  <dcterms:modified xsi:type="dcterms:W3CDTF">2021-10-21T10:17:00Z</dcterms:modified>
</cp:coreProperties>
</file>