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4B" w:rsidRDefault="0095434B">
      <w:pPr>
        <w:pStyle w:val="ConsPlusNormal"/>
        <w:jc w:val="both"/>
      </w:pPr>
    </w:p>
    <w:p w:rsidR="0095434B" w:rsidRDefault="0095434B">
      <w:pPr>
        <w:pStyle w:val="ConsPlusNormal"/>
        <w:jc w:val="right"/>
      </w:pPr>
      <w:r>
        <w:t xml:space="preserve">Приложение N </w:t>
      </w:r>
      <w:r w:rsidR="00E46DB7">
        <w:t>15</w:t>
      </w:r>
    </w:p>
    <w:p w:rsidR="0095434B" w:rsidRDefault="0095434B">
      <w:pPr>
        <w:pStyle w:val="ConsPlusNormal"/>
        <w:jc w:val="right"/>
      </w:pPr>
      <w:r>
        <w:t>к Нормативным затратам</w:t>
      </w:r>
    </w:p>
    <w:p w:rsidR="0095434B" w:rsidRDefault="0095434B">
      <w:pPr>
        <w:pStyle w:val="ConsPlusNormal"/>
        <w:jc w:val="right"/>
      </w:pPr>
      <w:r>
        <w:t>на обеспечение деятельности</w:t>
      </w:r>
    </w:p>
    <w:p w:rsidR="0095434B" w:rsidRDefault="00AF40B8" w:rsidP="00AF40B8">
      <w:pPr>
        <w:pStyle w:val="ConsPlusNormal"/>
        <w:jc w:val="right"/>
      </w:pPr>
      <w:proofErr w:type="spellStart"/>
      <w:r>
        <w:t>финуправления</w:t>
      </w:r>
      <w:proofErr w:type="spellEnd"/>
      <w:r>
        <w:t xml:space="preserve"> Шарангского района</w:t>
      </w:r>
    </w:p>
    <w:p w:rsidR="00AF40B8" w:rsidRDefault="00AF40B8">
      <w:pPr>
        <w:pStyle w:val="ConsPlusNormal"/>
        <w:jc w:val="center"/>
      </w:pPr>
    </w:p>
    <w:p w:rsidR="00AF40B8" w:rsidRDefault="00AF40B8">
      <w:pPr>
        <w:pStyle w:val="ConsPlusNormal"/>
        <w:jc w:val="center"/>
      </w:pPr>
    </w:p>
    <w:p w:rsidR="0095434B" w:rsidRDefault="0095434B">
      <w:pPr>
        <w:pStyle w:val="ConsPlusNormal"/>
        <w:jc w:val="center"/>
      </w:pPr>
      <w:r>
        <w:t>НОРМАТИВЫ</w:t>
      </w:r>
    </w:p>
    <w:p w:rsidR="0095434B" w:rsidRDefault="0095434B" w:rsidP="00AF40B8">
      <w:pPr>
        <w:pStyle w:val="ConsPlusNormal"/>
        <w:jc w:val="center"/>
      </w:pPr>
      <w:r>
        <w:t>ОБЕСПЕЧЕНИЯ ДЕЯТЕЛЬНОСТИ</w:t>
      </w:r>
      <w:r w:rsidR="00AF40B8">
        <w:t xml:space="preserve"> ФИНУПРАВЛЕНИЯ ШАРАНГСКОГО РАЙОНА</w:t>
      </w:r>
      <w:proofErr w:type="gramStart"/>
      <w:r>
        <w:t xml:space="preserve"> </w:t>
      </w:r>
      <w:r w:rsidR="00AF40B8">
        <w:t>,</w:t>
      </w:r>
      <w:proofErr w:type="gramEnd"/>
    </w:p>
    <w:p w:rsidR="0095434B" w:rsidRDefault="0095434B">
      <w:pPr>
        <w:pStyle w:val="ConsPlusNormal"/>
        <w:jc w:val="center"/>
      </w:pPr>
      <w:proofErr w:type="gramStart"/>
      <w:r>
        <w:t>ПРИМЕНЯЕМЫЕ</w:t>
      </w:r>
      <w:proofErr w:type="gramEnd"/>
      <w:r>
        <w:t xml:space="preserve"> ПРИ РАСЧЕТЕ НОРМАТИВНЫХ ЗАТРАТ</w:t>
      </w:r>
    </w:p>
    <w:p w:rsidR="0095434B" w:rsidRDefault="0095434B">
      <w:pPr>
        <w:pStyle w:val="ConsPlusNormal"/>
        <w:jc w:val="center"/>
      </w:pPr>
      <w:r>
        <w:t xml:space="preserve">НА ПРИОБРЕТЕНИЕ </w:t>
      </w:r>
      <w:proofErr w:type="gramStart"/>
      <w:r w:rsidR="00E46DB7" w:rsidRPr="00E46DB7">
        <w:rPr>
          <w:sz w:val="28"/>
          <w:szCs w:val="28"/>
        </w:rPr>
        <w:t>полисов обязательного</w:t>
      </w:r>
      <w:r w:rsidR="00E46DB7">
        <w:t xml:space="preserve"> СТРАХОВАНИЯ ГРАЖДАНСКОЙ ОТВЕТСТВЕННОСТИ ВЛАДЕЛЬЦЕВ ТРАНСПОРТНЫХ СРЕДСТВ</w:t>
      </w:r>
      <w:proofErr w:type="gramEnd"/>
      <w:r w:rsidR="00E46DB7">
        <w:t xml:space="preserve"> </w:t>
      </w:r>
    </w:p>
    <w:p w:rsidR="0095434B" w:rsidRDefault="00954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159"/>
        <w:gridCol w:w="3005"/>
      </w:tblGrid>
      <w:tr w:rsidR="0095434B">
        <w:tc>
          <w:tcPr>
            <w:tcW w:w="1644" w:type="dxa"/>
          </w:tcPr>
          <w:p w:rsidR="0095434B" w:rsidRDefault="00E46D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59" w:type="dxa"/>
          </w:tcPr>
          <w:p w:rsidR="0095434B" w:rsidRDefault="0095434B" w:rsidP="00E46DB7">
            <w:pPr>
              <w:pStyle w:val="ConsPlusNormal"/>
              <w:jc w:val="center"/>
            </w:pPr>
            <w:r>
              <w:t xml:space="preserve">Количество </w:t>
            </w:r>
            <w:r w:rsidR="00E46DB7">
              <w:t>полисов</w:t>
            </w:r>
          </w:p>
        </w:tc>
        <w:tc>
          <w:tcPr>
            <w:tcW w:w="3005" w:type="dxa"/>
          </w:tcPr>
          <w:p w:rsidR="0095434B" w:rsidRDefault="0095434B" w:rsidP="00E46DB7">
            <w:pPr>
              <w:pStyle w:val="ConsPlusNormal"/>
              <w:jc w:val="center"/>
            </w:pPr>
            <w:r>
              <w:t xml:space="preserve">Цена приобретения 1 </w:t>
            </w:r>
            <w:r w:rsidR="00E46DB7">
              <w:t>полиса</w:t>
            </w:r>
          </w:p>
        </w:tc>
      </w:tr>
      <w:tr w:rsidR="0095434B">
        <w:tc>
          <w:tcPr>
            <w:tcW w:w="1644" w:type="dxa"/>
          </w:tcPr>
          <w:p w:rsidR="0095434B" w:rsidRDefault="00E46DB7" w:rsidP="00E46DB7">
            <w:pPr>
              <w:pStyle w:val="ConsPlusNormal"/>
            </w:pPr>
            <w:r>
              <w:t>Страхование РЕСО-Гарантия</w:t>
            </w:r>
          </w:p>
        </w:tc>
        <w:tc>
          <w:tcPr>
            <w:tcW w:w="5159" w:type="dxa"/>
          </w:tcPr>
          <w:p w:rsidR="0095434B" w:rsidRDefault="00E46DB7" w:rsidP="00E46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95434B" w:rsidRDefault="00E46DB7" w:rsidP="001958EE">
            <w:pPr>
              <w:pStyle w:val="ConsPlusNormal"/>
              <w:jc w:val="center"/>
            </w:pPr>
            <w:r>
              <w:t xml:space="preserve">Не более </w:t>
            </w:r>
            <w:r w:rsidR="001958EE">
              <w:t xml:space="preserve">10 </w:t>
            </w:r>
            <w:bookmarkStart w:id="0" w:name="_GoBack"/>
            <w:bookmarkEnd w:id="0"/>
            <w:r w:rsidR="001958EE">
              <w:t>0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</w:tr>
    </w:tbl>
    <w:p w:rsidR="00E46DB7" w:rsidRDefault="00E46DB7" w:rsidP="00DE2445">
      <w:pPr>
        <w:pStyle w:val="ConsPlusNormal"/>
      </w:pPr>
    </w:p>
    <w:p w:rsidR="00D9202D" w:rsidRPr="00E46DB7" w:rsidRDefault="00E46DB7" w:rsidP="00E46DB7">
      <w:pPr>
        <w:rPr>
          <w:lang w:eastAsia="ru-RU"/>
        </w:rPr>
      </w:pPr>
      <w:r>
        <w:rPr>
          <w:lang w:eastAsia="ru-RU"/>
        </w:rPr>
        <w:t xml:space="preserve">*Затраты на приобретение </w:t>
      </w:r>
      <w:proofErr w:type="gramStart"/>
      <w:r>
        <w:rPr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>
        <w:rPr>
          <w:lang w:eastAsia="ru-RU"/>
        </w:rPr>
        <w:t xml:space="preserve"> определяются в соответствии с базовыми ставками страховых тарифов и коэффициентами страховых тарифов</w:t>
      </w:r>
    </w:p>
    <w:sectPr w:rsidR="00D9202D" w:rsidRPr="00E46DB7" w:rsidSect="00A33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4B"/>
    <w:rsid w:val="00042500"/>
    <w:rsid w:val="001958EE"/>
    <w:rsid w:val="00362387"/>
    <w:rsid w:val="004464A2"/>
    <w:rsid w:val="0095434B"/>
    <w:rsid w:val="00997121"/>
    <w:rsid w:val="00AF40B8"/>
    <w:rsid w:val="00D9202D"/>
    <w:rsid w:val="00DE2445"/>
    <w:rsid w:val="00E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2016-03-31T05:28:00Z</cp:lastPrinted>
  <dcterms:created xsi:type="dcterms:W3CDTF">2016-03-24T04:32:00Z</dcterms:created>
  <dcterms:modified xsi:type="dcterms:W3CDTF">2017-10-12T05:05:00Z</dcterms:modified>
</cp:coreProperties>
</file>