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702A" w:rsidRPr="00A4702A" w:rsidRDefault="00A4702A" w:rsidP="00A4702A">
      <w:pPr>
        <w:jc w:val="center"/>
        <w:rPr>
          <w:rFonts w:ascii="Times New Roman" w:hAnsi="Times New Roman" w:cs="Times New Roman"/>
          <w:b/>
        </w:rPr>
      </w:pPr>
      <w:r w:rsidRPr="00A4702A">
        <w:rPr>
          <w:rFonts w:ascii="Times New Roman" w:hAnsi="Times New Roman" w:cs="Times New Roman"/>
          <w:b/>
        </w:rPr>
        <w:t xml:space="preserve">ПОЯСНИТЕЛЬНАЯ ЗАПИСКА </w:t>
      </w:r>
    </w:p>
    <w:p w:rsidR="00A4702A" w:rsidRPr="00A4702A" w:rsidRDefault="00A4702A" w:rsidP="00A4702A">
      <w:pPr>
        <w:jc w:val="center"/>
        <w:rPr>
          <w:rFonts w:ascii="Times New Roman" w:hAnsi="Times New Roman" w:cs="Times New Roman"/>
          <w:b/>
        </w:rPr>
      </w:pPr>
      <w:r w:rsidRPr="00A4702A">
        <w:rPr>
          <w:rFonts w:ascii="Times New Roman" w:hAnsi="Times New Roman" w:cs="Times New Roman"/>
          <w:b/>
        </w:rPr>
        <w:t xml:space="preserve">К РЕШЕНИЮ ОБ ИСПОЛНЕНИИ БЮДЖЕТА </w:t>
      </w:r>
    </w:p>
    <w:p w:rsidR="00A4702A" w:rsidRPr="00A4702A" w:rsidRDefault="00A4702A" w:rsidP="00A4702A">
      <w:pPr>
        <w:jc w:val="center"/>
        <w:rPr>
          <w:rFonts w:ascii="Times New Roman" w:hAnsi="Times New Roman" w:cs="Times New Roman"/>
          <w:b/>
        </w:rPr>
      </w:pPr>
      <w:r w:rsidRPr="00A4702A">
        <w:rPr>
          <w:rFonts w:ascii="Times New Roman" w:hAnsi="Times New Roman" w:cs="Times New Roman"/>
          <w:b/>
        </w:rPr>
        <w:t xml:space="preserve">ШАРАНГСКОГО МУНИЦИПАЛЬНОГО РАЙОНА </w:t>
      </w:r>
    </w:p>
    <w:p w:rsidR="00A4702A" w:rsidRPr="00A4702A" w:rsidRDefault="00A4702A" w:rsidP="00A4702A">
      <w:pPr>
        <w:jc w:val="center"/>
        <w:rPr>
          <w:rFonts w:ascii="Times New Roman" w:hAnsi="Times New Roman" w:cs="Times New Roman"/>
          <w:b/>
        </w:rPr>
      </w:pPr>
      <w:r w:rsidRPr="00A4702A">
        <w:rPr>
          <w:rFonts w:ascii="Times New Roman" w:hAnsi="Times New Roman" w:cs="Times New Roman"/>
          <w:b/>
        </w:rPr>
        <w:t xml:space="preserve">О ВЫПОЛНЕНИИ МУНИЦИПАЛЬНЫХ ЗАДАНИЙ </w:t>
      </w:r>
    </w:p>
    <w:p w:rsidR="00EC5D6C" w:rsidRPr="00A4702A" w:rsidRDefault="00A4702A" w:rsidP="00A4702A">
      <w:pPr>
        <w:jc w:val="center"/>
        <w:rPr>
          <w:rFonts w:ascii="Times New Roman" w:hAnsi="Times New Roman" w:cs="Times New Roman"/>
          <w:b/>
        </w:rPr>
      </w:pPr>
      <w:r w:rsidRPr="00A4702A">
        <w:rPr>
          <w:rFonts w:ascii="Times New Roman" w:hAnsi="Times New Roman" w:cs="Times New Roman"/>
          <w:b/>
        </w:rPr>
        <w:t>ЗА 2019 ГОД</w:t>
      </w:r>
    </w:p>
    <w:p w:rsidR="00A4702A" w:rsidRPr="00A4702A" w:rsidRDefault="00A4702A" w:rsidP="00A4702A">
      <w:pPr>
        <w:jc w:val="center"/>
        <w:rPr>
          <w:rFonts w:ascii="Times New Roman" w:hAnsi="Times New Roman" w:cs="Times New Roman"/>
        </w:rPr>
      </w:pPr>
    </w:p>
    <w:p w:rsidR="00506B3E" w:rsidRPr="007F4380" w:rsidRDefault="007F4380" w:rsidP="007F4380">
      <w:pPr>
        <w:pStyle w:val="a3"/>
        <w:numPr>
          <w:ilvl w:val="0"/>
          <w:numId w:val="1"/>
        </w:numPr>
        <w:jc w:val="both"/>
        <w:rPr>
          <w:rFonts w:ascii="Times New Roman" w:eastAsia="Arial" w:hAnsi="Times New Roman" w:cs="Times New Roman"/>
          <w:b/>
          <w:color w:val="000000"/>
          <w:sz w:val="24"/>
          <w:szCs w:val="24"/>
        </w:rPr>
      </w:pPr>
      <w:r w:rsidRPr="007F4380">
        <w:rPr>
          <w:rFonts w:ascii="Times New Roman" w:eastAsia="Arial" w:hAnsi="Times New Roman" w:cs="Times New Roman"/>
          <w:b/>
          <w:color w:val="000000"/>
          <w:sz w:val="24"/>
          <w:szCs w:val="24"/>
        </w:rPr>
        <w:t>Анализ</w:t>
      </w:r>
      <w:r>
        <w:rPr>
          <w:rFonts w:ascii="Times New Roman" w:eastAsia="Arial" w:hAnsi="Times New Roman" w:cs="Times New Roman"/>
          <w:b/>
          <w:color w:val="000000"/>
          <w:sz w:val="24"/>
          <w:szCs w:val="24"/>
        </w:rPr>
        <w:t xml:space="preserve"> исполнения муниципального задания автономным учреждением.</w:t>
      </w:r>
    </w:p>
    <w:p w:rsidR="00506B3E" w:rsidRDefault="00A4702A" w:rsidP="00506B3E">
      <w:pPr>
        <w:ind w:firstLine="567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A4702A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Главный распорядитель бюджетных средств (администрация </w:t>
      </w:r>
      <w:proofErr w:type="spellStart"/>
      <w:r w:rsidRPr="00A4702A">
        <w:rPr>
          <w:rFonts w:ascii="Times New Roman" w:eastAsia="Arial" w:hAnsi="Times New Roman" w:cs="Times New Roman"/>
          <w:color w:val="000000"/>
          <w:sz w:val="24"/>
          <w:szCs w:val="24"/>
        </w:rPr>
        <w:t>Шарангского</w:t>
      </w:r>
      <w:proofErr w:type="spellEnd"/>
      <w:r w:rsidRPr="00A4702A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муниципального района) доводит муниципальное задание на выполнение следующих муниципальных услуг и работ: </w:t>
      </w:r>
    </w:p>
    <w:p w:rsidR="00506B3E" w:rsidRDefault="00506B3E" w:rsidP="00506B3E">
      <w:pPr>
        <w:ind w:firstLine="567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- </w:t>
      </w:r>
      <w:r w:rsidR="00A4702A" w:rsidRPr="00A4702A">
        <w:rPr>
          <w:rFonts w:ascii="Times New Roman" w:eastAsia="Arial" w:hAnsi="Times New Roman" w:cs="Times New Roman"/>
          <w:color w:val="000000"/>
          <w:sz w:val="24"/>
          <w:szCs w:val="24"/>
        </w:rPr>
        <w:t>услуги по реализации дополнит</w:t>
      </w:r>
      <w:r>
        <w:rPr>
          <w:rFonts w:ascii="Times New Roman" w:eastAsia="Arial" w:hAnsi="Times New Roman" w:cs="Times New Roman"/>
          <w:color w:val="000000"/>
          <w:sz w:val="24"/>
          <w:szCs w:val="24"/>
        </w:rPr>
        <w:t>ельных общеразвивающих программ;</w:t>
      </w:r>
    </w:p>
    <w:p w:rsidR="00506B3E" w:rsidRDefault="00506B3E" w:rsidP="00506B3E">
      <w:pPr>
        <w:ind w:firstLine="567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Arial" w:hAnsi="Times New Roman" w:cs="Times New Roman"/>
          <w:color w:val="000000"/>
          <w:sz w:val="24"/>
          <w:szCs w:val="24"/>
        </w:rPr>
        <w:t>-</w:t>
      </w:r>
      <w:r w:rsidR="00A4702A" w:rsidRPr="00A4702A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услуги по реализации дополнительных предпрофессиональных программ в област</w:t>
      </w:r>
      <w:r>
        <w:rPr>
          <w:rFonts w:ascii="Times New Roman" w:eastAsia="Arial" w:hAnsi="Times New Roman" w:cs="Times New Roman"/>
          <w:color w:val="000000"/>
          <w:sz w:val="24"/>
          <w:szCs w:val="24"/>
        </w:rPr>
        <w:t>и физической культуры и спорта;</w:t>
      </w:r>
    </w:p>
    <w:p w:rsidR="00506B3E" w:rsidRDefault="00506B3E" w:rsidP="00506B3E">
      <w:pPr>
        <w:ind w:firstLine="567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proofErr w:type="gramEnd"/>
      <w:r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- </w:t>
      </w:r>
      <w:r w:rsidR="00A4702A" w:rsidRPr="00A4702A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организация  и проведение спортивно-оздоровительной работы по развитию физической культуры и спорта </w:t>
      </w:r>
      <w:r>
        <w:rPr>
          <w:rFonts w:ascii="Times New Roman" w:eastAsia="Arial" w:hAnsi="Times New Roman" w:cs="Times New Roman"/>
          <w:color w:val="000000"/>
          <w:sz w:val="24"/>
          <w:szCs w:val="24"/>
        </w:rPr>
        <w:t>среди различных групп населения;</w:t>
      </w:r>
    </w:p>
    <w:p w:rsidR="00A4702A" w:rsidRDefault="00506B3E" w:rsidP="00506B3E">
      <w:pPr>
        <w:ind w:firstLine="567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- </w:t>
      </w:r>
      <w:r w:rsidR="00A4702A" w:rsidRPr="00A4702A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работа по организации и проведению физкультурных и спортивных мероприятий в рамках Всероссийского физкультурно-спортивного комплекса "Готов к труду и обороне" (ГТО) (за исключением </w:t>
      </w:r>
      <w:proofErr w:type="gramStart"/>
      <w:r w:rsidR="00A4702A" w:rsidRPr="00A4702A">
        <w:rPr>
          <w:rFonts w:ascii="Times New Roman" w:eastAsia="Arial" w:hAnsi="Times New Roman" w:cs="Times New Roman"/>
          <w:color w:val="000000"/>
          <w:sz w:val="24"/>
          <w:szCs w:val="24"/>
        </w:rPr>
        <w:t>тестирования выполнения нормативов испытаний комплекса</w:t>
      </w:r>
      <w:proofErr w:type="gramEnd"/>
      <w:r w:rsidR="00A4702A" w:rsidRPr="00A4702A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ГТО).</w:t>
      </w:r>
    </w:p>
    <w:p w:rsidR="00506B3E" w:rsidRPr="00506B3E" w:rsidRDefault="00506B3E" w:rsidP="00506B3E">
      <w:pPr>
        <w:ind w:firstLine="567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506B3E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Выполнение муниципального задания по реализации дополнительных общеразвивающих программ и реализации дополнительных предпрофессиональных программ в области физической культуры и спорта в натуральном выражении при плане 120 474 человеко-часа составило 120 444 человеко-часа, или 100%, в суммовом выражении 97,2% (при плане 11 815,2 </w:t>
      </w:r>
      <w:proofErr w:type="spellStart"/>
      <w:r w:rsidRPr="00506B3E">
        <w:rPr>
          <w:rFonts w:ascii="Times New Roman" w:eastAsia="Arial" w:hAnsi="Times New Roman" w:cs="Times New Roman"/>
          <w:color w:val="000000"/>
          <w:sz w:val="24"/>
          <w:szCs w:val="24"/>
        </w:rPr>
        <w:t>тыс</w:t>
      </w:r>
      <w:proofErr w:type="gramStart"/>
      <w:r w:rsidRPr="00506B3E">
        <w:rPr>
          <w:rFonts w:ascii="Times New Roman" w:eastAsia="Arial" w:hAnsi="Times New Roman" w:cs="Times New Roman"/>
          <w:color w:val="000000"/>
          <w:sz w:val="24"/>
          <w:szCs w:val="24"/>
        </w:rPr>
        <w:t>.р</w:t>
      </w:r>
      <w:proofErr w:type="gramEnd"/>
      <w:r w:rsidRPr="00506B3E">
        <w:rPr>
          <w:rFonts w:ascii="Times New Roman" w:eastAsia="Arial" w:hAnsi="Times New Roman" w:cs="Times New Roman"/>
          <w:color w:val="000000"/>
          <w:sz w:val="24"/>
          <w:szCs w:val="24"/>
        </w:rPr>
        <w:t>ублей</w:t>
      </w:r>
      <w:proofErr w:type="spellEnd"/>
      <w:r w:rsidRPr="00506B3E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исполнено 11 482,8 </w:t>
      </w:r>
      <w:proofErr w:type="spellStart"/>
      <w:r w:rsidRPr="00506B3E">
        <w:rPr>
          <w:rFonts w:ascii="Times New Roman" w:eastAsia="Arial" w:hAnsi="Times New Roman" w:cs="Times New Roman"/>
          <w:color w:val="000000"/>
          <w:sz w:val="24"/>
          <w:szCs w:val="24"/>
        </w:rPr>
        <w:t>тыс.рублей</w:t>
      </w:r>
      <w:proofErr w:type="spellEnd"/>
      <w:r w:rsidRPr="00506B3E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). </w:t>
      </w:r>
    </w:p>
    <w:p w:rsidR="00506B3E" w:rsidRDefault="00506B3E" w:rsidP="00506B3E">
      <w:pPr>
        <w:ind w:firstLine="567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506B3E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Муниципальное задание по организации и проведению спортивно-оздоровительной работы по развитию физической культуры и спорта среди различных групп населения по количеству посетителей выполнено на 101% (план – 375 518 человеко-часов, факт – 379 273 человеко-часа), в суммовом выражении 99,4% (план – 35 578,1 </w:t>
      </w:r>
      <w:proofErr w:type="spellStart"/>
      <w:r w:rsidRPr="00506B3E">
        <w:rPr>
          <w:rFonts w:ascii="Times New Roman" w:eastAsia="Arial" w:hAnsi="Times New Roman" w:cs="Times New Roman"/>
          <w:color w:val="000000"/>
          <w:sz w:val="24"/>
          <w:szCs w:val="24"/>
        </w:rPr>
        <w:t>тыс</w:t>
      </w:r>
      <w:proofErr w:type="gramStart"/>
      <w:r w:rsidRPr="00506B3E">
        <w:rPr>
          <w:rFonts w:ascii="Times New Roman" w:eastAsia="Arial" w:hAnsi="Times New Roman" w:cs="Times New Roman"/>
          <w:color w:val="000000"/>
          <w:sz w:val="24"/>
          <w:szCs w:val="24"/>
        </w:rPr>
        <w:t>.р</w:t>
      </w:r>
      <w:proofErr w:type="gramEnd"/>
      <w:r w:rsidRPr="00506B3E">
        <w:rPr>
          <w:rFonts w:ascii="Times New Roman" w:eastAsia="Arial" w:hAnsi="Times New Roman" w:cs="Times New Roman"/>
          <w:color w:val="000000"/>
          <w:sz w:val="24"/>
          <w:szCs w:val="24"/>
        </w:rPr>
        <w:t>ублей</w:t>
      </w:r>
      <w:proofErr w:type="spellEnd"/>
      <w:r w:rsidRPr="00506B3E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, факт – 36 362,1 </w:t>
      </w:r>
      <w:proofErr w:type="spellStart"/>
      <w:r w:rsidRPr="00506B3E">
        <w:rPr>
          <w:rFonts w:ascii="Times New Roman" w:eastAsia="Arial" w:hAnsi="Times New Roman" w:cs="Times New Roman"/>
          <w:color w:val="000000"/>
          <w:sz w:val="24"/>
          <w:szCs w:val="24"/>
        </w:rPr>
        <w:t>тыс.рублей</w:t>
      </w:r>
      <w:proofErr w:type="spellEnd"/>
      <w:r w:rsidRPr="00506B3E">
        <w:rPr>
          <w:rFonts w:ascii="Times New Roman" w:eastAsia="Arial" w:hAnsi="Times New Roman" w:cs="Times New Roman"/>
          <w:color w:val="000000"/>
          <w:sz w:val="24"/>
          <w:szCs w:val="24"/>
        </w:rPr>
        <w:t>. Фактическая стоимость муниципальной услуги составила 95,87 руб./</w:t>
      </w:r>
      <w:proofErr w:type="gramStart"/>
      <w:r w:rsidRPr="00506B3E">
        <w:rPr>
          <w:rFonts w:ascii="Times New Roman" w:eastAsia="Arial" w:hAnsi="Times New Roman" w:cs="Times New Roman"/>
          <w:color w:val="000000"/>
          <w:sz w:val="24"/>
          <w:szCs w:val="24"/>
        </w:rPr>
        <w:t>чел-час</w:t>
      </w:r>
      <w:proofErr w:type="gramEnd"/>
      <w:r w:rsidRPr="00506B3E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, что на 1,6% меньше плановой (97,41  руб./чел-час). Фактическое количество посетителей (чел/час), воспользовавшихся муниципальными услугами, увеличилось на 1% от планового показателя в связи с созданием условий реализации прав граждан на занятие физической культурой и спортом, повышением интереса к физической культуре и занятиям спортом. </w:t>
      </w:r>
    </w:p>
    <w:p w:rsidR="00506B3E" w:rsidRDefault="00506B3E" w:rsidP="00506B3E">
      <w:pPr>
        <w:ind w:firstLine="567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proofErr w:type="gramStart"/>
      <w:r w:rsidRPr="00506B3E">
        <w:rPr>
          <w:rFonts w:ascii="Times New Roman" w:eastAsia="Arial" w:hAnsi="Times New Roman" w:cs="Times New Roman"/>
          <w:color w:val="000000"/>
          <w:sz w:val="24"/>
          <w:szCs w:val="24"/>
        </w:rPr>
        <w:t>Муниципальное задание по работе по организации и проведению физкультурных и спортивных мероприятий в рамках Всероссийского физкультурно-спортивного комплекса "Готов к труду и обороне" (ГТО) (за исключением тестирования выполнения нормативов испытаний комплекса ГТО) выполнено на 100%. Показатели качества «Доля детей, осваивающих дополнительные образовательные программы» и «Доля родителей (законных представителей), удовлетворенных качеством оказания предоставляемой услуги» исполнены на 15% больше, от установленных в муниципальном</w:t>
      </w:r>
      <w:proofErr w:type="gramEnd"/>
      <w:r w:rsidRPr="00506B3E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506B3E">
        <w:rPr>
          <w:rFonts w:ascii="Times New Roman" w:eastAsia="Arial" w:hAnsi="Times New Roman" w:cs="Times New Roman"/>
          <w:color w:val="000000"/>
          <w:sz w:val="24"/>
          <w:szCs w:val="24"/>
        </w:rPr>
        <w:t>задании</w:t>
      </w:r>
      <w:proofErr w:type="gramEnd"/>
      <w:r w:rsidRPr="00506B3E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(утверждено – 80, исполнено – 95). Сохранность контингента и уровень </w:t>
      </w:r>
      <w:r w:rsidRPr="00506B3E">
        <w:rPr>
          <w:rFonts w:ascii="Times New Roman" w:eastAsia="Arial" w:hAnsi="Times New Roman" w:cs="Times New Roman"/>
          <w:color w:val="000000"/>
          <w:sz w:val="24"/>
          <w:szCs w:val="24"/>
        </w:rPr>
        <w:lastRenderedPageBreak/>
        <w:t xml:space="preserve">удовлетворенности пользователей </w:t>
      </w:r>
      <w:proofErr w:type="spellStart"/>
      <w:r w:rsidRPr="00506B3E">
        <w:rPr>
          <w:rFonts w:ascii="Times New Roman" w:eastAsia="Arial" w:hAnsi="Times New Roman" w:cs="Times New Roman"/>
          <w:color w:val="000000"/>
          <w:sz w:val="24"/>
          <w:szCs w:val="24"/>
        </w:rPr>
        <w:t>качеством</w:t>
      </w:r>
      <w:proofErr w:type="gramStart"/>
      <w:r w:rsidRPr="00506B3E">
        <w:rPr>
          <w:rFonts w:ascii="Times New Roman" w:eastAsia="Arial" w:hAnsi="Times New Roman" w:cs="Times New Roman"/>
          <w:color w:val="000000"/>
          <w:sz w:val="24"/>
          <w:szCs w:val="24"/>
        </w:rPr>
        <w:t>,о</w:t>
      </w:r>
      <w:proofErr w:type="gramEnd"/>
      <w:r w:rsidRPr="00506B3E">
        <w:rPr>
          <w:rFonts w:ascii="Times New Roman" w:eastAsia="Arial" w:hAnsi="Times New Roman" w:cs="Times New Roman"/>
          <w:color w:val="000000"/>
          <w:sz w:val="24"/>
          <w:szCs w:val="24"/>
        </w:rPr>
        <w:t>пределяемой</w:t>
      </w:r>
      <w:proofErr w:type="spellEnd"/>
      <w:r w:rsidRPr="00506B3E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на основе опросов потребителей, составили 100% (плановое значение – 80%).</w:t>
      </w:r>
    </w:p>
    <w:p w:rsidR="00506B3E" w:rsidRDefault="00506B3E" w:rsidP="00506B3E">
      <w:pPr>
        <w:ind w:firstLine="567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506B3E">
        <w:rPr>
          <w:rFonts w:ascii="Times New Roman" w:eastAsia="Arial" w:hAnsi="Times New Roman" w:cs="Times New Roman"/>
          <w:color w:val="000000"/>
          <w:sz w:val="24"/>
          <w:szCs w:val="24"/>
        </w:rPr>
        <w:t>В результате проведенных социологических опросов (289 чел) и контрольных мероприятий нарушений и замечаний к качеству оказываемых муниципальных услуг  не выявлено.</w:t>
      </w:r>
    </w:p>
    <w:p w:rsidR="007F4380" w:rsidRDefault="007F4380" w:rsidP="00506B3E">
      <w:pPr>
        <w:ind w:firstLine="567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</w:p>
    <w:p w:rsidR="007F4380" w:rsidRPr="007F4380" w:rsidRDefault="007F4380" w:rsidP="007F4380">
      <w:pPr>
        <w:pStyle w:val="a3"/>
        <w:numPr>
          <w:ilvl w:val="0"/>
          <w:numId w:val="1"/>
        </w:numPr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7F4380">
        <w:rPr>
          <w:rFonts w:ascii="Times New Roman" w:eastAsia="Arial" w:hAnsi="Times New Roman" w:cs="Times New Roman"/>
          <w:b/>
          <w:color w:val="000000"/>
          <w:sz w:val="24"/>
          <w:szCs w:val="24"/>
        </w:rPr>
        <w:t>Анализ</w:t>
      </w:r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</w:t>
      </w:r>
      <w:r w:rsidRPr="007F4380">
        <w:rPr>
          <w:rFonts w:ascii="Times New Roman" w:eastAsia="Arial" w:hAnsi="Times New Roman" w:cs="Times New Roman"/>
          <w:b/>
          <w:color w:val="000000"/>
          <w:sz w:val="24"/>
          <w:szCs w:val="24"/>
        </w:rPr>
        <w:t>исполнения муниципальн</w:t>
      </w:r>
      <w:r w:rsidRPr="007F4380">
        <w:rPr>
          <w:rFonts w:ascii="Times New Roman" w:eastAsia="Arial" w:hAnsi="Times New Roman" w:cs="Times New Roman"/>
          <w:b/>
          <w:color w:val="000000"/>
          <w:sz w:val="24"/>
          <w:szCs w:val="24"/>
        </w:rPr>
        <w:t>ых</w:t>
      </w:r>
      <w:r w:rsidRPr="007F4380">
        <w:rPr>
          <w:rFonts w:ascii="Times New Roman" w:eastAsia="Arial" w:hAnsi="Times New Roman" w:cs="Times New Roman"/>
          <w:b/>
          <w:color w:val="000000"/>
          <w:sz w:val="24"/>
          <w:szCs w:val="24"/>
        </w:rPr>
        <w:t xml:space="preserve"> задани</w:t>
      </w:r>
      <w:r w:rsidRPr="007F4380">
        <w:rPr>
          <w:rFonts w:ascii="Times New Roman" w:eastAsia="Arial" w:hAnsi="Times New Roman" w:cs="Times New Roman"/>
          <w:b/>
          <w:color w:val="000000"/>
          <w:sz w:val="24"/>
          <w:szCs w:val="24"/>
        </w:rPr>
        <w:t>й</w:t>
      </w:r>
      <w:r w:rsidRPr="007F4380">
        <w:rPr>
          <w:rFonts w:ascii="Times New Roman" w:eastAsia="Arial" w:hAnsi="Times New Roman" w:cs="Times New Roman"/>
          <w:b/>
          <w:color w:val="000000"/>
          <w:sz w:val="24"/>
          <w:szCs w:val="24"/>
        </w:rPr>
        <w:t xml:space="preserve"> </w:t>
      </w:r>
      <w:r w:rsidRPr="007F4380">
        <w:rPr>
          <w:rFonts w:ascii="Times New Roman" w:eastAsia="Arial" w:hAnsi="Times New Roman" w:cs="Times New Roman"/>
          <w:b/>
          <w:color w:val="000000"/>
          <w:sz w:val="24"/>
          <w:szCs w:val="24"/>
        </w:rPr>
        <w:t>бюджетными</w:t>
      </w:r>
      <w:r w:rsidRPr="007F4380">
        <w:rPr>
          <w:rFonts w:ascii="Times New Roman" w:eastAsia="Arial" w:hAnsi="Times New Roman" w:cs="Times New Roman"/>
          <w:b/>
          <w:color w:val="000000"/>
          <w:sz w:val="24"/>
          <w:szCs w:val="24"/>
        </w:rPr>
        <w:t xml:space="preserve"> учреждени</w:t>
      </w:r>
      <w:r w:rsidRPr="007F4380">
        <w:rPr>
          <w:rFonts w:ascii="Times New Roman" w:eastAsia="Arial" w:hAnsi="Times New Roman" w:cs="Times New Roman"/>
          <w:b/>
          <w:color w:val="000000"/>
          <w:sz w:val="24"/>
          <w:szCs w:val="24"/>
        </w:rPr>
        <w:t>ями</w:t>
      </w:r>
      <w:r w:rsidRPr="007F4380">
        <w:rPr>
          <w:rFonts w:ascii="Times New Roman" w:eastAsia="Arial" w:hAnsi="Times New Roman" w:cs="Times New Roman"/>
          <w:b/>
          <w:color w:val="000000"/>
          <w:sz w:val="24"/>
          <w:szCs w:val="24"/>
        </w:rPr>
        <w:t>.</w:t>
      </w:r>
    </w:p>
    <w:p w:rsidR="007F4380" w:rsidRDefault="007F4380" w:rsidP="00506B3E">
      <w:pPr>
        <w:ind w:firstLine="567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По состоянию на 01.01.2020 года общее количество муниципальных бюджетных учреждений в </w:t>
      </w:r>
      <w:proofErr w:type="spellStart"/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>Шарангском</w:t>
      </w:r>
      <w:proofErr w:type="spellEnd"/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муниципальном районе составило 31 </w:t>
      </w:r>
      <w:proofErr w:type="gramStart"/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>учреждение</w:t>
      </w:r>
      <w:proofErr w:type="gramEnd"/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Arial" w:hAnsi="Times New Roman" w:cs="Times New Roman"/>
          <w:color w:val="000000"/>
          <w:sz w:val="24"/>
          <w:szCs w:val="24"/>
        </w:rPr>
        <w:t>в том числе в разрезе отраслей:</w:t>
      </w:r>
    </w:p>
    <w:p w:rsidR="007F4380" w:rsidRDefault="007F4380" w:rsidP="007F4380">
      <w:pPr>
        <w:ind w:firstLine="567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>образование – 14 дошкольных образовательных учреждений, 7 основных общеобразовательных школ, 2 средние общеобразовательные школы, 3 учреждения дополнительного образования детей;</w:t>
      </w:r>
    </w:p>
    <w:p w:rsidR="007F4380" w:rsidRDefault="007F4380" w:rsidP="007F4380">
      <w:pPr>
        <w:ind w:firstLine="567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>культура – 4 учреждения: музей, централизованная библиотечная система, районный дом культуры, це</w:t>
      </w:r>
      <w:r>
        <w:rPr>
          <w:rFonts w:ascii="Times New Roman" w:eastAsia="Arial" w:hAnsi="Times New Roman" w:cs="Times New Roman"/>
          <w:color w:val="000000"/>
          <w:sz w:val="24"/>
          <w:szCs w:val="24"/>
        </w:rPr>
        <w:t>нтрализованная клубная система;</w:t>
      </w:r>
    </w:p>
    <w:p w:rsidR="007F4380" w:rsidRDefault="007F4380" w:rsidP="007F4380">
      <w:pPr>
        <w:ind w:firstLine="567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общегосударственные вопросы – многофункциональный центр предоставления государственных и муниципальных услуг </w:t>
      </w:r>
      <w:proofErr w:type="spellStart"/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>Шар</w:t>
      </w:r>
      <w:r>
        <w:rPr>
          <w:rFonts w:ascii="Times New Roman" w:eastAsia="Arial" w:hAnsi="Times New Roman" w:cs="Times New Roman"/>
          <w:color w:val="000000"/>
          <w:sz w:val="24"/>
          <w:szCs w:val="24"/>
        </w:rPr>
        <w:t>ангского</w:t>
      </w:r>
      <w:proofErr w:type="spellEnd"/>
      <w:r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муниципального района.</w:t>
      </w:r>
    </w:p>
    <w:p w:rsidR="007F4380" w:rsidRDefault="007F4380" w:rsidP="007F4380">
      <w:pPr>
        <w:ind w:firstLine="567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Три главных распорядителя бюджетных средств (управление образования и молодежной политики, отдел культуры, администрация </w:t>
      </w:r>
      <w:proofErr w:type="spellStart"/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>Шарангского</w:t>
      </w:r>
      <w:proofErr w:type="spellEnd"/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муниципального района) доводят муниципальные задания на выполнение муниципальных услуг и работ в со</w:t>
      </w:r>
      <w:r>
        <w:rPr>
          <w:rFonts w:ascii="Times New Roman" w:eastAsia="Arial" w:hAnsi="Times New Roman" w:cs="Times New Roman"/>
          <w:color w:val="000000"/>
          <w:sz w:val="24"/>
          <w:szCs w:val="24"/>
        </w:rPr>
        <w:t>ответствии с принятым перечнем:</w:t>
      </w:r>
    </w:p>
    <w:p w:rsidR="007F4380" w:rsidRDefault="007F4380" w:rsidP="007F4380">
      <w:pPr>
        <w:ind w:firstLine="567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</w:rPr>
        <w:t>-</w:t>
      </w:r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>услуги по присмотру и уходу (обучающиеся, за исключение</w:t>
      </w:r>
      <w:r>
        <w:rPr>
          <w:rFonts w:ascii="Times New Roman" w:eastAsia="Arial" w:hAnsi="Times New Roman" w:cs="Times New Roman"/>
          <w:color w:val="000000"/>
          <w:sz w:val="24"/>
          <w:szCs w:val="24"/>
        </w:rPr>
        <w:t>м детей-инвалидов и инвалидов);</w:t>
      </w:r>
    </w:p>
    <w:p w:rsidR="007F4380" w:rsidRDefault="007F4380" w:rsidP="007F4380">
      <w:pPr>
        <w:ind w:firstLine="567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</w:rPr>
        <w:t>-</w:t>
      </w:r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>услуги по при</w:t>
      </w:r>
      <w:r>
        <w:rPr>
          <w:rFonts w:ascii="Times New Roman" w:eastAsia="Arial" w:hAnsi="Times New Roman" w:cs="Times New Roman"/>
          <w:color w:val="000000"/>
          <w:sz w:val="24"/>
          <w:szCs w:val="24"/>
        </w:rPr>
        <w:t>смотру и уходу (дети-инвалиды);</w:t>
      </w:r>
    </w:p>
    <w:p w:rsidR="007F4380" w:rsidRDefault="007F4380" w:rsidP="007F4380">
      <w:pPr>
        <w:ind w:firstLine="567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</w:rPr>
        <w:t>-</w:t>
      </w:r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услуги по реализации основных общеобразовательных программ дошкольного образования </w:t>
      </w:r>
      <w:r>
        <w:rPr>
          <w:rFonts w:ascii="Times New Roman" w:eastAsia="Arial" w:hAnsi="Times New Roman" w:cs="Times New Roman"/>
          <w:color w:val="000000"/>
          <w:sz w:val="24"/>
          <w:szCs w:val="24"/>
        </w:rPr>
        <w:t>(возраст обучающихся до 3 лет);</w:t>
      </w:r>
    </w:p>
    <w:p w:rsidR="007F4380" w:rsidRDefault="007F4380" w:rsidP="007F4380">
      <w:pPr>
        <w:ind w:firstLine="567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</w:rPr>
        <w:t>-</w:t>
      </w:r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услуги по реализации основных общеобразовательных программ дошкольного образования (возраст </w:t>
      </w:r>
      <w:r>
        <w:rPr>
          <w:rFonts w:ascii="Times New Roman" w:eastAsia="Arial" w:hAnsi="Times New Roman" w:cs="Times New Roman"/>
          <w:color w:val="000000"/>
          <w:sz w:val="24"/>
          <w:szCs w:val="24"/>
        </w:rPr>
        <w:t>обучающихся от 3 лет до 8 лет);</w:t>
      </w:r>
    </w:p>
    <w:p w:rsidR="007F4380" w:rsidRDefault="007F4380" w:rsidP="007F4380">
      <w:pPr>
        <w:ind w:firstLine="567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</w:rPr>
        <w:t>-</w:t>
      </w:r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>услуги по реализации основных общеобразовательных программ начального общего об</w:t>
      </w:r>
      <w:r>
        <w:rPr>
          <w:rFonts w:ascii="Times New Roman" w:eastAsia="Arial" w:hAnsi="Times New Roman" w:cs="Times New Roman"/>
          <w:color w:val="000000"/>
          <w:sz w:val="24"/>
          <w:szCs w:val="24"/>
        </w:rPr>
        <w:t>разования;</w:t>
      </w:r>
    </w:p>
    <w:p w:rsidR="007F4380" w:rsidRDefault="007F4380" w:rsidP="007F4380">
      <w:pPr>
        <w:ind w:firstLine="567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</w:rPr>
        <w:t>-</w:t>
      </w:r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услуги по реализации основных общеобразовательных программ начального общего образования (проходящие </w:t>
      </w:r>
      <w:proofErr w:type="gramStart"/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обучение </w:t>
      </w:r>
      <w:r>
        <w:rPr>
          <w:rFonts w:ascii="Times New Roman" w:eastAsia="Arial" w:hAnsi="Times New Roman" w:cs="Times New Roman"/>
          <w:color w:val="000000"/>
          <w:sz w:val="24"/>
          <w:szCs w:val="24"/>
        </w:rPr>
        <w:t>по состоянию</w:t>
      </w:r>
      <w:proofErr w:type="gramEnd"/>
      <w:r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здоровья на дому);</w:t>
      </w:r>
    </w:p>
    <w:p w:rsidR="007F4380" w:rsidRDefault="007F4380" w:rsidP="007F4380">
      <w:pPr>
        <w:ind w:firstLine="567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</w:rPr>
        <w:t>-</w:t>
      </w:r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услуги по реализации основных общеобразовательных программ основного общего образования; </w:t>
      </w:r>
    </w:p>
    <w:p w:rsidR="007F4380" w:rsidRDefault="007F4380" w:rsidP="007F4380">
      <w:pPr>
        <w:ind w:firstLine="567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</w:rPr>
        <w:t>-</w:t>
      </w:r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услуги по реализации основных общеобразовательных программ основного общего образования (проходящие </w:t>
      </w:r>
      <w:proofErr w:type="gramStart"/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обучение </w:t>
      </w:r>
      <w:r>
        <w:rPr>
          <w:rFonts w:ascii="Times New Roman" w:eastAsia="Arial" w:hAnsi="Times New Roman" w:cs="Times New Roman"/>
          <w:color w:val="000000"/>
          <w:sz w:val="24"/>
          <w:szCs w:val="24"/>
        </w:rPr>
        <w:t>по состоянию</w:t>
      </w:r>
      <w:proofErr w:type="gramEnd"/>
      <w:r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здоровья на дому);</w:t>
      </w:r>
    </w:p>
    <w:p w:rsidR="007F4380" w:rsidRDefault="007F4380" w:rsidP="007F4380">
      <w:pPr>
        <w:ind w:firstLine="567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</w:rPr>
        <w:t>-</w:t>
      </w:r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услуги по реализации основных общеобразовательных программ среднего общего образования; </w:t>
      </w:r>
    </w:p>
    <w:p w:rsidR="007F4380" w:rsidRDefault="007F4380" w:rsidP="007F4380">
      <w:pPr>
        <w:ind w:firstLine="567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</w:rPr>
        <w:t>-</w:t>
      </w:r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>услуги по реализации дополнительных общер</w:t>
      </w:r>
      <w:r>
        <w:rPr>
          <w:rFonts w:ascii="Times New Roman" w:eastAsia="Arial" w:hAnsi="Times New Roman" w:cs="Times New Roman"/>
          <w:color w:val="000000"/>
          <w:sz w:val="24"/>
          <w:szCs w:val="24"/>
        </w:rPr>
        <w:t>азвивающих программ;</w:t>
      </w:r>
    </w:p>
    <w:p w:rsidR="007F4380" w:rsidRDefault="007F4380" w:rsidP="007F4380">
      <w:pPr>
        <w:ind w:firstLine="567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</w:rPr>
        <w:t>-</w:t>
      </w:r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>услуги по библиотечному, библиографическому и информационному обслуж</w:t>
      </w:r>
      <w:r>
        <w:rPr>
          <w:rFonts w:ascii="Times New Roman" w:eastAsia="Arial" w:hAnsi="Times New Roman" w:cs="Times New Roman"/>
          <w:color w:val="000000"/>
          <w:sz w:val="24"/>
          <w:szCs w:val="24"/>
        </w:rPr>
        <w:t>иванию пользователей библиотек;</w:t>
      </w:r>
    </w:p>
    <w:p w:rsidR="007F4380" w:rsidRDefault="007F4380" w:rsidP="007F4380">
      <w:pPr>
        <w:ind w:firstLine="567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</w:rPr>
        <w:t>-</w:t>
      </w:r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услуги по организации и проведению </w:t>
      </w:r>
      <w:r>
        <w:rPr>
          <w:rFonts w:ascii="Times New Roman" w:eastAsia="Arial" w:hAnsi="Times New Roman" w:cs="Times New Roman"/>
          <w:color w:val="000000"/>
          <w:sz w:val="24"/>
          <w:szCs w:val="24"/>
        </w:rPr>
        <w:t>культурно-массовых мероприятий;</w:t>
      </w:r>
    </w:p>
    <w:p w:rsidR="007F4380" w:rsidRDefault="007F4380" w:rsidP="007F4380">
      <w:pPr>
        <w:ind w:firstLine="567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</w:rPr>
        <w:t>-</w:t>
      </w:r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>услуги по публичному показу музейных</w:t>
      </w:r>
      <w:r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предметов, музейных коллекций;</w:t>
      </w:r>
    </w:p>
    <w:p w:rsidR="007F4380" w:rsidRDefault="007F4380" w:rsidP="007F4380">
      <w:pPr>
        <w:ind w:firstLine="567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</w:rPr>
        <w:t>-</w:t>
      </w:r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>работы по библиографической обработке д</w:t>
      </w:r>
      <w:r>
        <w:rPr>
          <w:rFonts w:ascii="Times New Roman" w:eastAsia="Arial" w:hAnsi="Times New Roman" w:cs="Times New Roman"/>
          <w:color w:val="000000"/>
          <w:sz w:val="24"/>
          <w:szCs w:val="24"/>
        </w:rPr>
        <w:t>окументов и создание каталогов;</w:t>
      </w:r>
    </w:p>
    <w:p w:rsidR="007F4380" w:rsidRDefault="007F4380" w:rsidP="007F4380">
      <w:pPr>
        <w:ind w:firstLine="567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</w:rPr>
        <w:lastRenderedPageBreak/>
        <w:t>-</w:t>
      </w:r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>работы по организации деятельности клубных формирований и формирований самоде</w:t>
      </w:r>
      <w:r>
        <w:rPr>
          <w:rFonts w:ascii="Times New Roman" w:eastAsia="Arial" w:hAnsi="Times New Roman" w:cs="Times New Roman"/>
          <w:color w:val="000000"/>
          <w:sz w:val="24"/>
          <w:szCs w:val="24"/>
        </w:rPr>
        <w:t>ятельного народного творчества;</w:t>
      </w:r>
    </w:p>
    <w:p w:rsidR="007F4380" w:rsidRDefault="007F4380" w:rsidP="007F4380">
      <w:pPr>
        <w:ind w:firstLine="567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</w:rPr>
        <w:t>-</w:t>
      </w:r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>работы по формированию, учету, изучению, обеспечению физического сохранения и безопасности музейных</w:t>
      </w:r>
      <w:r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предметов, музейных коллекций;</w:t>
      </w:r>
    </w:p>
    <w:p w:rsidR="00506B3E" w:rsidRDefault="007F4380" w:rsidP="007F4380">
      <w:pPr>
        <w:ind w:firstLine="567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>
        <w:rPr>
          <w:rFonts w:ascii="Times New Roman" w:eastAsia="Arial" w:hAnsi="Times New Roman" w:cs="Times New Roman"/>
          <w:color w:val="000000"/>
          <w:sz w:val="24"/>
          <w:szCs w:val="24"/>
        </w:rPr>
        <w:t>-</w:t>
      </w:r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>услуги по организации предоставления государственных и муниципальных услуг в многофункциональных центрах предоставления государственных и муниципальных услуг.</w:t>
      </w:r>
    </w:p>
    <w:p w:rsidR="007F4380" w:rsidRDefault="007F4380" w:rsidP="007F4380">
      <w:pPr>
        <w:ind w:firstLine="567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>Муниципальное задание на услуги по реализации дополнительных общеобразовательных программ в учреждениях образования (МБУ Д</w:t>
      </w:r>
      <w:proofErr w:type="gramStart"/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>О"</w:t>
      </w:r>
      <w:proofErr w:type="gramEnd"/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>ДДТ", МБУ ДО "</w:t>
      </w:r>
      <w:proofErr w:type="spellStart"/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>Шарангский</w:t>
      </w:r>
      <w:proofErr w:type="spellEnd"/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ДЮЦ") выполнено в натуральном выражении на120,2%  (план – 181 794 человеко-часов, факт – 218 476 человеко-часов), в стоимостном выражении на 87,3% (план 12 026,8 тыс. рублей, факт –10 503,0 тыс. рублей). Увеличение численности учащихся на 20,2% произошло в связи с открытием дополнительных секций. Показатель качества «Общий уровень укомплектованности кадрами» не выполнен, откло</w:t>
      </w:r>
      <w:r>
        <w:rPr>
          <w:rFonts w:ascii="Times New Roman" w:eastAsia="Arial" w:hAnsi="Times New Roman" w:cs="Times New Roman"/>
          <w:color w:val="000000"/>
          <w:sz w:val="24"/>
          <w:szCs w:val="24"/>
        </w:rPr>
        <w:t>нение составило от -30% до -9%.</w:t>
      </w:r>
    </w:p>
    <w:p w:rsidR="007F4380" w:rsidRDefault="007F4380" w:rsidP="007F4380">
      <w:pPr>
        <w:ind w:firstLine="567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>Муниципальное задание на услуги по реализации дополнительных общеобразовательных программ в МБУ ДО "</w:t>
      </w:r>
      <w:proofErr w:type="spellStart"/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>Шарангская</w:t>
      </w:r>
      <w:proofErr w:type="spellEnd"/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ДШИ" выполнено в пределах допустимого отклонения -3% (план – 99 600 человеко-часов, факт – 98 136 человеко-часов), в стоимостном выражении на 98,5% (план – 9 658,2 </w:t>
      </w:r>
      <w:proofErr w:type="spellStart"/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>тыс</w:t>
      </w:r>
      <w:proofErr w:type="gramStart"/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>.р</w:t>
      </w:r>
      <w:proofErr w:type="gramEnd"/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>ублей</w:t>
      </w:r>
      <w:proofErr w:type="spellEnd"/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, факт – 9 516,2 </w:t>
      </w:r>
      <w:proofErr w:type="spellStart"/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>тыс.рублей</w:t>
      </w:r>
      <w:proofErr w:type="spellEnd"/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). Показатель качества "доля выпускников, поступивших </w:t>
      </w:r>
      <w:proofErr w:type="gramStart"/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>с</w:t>
      </w:r>
      <w:proofErr w:type="gramEnd"/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средние специальные учебные за</w:t>
      </w:r>
      <w:r>
        <w:rPr>
          <w:rFonts w:ascii="Times New Roman" w:eastAsia="Arial" w:hAnsi="Times New Roman" w:cs="Times New Roman"/>
          <w:color w:val="000000"/>
          <w:sz w:val="24"/>
          <w:szCs w:val="24"/>
        </w:rPr>
        <w:t>ведения", не выполнен на - 26%.</w:t>
      </w:r>
    </w:p>
    <w:p w:rsidR="007F4380" w:rsidRDefault="007F4380" w:rsidP="007F4380">
      <w:pPr>
        <w:ind w:firstLine="567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proofErr w:type="gramStart"/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>По муниципальному заданию на оказание муниципальной услуги  по публичному показу музейных предметов, музейных коллекций и выполнение работы по формированию, учету, изучению, обеспечению физического сохранения и безопасности музейных предметов, музейных коллекций натуральные показатели по числу посетителей и объему музейных фондов выполнены на 120,9% и 100,0% соответственно, в стоимостном выражении выполнено на 97,8% (при плане 1 928,6 тыс. рублей выполнено 1 886,8</w:t>
      </w:r>
      <w:proofErr w:type="gramEnd"/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>тыс</w:t>
      </w:r>
      <w:proofErr w:type="gramStart"/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>.р</w:t>
      </w:r>
      <w:proofErr w:type="gramEnd"/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>ублей</w:t>
      </w:r>
      <w:proofErr w:type="spellEnd"/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>). Показатели, доведенные по качеству предоставля</w:t>
      </w:r>
      <w:r>
        <w:rPr>
          <w:rFonts w:ascii="Times New Roman" w:eastAsia="Arial" w:hAnsi="Times New Roman" w:cs="Times New Roman"/>
          <w:color w:val="000000"/>
          <w:sz w:val="24"/>
          <w:szCs w:val="24"/>
        </w:rPr>
        <w:t>емых услуг, выполнены на 100%.</w:t>
      </w:r>
    </w:p>
    <w:p w:rsidR="007F4380" w:rsidRDefault="007F4380" w:rsidP="007F4380">
      <w:pPr>
        <w:ind w:firstLine="567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Муниципальное задание на оказание муниципальной услуги по библиотечному, библиографическому и информационному обслуживанию пользователей библиотек выполнено на 101,6% (план – 86 500 посещений, факт – 87 890). В стоимостном выражении выполнено на 95,0% (при плане 14 457,6 </w:t>
      </w:r>
      <w:proofErr w:type="spellStart"/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>тыс</w:t>
      </w:r>
      <w:proofErr w:type="gramStart"/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>.р</w:t>
      </w:r>
      <w:proofErr w:type="gramEnd"/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>ублей</w:t>
      </w:r>
      <w:proofErr w:type="spellEnd"/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выполнено 13 733,6 </w:t>
      </w:r>
      <w:proofErr w:type="spellStart"/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>тыс.рублей</w:t>
      </w:r>
      <w:proofErr w:type="spellEnd"/>
      <w:r w:rsidRPr="007F4380">
        <w:rPr>
          <w:rFonts w:ascii="Times New Roman" w:eastAsia="Arial" w:hAnsi="Times New Roman" w:cs="Times New Roman"/>
          <w:color w:val="000000"/>
          <w:sz w:val="24"/>
          <w:szCs w:val="24"/>
        </w:rPr>
        <w:t>). Произошло увеличение книговыдачи на 2% (план –  232 432 экз., факт – 236 342экз.), вследствие увеличения количества детей на детском абонементе. Муниципальное задание на выполнение работы по библиографической обработке документов и созданию каталогов  не выполнено на 29% в связи с удорожанием стоимости печатных изданий.</w:t>
      </w:r>
    </w:p>
    <w:p w:rsidR="003C13FA" w:rsidRPr="003C13FA" w:rsidRDefault="003C13FA" w:rsidP="007F4380">
      <w:pPr>
        <w:ind w:firstLine="567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</w:rPr>
      </w:pPr>
      <w:r w:rsidRPr="003C13FA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Муниципальные задания на выполнение муниципальных работ по организации деятельности клубных формирований и формирований самодеятельного народного творчества МБУК «ШРДК» и МБУК «ШЦКС» в натуральном выражении выполнили на 100%. В стоимостном выражении выполнение составило 100% и 94,7% соответственно. </w:t>
      </w:r>
      <w:proofErr w:type="gramStart"/>
      <w:r w:rsidRPr="003C13FA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Анализ выполнения муниципального задания по услуге по организации и проведению культурно-массовых мероприятий в МБУК «ШРДК» показал, что в натуральном выражении задание выполнено на 100% (351 ед.), а в стоимостном -  выполнено на 96,4%.  По показателям качества отклонений не зафиксировано: доля потребителей, удовлетворенных условиями и качеством предоставляемой услуги составила 100%.    </w:t>
      </w:r>
      <w:r w:rsidRPr="003C13FA">
        <w:rPr>
          <w:rFonts w:ascii="Times New Roman" w:eastAsia="Arial" w:hAnsi="Times New Roman" w:cs="Times New Roman"/>
          <w:color w:val="000000"/>
          <w:sz w:val="24"/>
          <w:szCs w:val="24"/>
        </w:rPr>
        <w:br/>
      </w:r>
      <w:r w:rsidRPr="003C13FA">
        <w:rPr>
          <w:rFonts w:ascii="Times New Roman" w:eastAsia="Arial" w:hAnsi="Times New Roman" w:cs="Times New Roman"/>
          <w:color w:val="000000"/>
          <w:sz w:val="24"/>
          <w:szCs w:val="24"/>
        </w:rPr>
        <w:lastRenderedPageBreak/>
        <w:t>Муниципальное задание по организации предоставления государственных и муниципальных услуг в многофункциональных центрах</w:t>
      </w:r>
      <w:proofErr w:type="gramEnd"/>
      <w:r w:rsidRPr="003C13FA">
        <w:rPr>
          <w:rFonts w:ascii="Times New Roman" w:eastAsia="Arial" w:hAnsi="Times New Roman" w:cs="Times New Roman"/>
          <w:color w:val="000000"/>
          <w:sz w:val="24"/>
          <w:szCs w:val="24"/>
        </w:rPr>
        <w:t xml:space="preserve"> в натуральном выражении выполнено на 104 % (план - 13 310 услуг, факт – 13 842 услуг). Перевыполнение муниципального задания связано с расширением перечня предоставляемых государственных и муниц</w:t>
      </w:r>
      <w:bookmarkStart w:id="0" w:name="_GoBack"/>
      <w:bookmarkEnd w:id="0"/>
      <w:r w:rsidRPr="003C13FA">
        <w:rPr>
          <w:rFonts w:ascii="Times New Roman" w:eastAsia="Arial" w:hAnsi="Times New Roman" w:cs="Times New Roman"/>
          <w:color w:val="000000"/>
          <w:sz w:val="24"/>
          <w:szCs w:val="24"/>
        </w:rPr>
        <w:t>ипальных услуг и ростом количества обращений заявителей.</w:t>
      </w:r>
    </w:p>
    <w:sectPr w:rsidR="003C13FA" w:rsidRPr="003C13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DA6230"/>
    <w:multiLevelType w:val="hybridMultilevel"/>
    <w:tmpl w:val="33A6F452"/>
    <w:lvl w:ilvl="0" w:tplc="4732B31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C2E"/>
    <w:rsid w:val="003C13FA"/>
    <w:rsid w:val="00506B3E"/>
    <w:rsid w:val="007F4380"/>
    <w:rsid w:val="00A4702A"/>
    <w:rsid w:val="00AB2C2E"/>
    <w:rsid w:val="00EC5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438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43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1325</Words>
  <Characters>7554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Демина</dc:creator>
  <cp:keywords/>
  <dc:description/>
  <cp:lastModifiedBy>Демина</cp:lastModifiedBy>
  <cp:revision>2</cp:revision>
  <dcterms:created xsi:type="dcterms:W3CDTF">2021-04-06T09:07:00Z</dcterms:created>
  <dcterms:modified xsi:type="dcterms:W3CDTF">2021-04-06T09:39:00Z</dcterms:modified>
</cp:coreProperties>
</file>