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4B6" w:rsidRDefault="00EB54B6"/>
    <w:tbl>
      <w:tblPr>
        <w:tblStyle w:val="a5"/>
        <w:tblW w:w="0" w:type="auto"/>
        <w:tblInd w:w="-318" w:type="dxa"/>
        <w:tblLook w:val="04A0"/>
      </w:tblPr>
      <w:tblGrid>
        <w:gridCol w:w="2411"/>
        <w:gridCol w:w="7371"/>
      </w:tblGrid>
      <w:tr w:rsidR="00CC0A6C" w:rsidTr="00EB54B6">
        <w:trPr>
          <w:trHeight w:val="806"/>
        </w:trPr>
        <w:tc>
          <w:tcPr>
            <w:tcW w:w="9782" w:type="dxa"/>
            <w:gridSpan w:val="2"/>
            <w:vAlign w:val="center"/>
          </w:tcPr>
          <w:p w:rsidR="00CC0A6C" w:rsidRDefault="00CC0A6C" w:rsidP="00EB54B6">
            <w:pPr>
              <w:jc w:val="center"/>
              <w:rPr>
                <w:b/>
                <w:sz w:val="32"/>
              </w:rPr>
            </w:pPr>
            <w:r w:rsidRPr="00CE2ABB">
              <w:rPr>
                <w:b/>
              </w:rPr>
              <w:t>Информация</w:t>
            </w:r>
            <w:r w:rsidR="005A5AE3">
              <w:rPr>
                <w:b/>
              </w:rPr>
              <w:t xml:space="preserve"> </w:t>
            </w:r>
            <w:r w:rsidRPr="00CE2ABB">
              <w:rPr>
                <w:b/>
              </w:rPr>
              <w:t xml:space="preserve">о </w:t>
            </w:r>
            <w:r w:rsidR="00A40A08" w:rsidRPr="00CE2ABB">
              <w:rPr>
                <w:b/>
              </w:rPr>
              <w:t>проведенном</w:t>
            </w:r>
            <w:r w:rsidR="005A5AE3">
              <w:rPr>
                <w:b/>
              </w:rPr>
              <w:t xml:space="preserve"> </w:t>
            </w:r>
            <w:r w:rsidR="00A40A08" w:rsidRPr="00CE2ABB">
              <w:rPr>
                <w:b/>
              </w:rPr>
              <w:t>контрольном</w:t>
            </w:r>
            <w:r w:rsidR="005A5AE3">
              <w:rPr>
                <w:b/>
              </w:rPr>
              <w:t xml:space="preserve"> </w:t>
            </w:r>
            <w:r w:rsidR="00A40A08" w:rsidRPr="00CE2ABB">
              <w:rPr>
                <w:b/>
              </w:rPr>
              <w:t>мероприятии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Объект контроля</w:t>
            </w:r>
          </w:p>
        </w:tc>
        <w:tc>
          <w:tcPr>
            <w:tcW w:w="7371" w:type="dxa"/>
            <w:vAlign w:val="center"/>
          </w:tcPr>
          <w:p w:rsidR="0076628C" w:rsidRDefault="0076628C" w:rsidP="00CE2ABB">
            <w:pPr>
              <w:rPr>
                <w:sz w:val="24"/>
                <w:szCs w:val="24"/>
              </w:rPr>
            </w:pPr>
          </w:p>
          <w:p w:rsidR="0076628C" w:rsidRPr="00CE2ABB" w:rsidRDefault="001F2A66" w:rsidP="00CE2ABB">
            <w:pPr>
              <w:rPr>
                <w:sz w:val="24"/>
                <w:szCs w:val="24"/>
              </w:rPr>
            </w:pPr>
            <w:r>
              <w:rPr>
                <w:sz w:val="24"/>
              </w:rPr>
              <w:t>Отдел культуры</w:t>
            </w:r>
            <w:r w:rsidR="00AB7A98" w:rsidRPr="00AB7A98">
              <w:rPr>
                <w:sz w:val="24"/>
              </w:rPr>
              <w:t xml:space="preserve"> администрации Шарангского муниципального района Нижегородской области 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Наименование контрольного</w:t>
            </w:r>
            <w:r w:rsidR="005A5AE3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>мероприятия</w:t>
            </w:r>
          </w:p>
        </w:tc>
        <w:tc>
          <w:tcPr>
            <w:tcW w:w="7371" w:type="dxa"/>
            <w:vAlign w:val="center"/>
          </w:tcPr>
          <w:p w:rsidR="0076628C" w:rsidRDefault="0076628C" w:rsidP="00A539AE">
            <w:pPr>
              <w:rPr>
                <w:sz w:val="24"/>
                <w:szCs w:val="24"/>
              </w:rPr>
            </w:pPr>
          </w:p>
          <w:p w:rsidR="00AB7A98" w:rsidRPr="00AB7A98" w:rsidRDefault="00AB7A98" w:rsidP="00A539AE">
            <w:pPr>
              <w:rPr>
                <w:sz w:val="22"/>
                <w:szCs w:val="24"/>
              </w:rPr>
            </w:pPr>
            <w:r w:rsidRPr="00AB7A98">
              <w:rPr>
                <w:sz w:val="24"/>
              </w:rPr>
              <w:t>Плановая комплексная ревизия</w:t>
            </w:r>
            <w:r w:rsidR="005A5AE3">
              <w:rPr>
                <w:sz w:val="24"/>
              </w:rPr>
              <w:t xml:space="preserve"> </w:t>
            </w:r>
            <w:r w:rsidRPr="00AB7A98">
              <w:rPr>
                <w:sz w:val="24"/>
              </w:rPr>
              <w:t>исполнения</w:t>
            </w:r>
            <w:r w:rsidR="005A5AE3">
              <w:rPr>
                <w:sz w:val="24"/>
              </w:rPr>
              <w:t xml:space="preserve"> </w:t>
            </w:r>
            <w:r w:rsidRPr="00AB7A98">
              <w:rPr>
                <w:sz w:val="24"/>
              </w:rPr>
              <w:t>сметы</w:t>
            </w:r>
            <w:r w:rsidR="005A5AE3">
              <w:rPr>
                <w:sz w:val="24"/>
              </w:rPr>
              <w:t xml:space="preserve"> </w:t>
            </w:r>
            <w:r w:rsidRPr="00AB7A98">
              <w:rPr>
                <w:sz w:val="24"/>
              </w:rPr>
              <w:t>расходов</w:t>
            </w:r>
          </w:p>
          <w:p w:rsidR="00CC0A6C" w:rsidRPr="00AB7A98" w:rsidRDefault="00AB7A98" w:rsidP="00A539AE">
            <w:pPr>
              <w:rPr>
                <w:sz w:val="22"/>
                <w:szCs w:val="24"/>
              </w:rPr>
            </w:pPr>
            <w:r w:rsidRPr="00AB7A98">
              <w:rPr>
                <w:sz w:val="22"/>
                <w:szCs w:val="24"/>
              </w:rPr>
              <w:t xml:space="preserve"> </w:t>
            </w:r>
          </w:p>
          <w:p w:rsidR="0076628C" w:rsidRPr="00A539AE" w:rsidRDefault="0076628C" w:rsidP="00A539AE">
            <w:pPr>
              <w:rPr>
                <w:sz w:val="24"/>
                <w:szCs w:val="24"/>
              </w:rPr>
            </w:pP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Основание для проведения</w:t>
            </w:r>
            <w:r w:rsidR="005A5AE3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>контрольного мероприятия</w:t>
            </w:r>
          </w:p>
        </w:tc>
        <w:tc>
          <w:tcPr>
            <w:tcW w:w="7371" w:type="dxa"/>
            <w:vAlign w:val="center"/>
          </w:tcPr>
          <w:p w:rsidR="00CC0A6C" w:rsidRPr="00CE2ABB" w:rsidRDefault="00CC0A6C" w:rsidP="00CE2ABB">
            <w:pPr>
              <w:rPr>
                <w:sz w:val="24"/>
                <w:szCs w:val="24"/>
              </w:rPr>
            </w:pPr>
            <w:r w:rsidRPr="00CE2ABB">
              <w:rPr>
                <w:sz w:val="24"/>
                <w:szCs w:val="24"/>
              </w:rPr>
              <w:t>План контрольной</w:t>
            </w:r>
            <w:r w:rsidR="005A5AE3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деятельности</w:t>
            </w:r>
            <w:r w:rsidR="005A5AE3">
              <w:rPr>
                <w:sz w:val="24"/>
                <w:szCs w:val="24"/>
              </w:rPr>
              <w:t xml:space="preserve"> </w:t>
            </w:r>
            <w:r w:rsidRPr="00CE2ABB">
              <w:rPr>
                <w:sz w:val="24"/>
                <w:szCs w:val="24"/>
              </w:rPr>
              <w:t>на 201</w:t>
            </w:r>
            <w:r w:rsidR="00CE2ABB">
              <w:rPr>
                <w:sz w:val="24"/>
                <w:szCs w:val="24"/>
              </w:rPr>
              <w:t>7</w:t>
            </w:r>
            <w:r w:rsidRPr="00CE2ABB">
              <w:rPr>
                <w:sz w:val="24"/>
                <w:szCs w:val="24"/>
              </w:rPr>
              <w:t xml:space="preserve"> год</w:t>
            </w: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Сроки</w:t>
            </w:r>
            <w:r w:rsidR="005A5AE3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>проведения контрольного мероприятия</w:t>
            </w:r>
          </w:p>
        </w:tc>
        <w:tc>
          <w:tcPr>
            <w:tcW w:w="7371" w:type="dxa"/>
            <w:vAlign w:val="center"/>
          </w:tcPr>
          <w:p w:rsidR="00CE2ABB" w:rsidRPr="00CE2ABB" w:rsidRDefault="001F2A66" w:rsidP="001F2A66">
            <w:pPr>
              <w:rPr>
                <w:b/>
                <w:sz w:val="24"/>
                <w:szCs w:val="24"/>
              </w:rPr>
            </w:pPr>
            <w:r>
              <w:rPr>
                <w:sz w:val="24"/>
              </w:rPr>
              <w:t xml:space="preserve">С </w:t>
            </w:r>
            <w:r w:rsidRPr="001F2A66">
              <w:rPr>
                <w:sz w:val="24"/>
              </w:rPr>
              <w:t>05</w:t>
            </w:r>
            <w:r>
              <w:rPr>
                <w:sz w:val="24"/>
              </w:rPr>
              <w:t xml:space="preserve"> апреля</w:t>
            </w:r>
            <w:r w:rsidR="005A5AE3">
              <w:rPr>
                <w:sz w:val="24"/>
              </w:rPr>
              <w:t xml:space="preserve"> </w:t>
            </w:r>
            <w:r w:rsidRPr="001F2A66">
              <w:rPr>
                <w:sz w:val="24"/>
              </w:rPr>
              <w:t>по 22</w:t>
            </w:r>
            <w:r>
              <w:rPr>
                <w:sz w:val="24"/>
              </w:rPr>
              <w:t xml:space="preserve"> мая</w:t>
            </w:r>
            <w:r w:rsidR="005A5AE3">
              <w:rPr>
                <w:sz w:val="24"/>
              </w:rPr>
              <w:t xml:space="preserve"> </w:t>
            </w:r>
            <w:r w:rsidRPr="001F2A66">
              <w:rPr>
                <w:sz w:val="24"/>
              </w:rPr>
              <w:t>2017</w:t>
            </w:r>
            <w:r w:rsidR="005A5AE3">
              <w:rPr>
                <w:sz w:val="24"/>
              </w:rPr>
              <w:t xml:space="preserve"> </w:t>
            </w:r>
            <w:r w:rsidRPr="001F2A66">
              <w:rPr>
                <w:sz w:val="24"/>
              </w:rPr>
              <w:t>года</w:t>
            </w:r>
            <w:r w:rsidRPr="001F2A66">
              <w:rPr>
                <w:sz w:val="22"/>
              </w:rPr>
              <w:t xml:space="preserve"> </w:t>
            </w:r>
          </w:p>
        </w:tc>
      </w:tr>
      <w:tr w:rsidR="00CC0A6C" w:rsidTr="00AB7A98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Проверенный период</w:t>
            </w:r>
          </w:p>
        </w:tc>
        <w:tc>
          <w:tcPr>
            <w:tcW w:w="7371" w:type="dxa"/>
            <w:vAlign w:val="center"/>
          </w:tcPr>
          <w:p w:rsidR="00935B4B" w:rsidRDefault="00935B4B" w:rsidP="001F2A66">
            <w:pPr>
              <w:jc w:val="both"/>
              <w:rPr>
                <w:sz w:val="24"/>
              </w:rPr>
            </w:pPr>
          </w:p>
          <w:p w:rsidR="001F2A66" w:rsidRPr="001F2A66" w:rsidRDefault="001F2A66" w:rsidP="001F2A66">
            <w:pPr>
              <w:jc w:val="both"/>
              <w:rPr>
                <w:sz w:val="24"/>
              </w:rPr>
            </w:pPr>
            <w:r w:rsidRPr="001F2A66">
              <w:rPr>
                <w:sz w:val="24"/>
              </w:rPr>
              <w:t xml:space="preserve">4кв. 2014 года, </w:t>
            </w:r>
          </w:p>
          <w:p w:rsidR="001F2A66" w:rsidRPr="001F2A66" w:rsidRDefault="001F2A66" w:rsidP="001F2A66">
            <w:pPr>
              <w:jc w:val="both"/>
              <w:rPr>
                <w:sz w:val="24"/>
              </w:rPr>
            </w:pPr>
            <w:r w:rsidRPr="001F2A66">
              <w:rPr>
                <w:sz w:val="24"/>
              </w:rPr>
              <w:t>2015,</w:t>
            </w:r>
            <w:r w:rsidR="005A5AE3">
              <w:rPr>
                <w:sz w:val="24"/>
              </w:rPr>
              <w:t xml:space="preserve"> </w:t>
            </w:r>
            <w:r w:rsidRPr="001F2A66">
              <w:rPr>
                <w:sz w:val="24"/>
              </w:rPr>
              <w:t>2016 годы,</w:t>
            </w:r>
            <w:r w:rsidR="005A5AE3">
              <w:rPr>
                <w:sz w:val="24"/>
              </w:rPr>
              <w:t xml:space="preserve"> </w:t>
            </w:r>
          </w:p>
          <w:p w:rsidR="00CC0A6C" w:rsidRDefault="001F2A66" w:rsidP="001F2A66">
            <w:pPr>
              <w:jc w:val="both"/>
              <w:rPr>
                <w:sz w:val="24"/>
              </w:rPr>
            </w:pPr>
            <w:r w:rsidRPr="001F2A66">
              <w:rPr>
                <w:sz w:val="24"/>
              </w:rPr>
              <w:t xml:space="preserve">1 кв. 2017 года </w:t>
            </w:r>
          </w:p>
          <w:p w:rsidR="00935B4B" w:rsidRPr="001F2A66" w:rsidRDefault="00935B4B" w:rsidP="001F2A66">
            <w:pPr>
              <w:jc w:val="both"/>
            </w:pP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Выявленные</w:t>
            </w:r>
            <w:r w:rsidR="005A5AE3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>нарушения</w:t>
            </w:r>
          </w:p>
        </w:tc>
        <w:tc>
          <w:tcPr>
            <w:tcW w:w="7371" w:type="dxa"/>
            <w:vAlign w:val="center"/>
          </w:tcPr>
          <w:p w:rsidR="00935B4B" w:rsidRDefault="00935B4B" w:rsidP="001C4AD2">
            <w:pPr>
              <w:pStyle w:val="a6"/>
              <w:ind w:left="0"/>
              <w:rPr>
                <w:sz w:val="24"/>
                <w:szCs w:val="24"/>
              </w:rPr>
            </w:pPr>
          </w:p>
          <w:p w:rsidR="0076628C" w:rsidRDefault="0076628C" w:rsidP="001C4AD2">
            <w:pPr>
              <w:pStyle w:val="a6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Нарушения</w:t>
            </w:r>
            <w:r w:rsidR="005A5AE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части начисления</w:t>
            </w:r>
            <w:r w:rsidR="005A5AE3">
              <w:rPr>
                <w:sz w:val="24"/>
                <w:szCs w:val="24"/>
              </w:rPr>
              <w:t xml:space="preserve"> </w:t>
            </w:r>
            <w:r w:rsidR="001F2A66">
              <w:rPr>
                <w:sz w:val="24"/>
                <w:szCs w:val="24"/>
              </w:rPr>
              <w:t>заработной</w:t>
            </w:r>
            <w:r w:rsidR="005A5AE3">
              <w:rPr>
                <w:sz w:val="24"/>
                <w:szCs w:val="24"/>
              </w:rPr>
              <w:t xml:space="preserve"> </w:t>
            </w:r>
            <w:r w:rsidR="001F2A66">
              <w:rPr>
                <w:sz w:val="24"/>
                <w:szCs w:val="24"/>
              </w:rPr>
              <w:t>платы и</w:t>
            </w:r>
            <w:r w:rsidR="005A5AE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отпускных.</w:t>
            </w:r>
          </w:p>
          <w:p w:rsidR="001F2A66" w:rsidRDefault="001F2A66" w:rsidP="001C4AD2">
            <w:pPr>
              <w:pStyle w:val="a6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Нарушения</w:t>
            </w:r>
            <w:r w:rsidR="005A5AE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</w:t>
            </w:r>
            <w:r w:rsidR="005A5AE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учете</w:t>
            </w:r>
            <w:r w:rsidR="005A5AE3">
              <w:rPr>
                <w:sz w:val="24"/>
                <w:szCs w:val="24"/>
              </w:rPr>
              <w:t xml:space="preserve"> </w:t>
            </w:r>
            <w:r w:rsidR="00935B4B">
              <w:rPr>
                <w:sz w:val="24"/>
                <w:szCs w:val="24"/>
              </w:rPr>
              <w:t>материальных</w:t>
            </w:r>
            <w:r w:rsidR="005A5AE3">
              <w:rPr>
                <w:sz w:val="24"/>
                <w:szCs w:val="24"/>
              </w:rPr>
              <w:t xml:space="preserve"> </w:t>
            </w:r>
            <w:r w:rsidR="00935B4B">
              <w:rPr>
                <w:sz w:val="24"/>
                <w:szCs w:val="24"/>
              </w:rPr>
              <w:t>запасов</w:t>
            </w:r>
            <w:r w:rsidR="005A5AE3">
              <w:rPr>
                <w:sz w:val="24"/>
                <w:szCs w:val="24"/>
              </w:rPr>
              <w:t xml:space="preserve"> </w:t>
            </w:r>
            <w:r w:rsidR="00935B4B">
              <w:rPr>
                <w:sz w:val="24"/>
                <w:szCs w:val="24"/>
              </w:rPr>
              <w:t>и основных</w:t>
            </w:r>
            <w:r w:rsidR="005A5AE3">
              <w:rPr>
                <w:sz w:val="24"/>
                <w:szCs w:val="24"/>
              </w:rPr>
              <w:t xml:space="preserve"> </w:t>
            </w:r>
            <w:r w:rsidR="00935B4B">
              <w:rPr>
                <w:sz w:val="24"/>
                <w:szCs w:val="24"/>
              </w:rPr>
              <w:t>средств.</w:t>
            </w:r>
          </w:p>
          <w:p w:rsidR="0076628C" w:rsidRDefault="001F2A66" w:rsidP="006A2C21">
            <w:pPr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1F2A66">
              <w:rPr>
                <w:sz w:val="24"/>
              </w:rPr>
              <w:t>Неправомерное</w:t>
            </w:r>
            <w:r w:rsidR="005A5AE3">
              <w:rPr>
                <w:sz w:val="24"/>
              </w:rPr>
              <w:t xml:space="preserve"> </w:t>
            </w:r>
            <w:r w:rsidRPr="001F2A66">
              <w:rPr>
                <w:sz w:val="24"/>
              </w:rPr>
              <w:t>расходование</w:t>
            </w:r>
            <w:r w:rsidR="005A5AE3">
              <w:rPr>
                <w:sz w:val="24"/>
              </w:rPr>
              <w:t xml:space="preserve"> </w:t>
            </w:r>
            <w:r w:rsidRPr="001F2A66">
              <w:rPr>
                <w:sz w:val="24"/>
              </w:rPr>
              <w:t>учреждениями</w:t>
            </w:r>
            <w:r w:rsidR="005A5AE3">
              <w:rPr>
                <w:sz w:val="24"/>
              </w:rPr>
              <w:t xml:space="preserve"> </w:t>
            </w:r>
            <w:r w:rsidRPr="001F2A66">
              <w:rPr>
                <w:sz w:val="24"/>
              </w:rPr>
              <w:t>культуры субсидии на</w:t>
            </w:r>
            <w:r w:rsidR="005A5AE3">
              <w:rPr>
                <w:sz w:val="24"/>
              </w:rPr>
              <w:t xml:space="preserve"> </w:t>
            </w:r>
            <w:r w:rsidRPr="001F2A66">
              <w:rPr>
                <w:sz w:val="24"/>
              </w:rPr>
              <w:t>выполнение</w:t>
            </w:r>
            <w:r w:rsidR="005A5AE3">
              <w:rPr>
                <w:sz w:val="24"/>
              </w:rPr>
              <w:t xml:space="preserve"> </w:t>
            </w:r>
            <w:r w:rsidRPr="001F2A66">
              <w:rPr>
                <w:sz w:val="24"/>
              </w:rPr>
              <w:t>муниципального</w:t>
            </w:r>
            <w:r w:rsidR="005A5AE3">
              <w:rPr>
                <w:sz w:val="24"/>
              </w:rPr>
              <w:t xml:space="preserve"> </w:t>
            </w:r>
            <w:r w:rsidRPr="001F2A66">
              <w:rPr>
                <w:sz w:val="24"/>
              </w:rPr>
              <w:t>задания</w:t>
            </w:r>
            <w:r w:rsidR="006A2C21">
              <w:rPr>
                <w:sz w:val="24"/>
              </w:rPr>
              <w:t xml:space="preserve"> </w:t>
            </w:r>
            <w:r w:rsidR="006A2C21" w:rsidRPr="006A2C21">
              <w:rPr>
                <w:sz w:val="24"/>
              </w:rPr>
              <w:t>на приобретение</w:t>
            </w:r>
            <w:r w:rsidR="005A5AE3">
              <w:rPr>
                <w:sz w:val="24"/>
              </w:rPr>
              <w:t xml:space="preserve"> </w:t>
            </w:r>
            <w:r w:rsidR="006A2C21" w:rsidRPr="006A2C21">
              <w:rPr>
                <w:sz w:val="24"/>
              </w:rPr>
              <w:t>услуг и товаров,</w:t>
            </w:r>
            <w:r w:rsidR="005A5AE3">
              <w:rPr>
                <w:sz w:val="24"/>
              </w:rPr>
              <w:t xml:space="preserve"> </w:t>
            </w:r>
            <w:r w:rsidR="006A2C21" w:rsidRPr="006A2C21">
              <w:rPr>
                <w:sz w:val="24"/>
              </w:rPr>
              <w:t>не</w:t>
            </w:r>
            <w:r w:rsidR="005A5AE3">
              <w:rPr>
                <w:sz w:val="24"/>
              </w:rPr>
              <w:t xml:space="preserve"> </w:t>
            </w:r>
            <w:r w:rsidR="006A2C21" w:rsidRPr="006A2C21">
              <w:rPr>
                <w:sz w:val="24"/>
              </w:rPr>
              <w:t>предусмотренных</w:t>
            </w:r>
            <w:r w:rsidR="005A5AE3">
              <w:rPr>
                <w:sz w:val="24"/>
              </w:rPr>
              <w:t xml:space="preserve"> </w:t>
            </w:r>
            <w:r w:rsidR="006A2C21" w:rsidRPr="006A2C21">
              <w:rPr>
                <w:sz w:val="24"/>
              </w:rPr>
              <w:t>муниципальным</w:t>
            </w:r>
            <w:r w:rsidR="005A5AE3">
              <w:rPr>
                <w:sz w:val="24"/>
              </w:rPr>
              <w:t xml:space="preserve"> </w:t>
            </w:r>
            <w:r w:rsidR="006A2C21" w:rsidRPr="006A2C21">
              <w:rPr>
                <w:sz w:val="24"/>
              </w:rPr>
              <w:t>заданием</w:t>
            </w:r>
            <w:r>
              <w:rPr>
                <w:sz w:val="24"/>
              </w:rPr>
              <w:t>.</w:t>
            </w:r>
          </w:p>
          <w:p w:rsidR="00935B4B" w:rsidRPr="00935B4B" w:rsidRDefault="00935B4B" w:rsidP="00935B4B">
            <w:pPr>
              <w:pStyle w:val="a6"/>
              <w:ind w:left="0"/>
              <w:rPr>
                <w:sz w:val="22"/>
                <w:szCs w:val="24"/>
              </w:rPr>
            </w:pPr>
          </w:p>
        </w:tc>
      </w:tr>
      <w:tr w:rsidR="00CC0A6C" w:rsidTr="001C4AD2">
        <w:tc>
          <w:tcPr>
            <w:tcW w:w="2411" w:type="dxa"/>
            <w:vAlign w:val="center"/>
          </w:tcPr>
          <w:p w:rsidR="00CC0A6C" w:rsidRPr="00CE2ABB" w:rsidRDefault="00CC0A6C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</w:t>
            </w:r>
            <w:r w:rsidR="005A5AE3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 xml:space="preserve">представление/ срок </w:t>
            </w:r>
            <w:r w:rsidR="00A40A08" w:rsidRPr="00CE2ABB">
              <w:rPr>
                <w:b/>
                <w:sz w:val="24"/>
              </w:rPr>
              <w:t>рассмотрения</w:t>
            </w:r>
          </w:p>
        </w:tc>
        <w:tc>
          <w:tcPr>
            <w:tcW w:w="7371" w:type="dxa"/>
            <w:vAlign w:val="center"/>
          </w:tcPr>
          <w:p w:rsidR="0076628C" w:rsidRDefault="0076628C" w:rsidP="006A5C70">
            <w:pPr>
              <w:jc w:val="both"/>
              <w:rPr>
                <w:sz w:val="24"/>
                <w:szCs w:val="24"/>
              </w:rPr>
            </w:pPr>
          </w:p>
          <w:p w:rsidR="006A5C70" w:rsidRDefault="006A5C70" w:rsidP="006A5C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331C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Рассмотреть</w:t>
            </w:r>
            <w:r w:rsidR="005A5AE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информацию</w:t>
            </w:r>
            <w:r w:rsidR="005A5AE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 w:rsidR="005A5AE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выявленных</w:t>
            </w:r>
            <w:r w:rsidR="005A5AE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нарушениях законодательства.</w:t>
            </w:r>
          </w:p>
          <w:p w:rsidR="006A5C70" w:rsidRDefault="006A5C70" w:rsidP="006A5C70">
            <w:pPr>
              <w:jc w:val="both"/>
              <w:rPr>
                <w:sz w:val="24"/>
                <w:szCs w:val="24"/>
              </w:rPr>
            </w:pPr>
            <w:r w:rsidRPr="006A5C70">
              <w:rPr>
                <w:sz w:val="24"/>
                <w:szCs w:val="24"/>
              </w:rPr>
              <w:t>2.</w:t>
            </w:r>
            <w:r w:rsidR="00331C40">
              <w:rPr>
                <w:sz w:val="24"/>
                <w:szCs w:val="24"/>
              </w:rPr>
              <w:t xml:space="preserve"> </w:t>
            </w:r>
            <w:r w:rsidR="001529A9">
              <w:rPr>
                <w:sz w:val="24"/>
                <w:szCs w:val="24"/>
              </w:rPr>
              <w:t>Разработать</w:t>
            </w:r>
            <w:r w:rsidR="005A5AE3">
              <w:rPr>
                <w:sz w:val="24"/>
                <w:szCs w:val="24"/>
              </w:rPr>
              <w:t xml:space="preserve"> </w:t>
            </w:r>
            <w:r w:rsidR="001529A9">
              <w:rPr>
                <w:sz w:val="24"/>
                <w:szCs w:val="24"/>
              </w:rPr>
              <w:t>план</w:t>
            </w:r>
            <w:r w:rsidR="005A5AE3">
              <w:rPr>
                <w:sz w:val="24"/>
                <w:szCs w:val="24"/>
              </w:rPr>
              <w:t xml:space="preserve"> </w:t>
            </w:r>
            <w:r w:rsidR="001529A9">
              <w:rPr>
                <w:sz w:val="24"/>
                <w:szCs w:val="24"/>
              </w:rPr>
              <w:t>мероприятий, направленных на предупреждение</w:t>
            </w:r>
            <w:r w:rsidR="005A5AE3">
              <w:rPr>
                <w:sz w:val="24"/>
                <w:szCs w:val="24"/>
              </w:rPr>
              <w:t xml:space="preserve"> </w:t>
            </w:r>
            <w:r w:rsidR="001529A9">
              <w:rPr>
                <w:sz w:val="24"/>
                <w:szCs w:val="24"/>
              </w:rPr>
              <w:t>нарушений</w:t>
            </w:r>
            <w:r w:rsidR="005A5AE3">
              <w:rPr>
                <w:sz w:val="24"/>
                <w:szCs w:val="24"/>
              </w:rPr>
              <w:t xml:space="preserve"> </w:t>
            </w:r>
            <w:r w:rsidR="001529A9">
              <w:rPr>
                <w:sz w:val="24"/>
                <w:szCs w:val="24"/>
              </w:rPr>
              <w:t>законодательства</w:t>
            </w:r>
            <w:r w:rsidRPr="006A5C70">
              <w:rPr>
                <w:sz w:val="24"/>
                <w:szCs w:val="24"/>
              </w:rPr>
              <w:t>.</w:t>
            </w:r>
          </w:p>
          <w:p w:rsidR="00331C40" w:rsidRPr="006A2C21" w:rsidRDefault="00331C40" w:rsidP="006A5C70">
            <w:pPr>
              <w:jc w:val="both"/>
              <w:rPr>
                <w:sz w:val="22"/>
                <w:szCs w:val="24"/>
              </w:rPr>
            </w:pPr>
          </w:p>
          <w:p w:rsidR="006A5C70" w:rsidRDefault="006A5C70" w:rsidP="006A5C70">
            <w:pPr>
              <w:jc w:val="both"/>
              <w:rPr>
                <w:sz w:val="22"/>
                <w:szCs w:val="24"/>
              </w:rPr>
            </w:pPr>
            <w:r w:rsidRPr="00331C40">
              <w:rPr>
                <w:sz w:val="22"/>
                <w:szCs w:val="24"/>
              </w:rPr>
              <w:t>Рассмотрение</w:t>
            </w:r>
            <w:r w:rsidR="005A5AE3">
              <w:rPr>
                <w:sz w:val="22"/>
                <w:szCs w:val="24"/>
              </w:rPr>
              <w:t xml:space="preserve"> </w:t>
            </w:r>
            <w:r w:rsidRPr="00331C40">
              <w:rPr>
                <w:sz w:val="22"/>
                <w:szCs w:val="24"/>
              </w:rPr>
              <w:t xml:space="preserve">до </w:t>
            </w:r>
            <w:r w:rsidR="00331C40" w:rsidRPr="00331C40">
              <w:rPr>
                <w:sz w:val="22"/>
                <w:szCs w:val="24"/>
              </w:rPr>
              <w:t>1</w:t>
            </w:r>
            <w:r w:rsidR="00DD2C39">
              <w:rPr>
                <w:sz w:val="22"/>
                <w:szCs w:val="24"/>
              </w:rPr>
              <w:t>1</w:t>
            </w:r>
            <w:r w:rsidR="00331C40" w:rsidRPr="00331C40">
              <w:rPr>
                <w:sz w:val="22"/>
                <w:szCs w:val="24"/>
              </w:rPr>
              <w:t xml:space="preserve"> августа</w:t>
            </w:r>
            <w:r w:rsidRPr="00331C40">
              <w:rPr>
                <w:sz w:val="22"/>
                <w:szCs w:val="24"/>
              </w:rPr>
              <w:t xml:space="preserve"> 2017 года.</w:t>
            </w:r>
          </w:p>
          <w:p w:rsidR="0076628C" w:rsidRPr="006A5C70" w:rsidRDefault="0076628C" w:rsidP="006A5C70">
            <w:pPr>
              <w:jc w:val="both"/>
              <w:rPr>
                <w:sz w:val="24"/>
                <w:szCs w:val="24"/>
              </w:rPr>
            </w:pPr>
          </w:p>
        </w:tc>
      </w:tr>
      <w:tr w:rsidR="00A40A08" w:rsidTr="001C4AD2">
        <w:tc>
          <w:tcPr>
            <w:tcW w:w="2411" w:type="dxa"/>
            <w:vAlign w:val="center"/>
          </w:tcPr>
          <w:p w:rsidR="00A40A08" w:rsidRPr="00CE2ABB" w:rsidRDefault="00A40A08" w:rsidP="00CE2ABB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</w:t>
            </w:r>
            <w:r w:rsidR="005A5AE3">
              <w:rPr>
                <w:b/>
                <w:sz w:val="24"/>
              </w:rPr>
              <w:t xml:space="preserve"> </w:t>
            </w:r>
            <w:r w:rsidRPr="00CE2ABB">
              <w:rPr>
                <w:b/>
                <w:sz w:val="24"/>
              </w:rPr>
              <w:t>предписание/ срок исполнения</w:t>
            </w:r>
          </w:p>
        </w:tc>
        <w:tc>
          <w:tcPr>
            <w:tcW w:w="7371" w:type="dxa"/>
            <w:vAlign w:val="center"/>
          </w:tcPr>
          <w:p w:rsidR="00A40A08" w:rsidRDefault="006A5C70" w:rsidP="003A6B45">
            <w:r w:rsidRPr="006A5C70">
              <w:rPr>
                <w:sz w:val="24"/>
              </w:rPr>
              <w:t>Не выносилось</w:t>
            </w:r>
          </w:p>
        </w:tc>
      </w:tr>
    </w:tbl>
    <w:p w:rsidR="001E7FB7" w:rsidRDefault="001E7FB7"/>
    <w:p w:rsidR="001E7FB7" w:rsidRDefault="001E7FB7"/>
    <w:p w:rsidR="003A6B45" w:rsidRDefault="003A6B45"/>
    <w:p w:rsidR="001E7FB7" w:rsidRDefault="001E7FB7"/>
    <w:p w:rsidR="001E7FB7" w:rsidRDefault="00935B4B">
      <w:r>
        <w:t>10.07</w:t>
      </w:r>
      <w:r w:rsidR="00A367C4">
        <w:t>.201</w:t>
      </w:r>
      <w:r w:rsidR="00CC7A45">
        <w:t>7</w:t>
      </w:r>
      <w:r w:rsidR="00A367C4">
        <w:t xml:space="preserve"> </w:t>
      </w:r>
      <w:r w:rsidR="001E7FB7">
        <w:t>г.</w:t>
      </w:r>
    </w:p>
    <w:sectPr w:rsidR="001E7FB7" w:rsidSect="00EB54B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D447E"/>
    <w:multiLevelType w:val="hybridMultilevel"/>
    <w:tmpl w:val="80D87C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compat/>
  <w:rsids>
    <w:rsidRoot w:val="002866C0"/>
    <w:rsid w:val="000119FF"/>
    <w:rsid w:val="00032448"/>
    <w:rsid w:val="001252A2"/>
    <w:rsid w:val="001529A9"/>
    <w:rsid w:val="001C4AD2"/>
    <w:rsid w:val="001E7FB7"/>
    <w:rsid w:val="001F2A66"/>
    <w:rsid w:val="001F651D"/>
    <w:rsid w:val="0026715C"/>
    <w:rsid w:val="002866C0"/>
    <w:rsid w:val="00310917"/>
    <w:rsid w:val="00331C40"/>
    <w:rsid w:val="00334256"/>
    <w:rsid w:val="00334274"/>
    <w:rsid w:val="003A6B45"/>
    <w:rsid w:val="004055B7"/>
    <w:rsid w:val="004347E9"/>
    <w:rsid w:val="00440EFD"/>
    <w:rsid w:val="004644C1"/>
    <w:rsid w:val="00520784"/>
    <w:rsid w:val="00524DBA"/>
    <w:rsid w:val="00543222"/>
    <w:rsid w:val="005A5AE3"/>
    <w:rsid w:val="00692CB5"/>
    <w:rsid w:val="006A2C21"/>
    <w:rsid w:val="006A5C70"/>
    <w:rsid w:val="006B5EAA"/>
    <w:rsid w:val="006D0693"/>
    <w:rsid w:val="006D0846"/>
    <w:rsid w:val="006E48F2"/>
    <w:rsid w:val="006F0199"/>
    <w:rsid w:val="0076628C"/>
    <w:rsid w:val="007908DC"/>
    <w:rsid w:val="00935B4B"/>
    <w:rsid w:val="00997A92"/>
    <w:rsid w:val="009C35EE"/>
    <w:rsid w:val="009E5574"/>
    <w:rsid w:val="00A367C4"/>
    <w:rsid w:val="00A37D8A"/>
    <w:rsid w:val="00A40A08"/>
    <w:rsid w:val="00A539AE"/>
    <w:rsid w:val="00A64AB4"/>
    <w:rsid w:val="00AB7A98"/>
    <w:rsid w:val="00B541A1"/>
    <w:rsid w:val="00BE1C72"/>
    <w:rsid w:val="00C240B4"/>
    <w:rsid w:val="00C26A00"/>
    <w:rsid w:val="00C65128"/>
    <w:rsid w:val="00C81776"/>
    <w:rsid w:val="00CA0E3C"/>
    <w:rsid w:val="00CC0A6C"/>
    <w:rsid w:val="00CC7A45"/>
    <w:rsid w:val="00CE2ABB"/>
    <w:rsid w:val="00D10602"/>
    <w:rsid w:val="00DD2C39"/>
    <w:rsid w:val="00E939DF"/>
    <w:rsid w:val="00EB2C7E"/>
    <w:rsid w:val="00EB54B6"/>
    <w:rsid w:val="00EE5352"/>
    <w:rsid w:val="00F80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Свой стиль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  <w:style w:type="table" w:styleId="a5">
    <w:name w:val="Table Grid"/>
    <w:basedOn w:val="a1"/>
    <w:rsid w:val="00CC0A6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C4AD2"/>
    <w:pPr>
      <w:ind w:left="720"/>
      <w:contextualSpacing/>
    </w:pPr>
  </w:style>
  <w:style w:type="paragraph" w:styleId="a7">
    <w:name w:val="Balloon Text"/>
    <w:basedOn w:val="a"/>
    <w:link w:val="a8"/>
    <w:rsid w:val="00EB54B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EB54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</Company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</dc:creator>
  <cp:keywords/>
  <dc:description/>
  <cp:lastModifiedBy>it</cp:lastModifiedBy>
  <cp:revision>30</cp:revision>
  <cp:lastPrinted>2017-07-12T04:26:00Z</cp:lastPrinted>
  <dcterms:created xsi:type="dcterms:W3CDTF">2015-03-13T13:01:00Z</dcterms:created>
  <dcterms:modified xsi:type="dcterms:W3CDTF">2017-07-12T12:51:00Z</dcterms:modified>
</cp:coreProperties>
</file>