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677"/>
        <w:gridCol w:w="4678"/>
      </w:tblGrid>
      <w:tr w:rsidR="00505500" w:rsidTr="00505500">
        <w:tc>
          <w:tcPr>
            <w:tcW w:w="4677" w:type="dxa"/>
            <w:tcBorders>
              <w:top w:val="nil"/>
              <w:left w:val="nil"/>
              <w:bottom w:val="nil"/>
              <w:right w:val="nil"/>
            </w:tcBorders>
          </w:tcPr>
          <w:p w:rsidR="00505500" w:rsidRDefault="00505500">
            <w:pPr>
              <w:pStyle w:val="ConsPlusNormal"/>
            </w:pPr>
            <w:r>
              <w:t>7 июля 2006 года</w:t>
            </w:r>
          </w:p>
        </w:tc>
        <w:tc>
          <w:tcPr>
            <w:tcW w:w="4678" w:type="dxa"/>
            <w:tcBorders>
              <w:top w:val="nil"/>
              <w:left w:val="nil"/>
              <w:bottom w:val="nil"/>
              <w:right w:val="nil"/>
            </w:tcBorders>
          </w:tcPr>
          <w:p w:rsidR="00505500" w:rsidRDefault="00505500">
            <w:pPr>
              <w:pStyle w:val="ConsPlusNormal"/>
              <w:jc w:val="right"/>
            </w:pPr>
            <w:r>
              <w:t>N 68-З</w:t>
            </w:r>
          </w:p>
        </w:tc>
        <w:bookmarkStart w:id="0" w:name="_GoBack"/>
        <w:bookmarkEnd w:id="0"/>
      </w:tr>
    </w:tbl>
    <w:p w:rsidR="00505500" w:rsidRDefault="00505500">
      <w:pPr>
        <w:pStyle w:val="ConsPlusNormal"/>
        <w:pBdr>
          <w:bottom w:val="single" w:sz="6" w:space="0" w:color="auto"/>
        </w:pBdr>
        <w:spacing w:before="100" w:after="100"/>
        <w:jc w:val="both"/>
        <w:rPr>
          <w:sz w:val="2"/>
          <w:szCs w:val="2"/>
        </w:rPr>
      </w:pPr>
    </w:p>
    <w:p w:rsidR="00505500" w:rsidRDefault="00505500">
      <w:pPr>
        <w:pStyle w:val="ConsPlusNormal"/>
        <w:ind w:firstLine="540"/>
        <w:jc w:val="both"/>
      </w:pPr>
    </w:p>
    <w:p w:rsidR="00505500" w:rsidRDefault="00505500">
      <w:pPr>
        <w:pStyle w:val="ConsPlusTitle"/>
        <w:jc w:val="center"/>
      </w:pPr>
      <w:r>
        <w:t>НИЖЕГОРОДСКАЯ ОБЛАСТЬ</w:t>
      </w:r>
    </w:p>
    <w:p w:rsidR="00505500" w:rsidRDefault="00505500">
      <w:pPr>
        <w:pStyle w:val="ConsPlusTitle"/>
        <w:jc w:val="center"/>
      </w:pPr>
    </w:p>
    <w:p w:rsidR="00505500" w:rsidRDefault="00505500">
      <w:pPr>
        <w:pStyle w:val="ConsPlusTitle"/>
        <w:jc w:val="center"/>
      </w:pPr>
      <w:r>
        <w:t>ЗАКОН</w:t>
      </w:r>
    </w:p>
    <w:p w:rsidR="00505500" w:rsidRDefault="00505500">
      <w:pPr>
        <w:pStyle w:val="ConsPlusTitle"/>
        <w:jc w:val="center"/>
      </w:pPr>
    </w:p>
    <w:p w:rsidR="00505500" w:rsidRDefault="00505500">
      <w:pPr>
        <w:pStyle w:val="ConsPlusTitle"/>
        <w:jc w:val="center"/>
      </w:pPr>
      <w:r>
        <w:t>О ФОРМАХ И ПОРЯДКЕ ПРЕДОСТАВЛЕНИЯ МЕР СОЦИАЛЬНОЙ ПОДДЕРЖКИ</w:t>
      </w:r>
    </w:p>
    <w:p w:rsidR="00505500" w:rsidRDefault="00505500">
      <w:pPr>
        <w:pStyle w:val="ConsPlusTitle"/>
        <w:jc w:val="center"/>
      </w:pPr>
      <w:r>
        <w:t>ПО ОБЕСПЕЧЕНИЮ ЖИЛЬЕМ ОТДЕЛЬНЫХ КАТЕГОРИЙ ГРАЖДАН</w:t>
      </w:r>
    </w:p>
    <w:p w:rsidR="00505500" w:rsidRDefault="00505500">
      <w:pPr>
        <w:pStyle w:val="ConsPlusTitle"/>
        <w:jc w:val="center"/>
      </w:pPr>
      <w:r>
        <w:t>В НИЖЕГОРОДСКОЙ ОБЛАСТИ</w:t>
      </w:r>
    </w:p>
    <w:p w:rsidR="00505500" w:rsidRDefault="00505500">
      <w:pPr>
        <w:pStyle w:val="ConsPlusNormal"/>
        <w:ind w:firstLine="540"/>
        <w:jc w:val="both"/>
      </w:pPr>
    </w:p>
    <w:p w:rsidR="00505500" w:rsidRDefault="00505500">
      <w:pPr>
        <w:pStyle w:val="ConsPlusNormal"/>
        <w:jc w:val="right"/>
      </w:pPr>
      <w:r>
        <w:t>Принят</w:t>
      </w:r>
    </w:p>
    <w:p w:rsidR="00505500" w:rsidRDefault="00505500">
      <w:pPr>
        <w:pStyle w:val="ConsPlusNormal"/>
        <w:jc w:val="right"/>
      </w:pPr>
      <w:r>
        <w:t>Законодательным Собранием</w:t>
      </w:r>
    </w:p>
    <w:p w:rsidR="00505500" w:rsidRDefault="00505500">
      <w:pPr>
        <w:pStyle w:val="ConsPlusNormal"/>
        <w:jc w:val="right"/>
      </w:pPr>
      <w:r>
        <w:t>29 июня 2006 года</w:t>
      </w:r>
    </w:p>
    <w:p w:rsidR="00505500" w:rsidRDefault="00505500">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505500">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505500" w:rsidRDefault="00505500">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505500" w:rsidRDefault="00505500">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505500" w:rsidRDefault="00505500">
            <w:pPr>
              <w:pStyle w:val="ConsPlusNormal"/>
              <w:jc w:val="center"/>
            </w:pPr>
            <w:r>
              <w:rPr>
                <w:color w:val="392C69"/>
              </w:rPr>
              <w:t>Список изменяющих документов</w:t>
            </w:r>
          </w:p>
          <w:p w:rsidR="00505500" w:rsidRDefault="00505500">
            <w:pPr>
              <w:pStyle w:val="ConsPlusNormal"/>
              <w:jc w:val="center"/>
            </w:pPr>
            <w:r>
              <w:rPr>
                <w:color w:val="392C69"/>
              </w:rPr>
              <w:t xml:space="preserve">(в ред. законов Нижегородской области от 25.12.2008 </w:t>
            </w:r>
            <w:hyperlink r:id="rId4">
              <w:r>
                <w:rPr>
                  <w:color w:val="0000FF"/>
                </w:rPr>
                <w:t>N 191-З</w:t>
              </w:r>
            </w:hyperlink>
            <w:r>
              <w:rPr>
                <w:color w:val="392C69"/>
              </w:rPr>
              <w:t>,</w:t>
            </w:r>
          </w:p>
          <w:p w:rsidR="00505500" w:rsidRDefault="00505500">
            <w:pPr>
              <w:pStyle w:val="ConsPlusNormal"/>
              <w:jc w:val="center"/>
            </w:pPr>
            <w:r>
              <w:rPr>
                <w:color w:val="392C69"/>
              </w:rPr>
              <w:t xml:space="preserve">от 31.07.2009 </w:t>
            </w:r>
            <w:hyperlink r:id="rId5">
              <w:r>
                <w:rPr>
                  <w:color w:val="0000FF"/>
                </w:rPr>
                <w:t>N 102-З</w:t>
              </w:r>
            </w:hyperlink>
            <w:r>
              <w:rPr>
                <w:color w:val="392C69"/>
              </w:rPr>
              <w:t xml:space="preserve">, от 04.02.2010 </w:t>
            </w:r>
            <w:hyperlink r:id="rId6">
              <w:r>
                <w:rPr>
                  <w:color w:val="0000FF"/>
                </w:rPr>
                <w:t>N 17-З</w:t>
              </w:r>
            </w:hyperlink>
            <w:r>
              <w:rPr>
                <w:color w:val="392C69"/>
              </w:rPr>
              <w:t xml:space="preserve">, от 10.05.2011 </w:t>
            </w:r>
            <w:hyperlink r:id="rId7">
              <w:r>
                <w:rPr>
                  <w:color w:val="0000FF"/>
                </w:rPr>
                <w:t>N 62-З</w:t>
              </w:r>
            </w:hyperlink>
            <w:r>
              <w:rPr>
                <w:color w:val="392C69"/>
              </w:rPr>
              <w:t>,</w:t>
            </w:r>
          </w:p>
          <w:p w:rsidR="00505500" w:rsidRDefault="00505500">
            <w:pPr>
              <w:pStyle w:val="ConsPlusNormal"/>
              <w:jc w:val="center"/>
            </w:pPr>
            <w:r>
              <w:rPr>
                <w:color w:val="392C69"/>
              </w:rPr>
              <w:t xml:space="preserve">от 05.02.2013 </w:t>
            </w:r>
            <w:hyperlink r:id="rId8">
              <w:r>
                <w:rPr>
                  <w:color w:val="0000FF"/>
                </w:rPr>
                <w:t>N 6-З</w:t>
              </w:r>
            </w:hyperlink>
            <w:r>
              <w:rPr>
                <w:color w:val="392C69"/>
              </w:rPr>
              <w:t xml:space="preserve">, от 04.06.2013 </w:t>
            </w:r>
            <w:hyperlink r:id="rId9">
              <w:r>
                <w:rPr>
                  <w:color w:val="0000FF"/>
                </w:rPr>
                <w:t>N 75-З</w:t>
              </w:r>
            </w:hyperlink>
            <w:r>
              <w:rPr>
                <w:color w:val="392C69"/>
              </w:rPr>
              <w:t xml:space="preserve">, от 01.04.2015 </w:t>
            </w:r>
            <w:hyperlink r:id="rId10">
              <w:r>
                <w:rPr>
                  <w:color w:val="0000FF"/>
                </w:rPr>
                <w:t>N 47-З</w:t>
              </w:r>
            </w:hyperlink>
            <w:r>
              <w:rPr>
                <w:color w:val="392C69"/>
              </w:rPr>
              <w:t>,</w:t>
            </w:r>
          </w:p>
          <w:p w:rsidR="00505500" w:rsidRDefault="00505500">
            <w:pPr>
              <w:pStyle w:val="ConsPlusNormal"/>
              <w:jc w:val="center"/>
            </w:pPr>
            <w:r>
              <w:rPr>
                <w:color w:val="392C69"/>
              </w:rPr>
              <w:t xml:space="preserve">от 01.10.2015 </w:t>
            </w:r>
            <w:hyperlink r:id="rId11">
              <w:r>
                <w:rPr>
                  <w:color w:val="0000FF"/>
                </w:rPr>
                <w:t>N 143-З</w:t>
              </w:r>
            </w:hyperlink>
            <w:r>
              <w:rPr>
                <w:color w:val="392C69"/>
              </w:rPr>
              <w:t xml:space="preserve">, от 06.05.2016 </w:t>
            </w:r>
            <w:hyperlink r:id="rId12">
              <w:r>
                <w:rPr>
                  <w:color w:val="0000FF"/>
                </w:rPr>
                <w:t>N 62-З</w:t>
              </w:r>
            </w:hyperlink>
            <w:r>
              <w:rPr>
                <w:color w:val="392C69"/>
              </w:rPr>
              <w:t xml:space="preserve">, от 30.08.2016 </w:t>
            </w:r>
            <w:hyperlink r:id="rId13">
              <w:r>
                <w:rPr>
                  <w:color w:val="0000FF"/>
                </w:rPr>
                <w:t>N 123-З</w:t>
              </w:r>
            </w:hyperlink>
            <w:r>
              <w:rPr>
                <w:color w:val="392C69"/>
              </w:rPr>
              <w:t>,</w:t>
            </w:r>
          </w:p>
          <w:p w:rsidR="00505500" w:rsidRDefault="00505500">
            <w:pPr>
              <w:pStyle w:val="ConsPlusNormal"/>
              <w:jc w:val="center"/>
            </w:pPr>
            <w:r>
              <w:rPr>
                <w:color w:val="392C69"/>
              </w:rPr>
              <w:t xml:space="preserve">от 03.05.2017 </w:t>
            </w:r>
            <w:hyperlink r:id="rId14">
              <w:r>
                <w:rPr>
                  <w:color w:val="0000FF"/>
                </w:rPr>
                <w:t>N 46-З</w:t>
              </w:r>
            </w:hyperlink>
            <w:r>
              <w:rPr>
                <w:color w:val="392C69"/>
              </w:rPr>
              <w:t xml:space="preserve">, от 05.10.2017 </w:t>
            </w:r>
            <w:hyperlink r:id="rId15">
              <w:r>
                <w:rPr>
                  <w:color w:val="0000FF"/>
                </w:rPr>
                <w:t>N 122-З</w:t>
              </w:r>
            </w:hyperlink>
            <w:r>
              <w:rPr>
                <w:color w:val="392C69"/>
              </w:rPr>
              <w:t xml:space="preserve">, от 25.12.2019 </w:t>
            </w:r>
            <w:hyperlink r:id="rId16">
              <w:r>
                <w:rPr>
                  <w:color w:val="0000FF"/>
                </w:rPr>
                <w:t>N 183-З</w:t>
              </w:r>
            </w:hyperlink>
            <w:r>
              <w:rPr>
                <w:color w:val="392C69"/>
              </w:rPr>
              <w:t>,</w:t>
            </w:r>
          </w:p>
          <w:p w:rsidR="00505500" w:rsidRDefault="00505500">
            <w:pPr>
              <w:pStyle w:val="ConsPlusNormal"/>
              <w:jc w:val="center"/>
            </w:pPr>
            <w:r>
              <w:rPr>
                <w:color w:val="392C69"/>
              </w:rPr>
              <w:t xml:space="preserve">от 02.10.2020 </w:t>
            </w:r>
            <w:hyperlink r:id="rId17">
              <w:r>
                <w:rPr>
                  <w:color w:val="0000FF"/>
                </w:rPr>
                <w:t>N 120-З</w:t>
              </w:r>
            </w:hyperlink>
            <w:r>
              <w:rPr>
                <w:color w:val="392C69"/>
              </w:rPr>
              <w:t xml:space="preserve">, от 02.02.2021 </w:t>
            </w:r>
            <w:hyperlink r:id="rId18">
              <w:r>
                <w:rPr>
                  <w:color w:val="0000FF"/>
                </w:rPr>
                <w:t>N 5-З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505500" w:rsidRDefault="00505500">
            <w:pPr>
              <w:pStyle w:val="ConsPlusNormal"/>
            </w:pPr>
          </w:p>
        </w:tc>
      </w:tr>
    </w:tbl>
    <w:p w:rsidR="00505500" w:rsidRDefault="00505500">
      <w:pPr>
        <w:pStyle w:val="ConsPlusNormal"/>
        <w:ind w:firstLine="540"/>
        <w:jc w:val="both"/>
      </w:pPr>
    </w:p>
    <w:p w:rsidR="00505500" w:rsidRDefault="00505500">
      <w:pPr>
        <w:pStyle w:val="ConsPlusTitle"/>
        <w:ind w:firstLine="540"/>
        <w:jc w:val="both"/>
        <w:outlineLvl w:val="0"/>
      </w:pPr>
      <w:bookmarkStart w:id="1" w:name="P23"/>
      <w:bookmarkEnd w:id="1"/>
      <w:r>
        <w:t>Статья 1. Отношения, регулируемые настоящим Законом</w:t>
      </w:r>
    </w:p>
    <w:p w:rsidR="00505500" w:rsidRDefault="00505500">
      <w:pPr>
        <w:pStyle w:val="ConsPlusNormal"/>
        <w:ind w:firstLine="540"/>
        <w:jc w:val="both"/>
      </w:pPr>
      <w:r>
        <w:t xml:space="preserve">(в ред. </w:t>
      </w:r>
      <w:hyperlink r:id="rId19">
        <w:r>
          <w:rPr>
            <w:color w:val="0000FF"/>
          </w:rPr>
          <w:t>Закона</w:t>
        </w:r>
      </w:hyperlink>
      <w:r>
        <w:t xml:space="preserve"> Нижегородской области от 31.07.2009 N 102-З)</w:t>
      </w:r>
    </w:p>
    <w:p w:rsidR="00505500" w:rsidRDefault="00505500">
      <w:pPr>
        <w:pStyle w:val="ConsPlusNormal"/>
        <w:ind w:firstLine="540"/>
        <w:jc w:val="both"/>
      </w:pPr>
    </w:p>
    <w:p w:rsidR="00505500" w:rsidRDefault="00505500">
      <w:pPr>
        <w:pStyle w:val="ConsPlusNormal"/>
        <w:ind w:firstLine="540"/>
        <w:jc w:val="both"/>
      </w:pPr>
      <w:r>
        <w:t xml:space="preserve">Настоящий Закон в соответствии с </w:t>
      </w:r>
      <w:hyperlink r:id="rId20">
        <w:r>
          <w:rPr>
            <w:color w:val="0000FF"/>
          </w:rPr>
          <w:t>частью 6 статьи 23.2</w:t>
        </w:r>
      </w:hyperlink>
      <w:r>
        <w:t xml:space="preserve"> Федерального закона от 12 января 1995 года N 5-ФЗ "О ветеранах" (далее - Федеральный закон "О ветеранах") и </w:t>
      </w:r>
      <w:hyperlink r:id="rId21">
        <w:r>
          <w:rPr>
            <w:color w:val="0000FF"/>
          </w:rPr>
          <w:t>абзацем шестым статьи 28.2</w:t>
        </w:r>
      </w:hyperlink>
      <w:r>
        <w:t xml:space="preserve"> Федерального закона от 24 ноября 1995 года N 181-ФЗ "О социальной защите инвалидов в Российской Федерации" (далее - Федеральный закон "О социальной защите инвалидов в Российской Федерации") определяет в рамках осуществления переданных полномочий Российской Федерации формы и порядок обеспечения жильем проживающих на территории Нижегородской области и нуждающихся в улучшении жилищных условий отдельных категорий граждан:</w:t>
      </w:r>
    </w:p>
    <w:p w:rsidR="00505500" w:rsidRDefault="00505500">
      <w:pPr>
        <w:pStyle w:val="ConsPlusNormal"/>
        <w:jc w:val="both"/>
      </w:pPr>
      <w:r>
        <w:t xml:space="preserve">(в ред. </w:t>
      </w:r>
      <w:hyperlink r:id="rId22">
        <w:r>
          <w:rPr>
            <w:color w:val="0000FF"/>
          </w:rPr>
          <w:t>Закона</w:t>
        </w:r>
      </w:hyperlink>
      <w:r>
        <w:t xml:space="preserve"> Нижегородской области от 01.10.2015 N 143-З)</w:t>
      </w:r>
    </w:p>
    <w:p w:rsidR="00505500" w:rsidRDefault="00505500">
      <w:pPr>
        <w:pStyle w:val="ConsPlusNormal"/>
        <w:spacing w:before="200"/>
        <w:ind w:firstLine="540"/>
        <w:jc w:val="both"/>
      </w:pPr>
      <w:r>
        <w:t xml:space="preserve">1) установленных </w:t>
      </w:r>
      <w:hyperlink r:id="rId23">
        <w:r>
          <w:rPr>
            <w:color w:val="0000FF"/>
          </w:rPr>
          <w:t>статьями 14</w:t>
        </w:r>
      </w:hyperlink>
      <w:r>
        <w:t xml:space="preserve">, </w:t>
      </w:r>
      <w:hyperlink r:id="rId24">
        <w:r>
          <w:rPr>
            <w:color w:val="0000FF"/>
          </w:rPr>
          <w:t>15</w:t>
        </w:r>
      </w:hyperlink>
      <w:r>
        <w:t xml:space="preserve">, </w:t>
      </w:r>
      <w:hyperlink r:id="rId25">
        <w:r>
          <w:rPr>
            <w:color w:val="0000FF"/>
          </w:rPr>
          <w:t>17</w:t>
        </w:r>
      </w:hyperlink>
      <w:r>
        <w:t xml:space="preserve"> - </w:t>
      </w:r>
      <w:hyperlink r:id="rId26">
        <w:r>
          <w:rPr>
            <w:color w:val="0000FF"/>
          </w:rPr>
          <w:t>19</w:t>
        </w:r>
      </w:hyperlink>
      <w:r>
        <w:t xml:space="preserve"> и </w:t>
      </w:r>
      <w:hyperlink r:id="rId27">
        <w:r>
          <w:rPr>
            <w:color w:val="0000FF"/>
          </w:rPr>
          <w:t>21</w:t>
        </w:r>
      </w:hyperlink>
      <w:r>
        <w:t xml:space="preserve"> Федерального закона "О ветеранах";</w:t>
      </w:r>
    </w:p>
    <w:p w:rsidR="00505500" w:rsidRDefault="00505500">
      <w:pPr>
        <w:pStyle w:val="ConsPlusNormal"/>
        <w:jc w:val="both"/>
      </w:pPr>
      <w:r>
        <w:t xml:space="preserve">(в ред. </w:t>
      </w:r>
      <w:hyperlink r:id="rId28">
        <w:r>
          <w:rPr>
            <w:color w:val="0000FF"/>
          </w:rPr>
          <w:t>Закона</w:t>
        </w:r>
      </w:hyperlink>
      <w:r>
        <w:t xml:space="preserve"> Нижегородской области от 04.02.2010 N 17-З)</w:t>
      </w:r>
    </w:p>
    <w:p w:rsidR="00505500" w:rsidRDefault="00505500">
      <w:pPr>
        <w:pStyle w:val="ConsPlusNormal"/>
        <w:spacing w:before="200"/>
        <w:ind w:firstLine="540"/>
        <w:jc w:val="both"/>
      </w:pPr>
      <w:r>
        <w:t xml:space="preserve">2) установленных </w:t>
      </w:r>
      <w:hyperlink r:id="rId29">
        <w:r>
          <w:rPr>
            <w:color w:val="0000FF"/>
          </w:rPr>
          <w:t>статьями 14</w:t>
        </w:r>
      </w:hyperlink>
      <w:r>
        <w:t xml:space="preserve">, </w:t>
      </w:r>
      <w:hyperlink r:id="rId30">
        <w:r>
          <w:rPr>
            <w:color w:val="0000FF"/>
          </w:rPr>
          <w:t>16</w:t>
        </w:r>
      </w:hyperlink>
      <w:r>
        <w:t xml:space="preserve"> и </w:t>
      </w:r>
      <w:hyperlink r:id="rId31">
        <w:r>
          <w:rPr>
            <w:color w:val="0000FF"/>
          </w:rPr>
          <w:t>21</w:t>
        </w:r>
      </w:hyperlink>
      <w:r>
        <w:t xml:space="preserve"> Федерального закона "О ветеранах" и </w:t>
      </w:r>
      <w:hyperlink r:id="rId32">
        <w:r>
          <w:rPr>
            <w:color w:val="0000FF"/>
          </w:rPr>
          <w:t>статьей 17</w:t>
        </w:r>
      </w:hyperlink>
      <w:r>
        <w:t xml:space="preserve"> Федерального закона "О социальной защите инвалидов в Российской Федерации", вставших на учет до 1 января 2005 года.</w:t>
      </w:r>
    </w:p>
    <w:p w:rsidR="00505500" w:rsidRDefault="00505500">
      <w:pPr>
        <w:pStyle w:val="ConsPlusNormal"/>
        <w:ind w:firstLine="540"/>
        <w:jc w:val="both"/>
      </w:pPr>
    </w:p>
    <w:p w:rsidR="00505500" w:rsidRDefault="00505500">
      <w:pPr>
        <w:pStyle w:val="ConsPlusTitle"/>
        <w:ind w:firstLine="540"/>
        <w:jc w:val="both"/>
        <w:outlineLvl w:val="0"/>
      </w:pPr>
      <w:bookmarkStart w:id="2" w:name="P32"/>
      <w:bookmarkEnd w:id="2"/>
      <w:r>
        <w:t>Статья 2. Формы предоставления мер социальной поддержки по обеспечению жильем</w:t>
      </w:r>
    </w:p>
    <w:p w:rsidR="00505500" w:rsidRDefault="00505500">
      <w:pPr>
        <w:pStyle w:val="ConsPlusNormal"/>
        <w:ind w:firstLine="540"/>
        <w:jc w:val="both"/>
      </w:pPr>
      <w:r>
        <w:t xml:space="preserve">(в ред. </w:t>
      </w:r>
      <w:hyperlink r:id="rId33">
        <w:r>
          <w:rPr>
            <w:color w:val="0000FF"/>
          </w:rPr>
          <w:t>Закона</w:t>
        </w:r>
      </w:hyperlink>
      <w:r>
        <w:t xml:space="preserve"> Нижегородской области от 04.02.2010 N 17-З)</w:t>
      </w:r>
    </w:p>
    <w:p w:rsidR="00505500" w:rsidRDefault="00505500">
      <w:pPr>
        <w:pStyle w:val="ConsPlusNormal"/>
        <w:ind w:firstLine="540"/>
        <w:jc w:val="both"/>
      </w:pPr>
    </w:p>
    <w:p w:rsidR="00505500" w:rsidRDefault="00505500">
      <w:pPr>
        <w:pStyle w:val="ConsPlusNormal"/>
        <w:ind w:firstLine="540"/>
        <w:jc w:val="both"/>
      </w:pPr>
      <w:r>
        <w:t xml:space="preserve">1. Меры социальной поддержки по обеспечению жильем предоставляются отдельным категориям граждан, установленным </w:t>
      </w:r>
      <w:hyperlink r:id="rId34">
        <w:r>
          <w:rPr>
            <w:color w:val="0000FF"/>
          </w:rPr>
          <w:t>подпунктом 2 пункта 3 статьи 23.2</w:t>
        </w:r>
      </w:hyperlink>
      <w:r>
        <w:t xml:space="preserve"> Федерального закона "О ветеранах", в форме предоставления жилого помещения по договорам социального найма.</w:t>
      </w:r>
    </w:p>
    <w:p w:rsidR="00505500" w:rsidRDefault="00505500">
      <w:pPr>
        <w:pStyle w:val="ConsPlusNormal"/>
        <w:spacing w:before="200"/>
        <w:ind w:firstLine="540"/>
        <w:jc w:val="both"/>
      </w:pPr>
      <w:r>
        <w:t xml:space="preserve">2. По письменным заявлениям отдельных категорий граждан, установленных </w:t>
      </w:r>
      <w:hyperlink r:id="rId35">
        <w:r>
          <w:rPr>
            <w:color w:val="0000FF"/>
          </w:rPr>
          <w:t>подпунктом 2 пункта 3 статьи 23.2</w:t>
        </w:r>
      </w:hyperlink>
      <w:r>
        <w:t xml:space="preserve"> Федерального закона "О ветеранах", обеспечение жильем может осуществляться в форме однократного предоставления им единовременной денежной выплаты на строительство или приобретение жилого помещения.</w:t>
      </w:r>
    </w:p>
    <w:p w:rsidR="00505500" w:rsidRDefault="00505500">
      <w:pPr>
        <w:pStyle w:val="ConsPlusNormal"/>
        <w:jc w:val="both"/>
      </w:pPr>
      <w:r>
        <w:t xml:space="preserve">(в ред. </w:t>
      </w:r>
      <w:hyperlink r:id="rId36">
        <w:r>
          <w:rPr>
            <w:color w:val="0000FF"/>
          </w:rPr>
          <w:t>Закона</w:t>
        </w:r>
      </w:hyperlink>
      <w:r>
        <w:t xml:space="preserve"> Нижегородской области от 05.02.2013 N 6-З)</w:t>
      </w:r>
    </w:p>
    <w:p w:rsidR="00505500" w:rsidRDefault="00505500">
      <w:pPr>
        <w:pStyle w:val="ConsPlusNormal"/>
        <w:spacing w:before="200"/>
        <w:ind w:firstLine="540"/>
        <w:jc w:val="both"/>
      </w:pPr>
      <w:r>
        <w:t xml:space="preserve">3. Меры социальной поддержки по обеспечению жильем предоставляются отдельным категориям граждан, установленным </w:t>
      </w:r>
      <w:hyperlink r:id="rId37">
        <w:r>
          <w:rPr>
            <w:color w:val="0000FF"/>
          </w:rPr>
          <w:t>подпунктом 3 пункта 3 статьи 23.2</w:t>
        </w:r>
      </w:hyperlink>
      <w:r>
        <w:t xml:space="preserve"> Федерального закона "О ветеранах" и </w:t>
      </w:r>
      <w:hyperlink r:id="rId38">
        <w:r>
          <w:rPr>
            <w:color w:val="0000FF"/>
          </w:rPr>
          <w:t>абзацем пятым статьи 28.2</w:t>
        </w:r>
      </w:hyperlink>
      <w:r>
        <w:t xml:space="preserve"> Федерального закона "О социальной защите инвалидов в Российской Федерации", в форме однократного предоставления единовременной денежной выплаты на строительство или приобретение жилого помещения.</w:t>
      </w:r>
    </w:p>
    <w:p w:rsidR="00505500" w:rsidRDefault="00505500">
      <w:pPr>
        <w:pStyle w:val="ConsPlusNormal"/>
        <w:jc w:val="both"/>
      </w:pPr>
      <w:r>
        <w:t xml:space="preserve">(в ред. законов Нижегородской области от 10.05.2011 </w:t>
      </w:r>
      <w:hyperlink r:id="rId39">
        <w:r>
          <w:rPr>
            <w:color w:val="0000FF"/>
          </w:rPr>
          <w:t>N 62-З</w:t>
        </w:r>
      </w:hyperlink>
      <w:r>
        <w:t xml:space="preserve">, от 05.02.2013 </w:t>
      </w:r>
      <w:hyperlink r:id="rId40">
        <w:r>
          <w:rPr>
            <w:color w:val="0000FF"/>
          </w:rPr>
          <w:t>N 6-З</w:t>
        </w:r>
      </w:hyperlink>
      <w:r>
        <w:t>)</w:t>
      </w:r>
    </w:p>
    <w:p w:rsidR="00505500" w:rsidRDefault="00505500">
      <w:pPr>
        <w:pStyle w:val="ConsPlusNormal"/>
        <w:ind w:firstLine="540"/>
        <w:jc w:val="both"/>
      </w:pPr>
    </w:p>
    <w:p w:rsidR="00505500" w:rsidRDefault="00505500">
      <w:pPr>
        <w:pStyle w:val="ConsPlusTitle"/>
        <w:ind w:firstLine="540"/>
        <w:jc w:val="both"/>
        <w:outlineLvl w:val="0"/>
      </w:pPr>
      <w:r>
        <w:lastRenderedPageBreak/>
        <w:t>Статья 3. Формирование списка граждан, имеющих право на получение мер социальной поддержки по обеспечению жильем</w:t>
      </w:r>
    </w:p>
    <w:p w:rsidR="00505500" w:rsidRDefault="00505500">
      <w:pPr>
        <w:pStyle w:val="ConsPlusNormal"/>
        <w:ind w:firstLine="540"/>
        <w:jc w:val="both"/>
      </w:pPr>
      <w:r>
        <w:t xml:space="preserve">(в ред. </w:t>
      </w:r>
      <w:hyperlink r:id="rId41">
        <w:r>
          <w:rPr>
            <w:color w:val="0000FF"/>
          </w:rPr>
          <w:t>Закона</w:t>
        </w:r>
      </w:hyperlink>
      <w:r>
        <w:t xml:space="preserve"> Нижегородской области от 02.02.2021 N 5-З)</w:t>
      </w:r>
    </w:p>
    <w:p w:rsidR="00505500" w:rsidRDefault="00505500">
      <w:pPr>
        <w:pStyle w:val="ConsPlusNormal"/>
        <w:ind w:firstLine="540"/>
        <w:jc w:val="both"/>
      </w:pPr>
    </w:p>
    <w:p w:rsidR="00505500" w:rsidRDefault="00505500">
      <w:pPr>
        <w:pStyle w:val="ConsPlusNormal"/>
        <w:ind w:firstLine="540"/>
        <w:jc w:val="both"/>
      </w:pPr>
      <w:bookmarkStart w:id="3" w:name="P44"/>
      <w:bookmarkEnd w:id="3"/>
      <w:r>
        <w:t xml:space="preserve">1. Список граждан, имеющих право на получение мер социальной поддержки по обеспечению жильем в соответствии с Федеральным </w:t>
      </w:r>
      <w:hyperlink r:id="rId42">
        <w:r>
          <w:rPr>
            <w:color w:val="0000FF"/>
          </w:rPr>
          <w:t>законом</w:t>
        </w:r>
      </w:hyperlink>
      <w:r>
        <w:t xml:space="preserve"> "О ветеранах" и Федеральным </w:t>
      </w:r>
      <w:hyperlink r:id="rId43">
        <w:r>
          <w:rPr>
            <w:color w:val="0000FF"/>
          </w:rPr>
          <w:t>законом</w:t>
        </w:r>
      </w:hyperlink>
      <w:r>
        <w:t xml:space="preserve"> "О социальной защите инвалидов в Российской Федерации", нуждающихся в улучшении жилищных условий, вставших на учет до 1 января 2005 года, а также вставших на учет ветеранов и инвалидов Великой Отечественной войны, членов семей погибших (умерших) инвалидов и участников Великой Отечественной войны, по муниципальному району, муниципальному округу, городскому округу Нижегородской области формируется органами местного самоуправления муниципальных районов, муниципальных округов, городских округов Нижегородской области (далее - орган местного самоуправления).</w:t>
      </w:r>
    </w:p>
    <w:p w:rsidR="00505500" w:rsidRDefault="00505500">
      <w:pPr>
        <w:pStyle w:val="ConsPlusNormal"/>
        <w:spacing w:before="200"/>
        <w:ind w:firstLine="540"/>
        <w:jc w:val="both"/>
      </w:pPr>
      <w:r>
        <w:t xml:space="preserve">В указанный список включаются граждане, состоящие на учете в качестве нуждающихся в жилых помещениях, предоставляемых по договорам социального найма, относящиеся к категориям, указанным в </w:t>
      </w:r>
      <w:hyperlink w:anchor="P23">
        <w:r>
          <w:rPr>
            <w:color w:val="0000FF"/>
          </w:rPr>
          <w:t>статье 1</w:t>
        </w:r>
      </w:hyperlink>
      <w:r>
        <w:t xml:space="preserve"> настоящего Закона.</w:t>
      </w:r>
    </w:p>
    <w:p w:rsidR="00505500" w:rsidRDefault="00505500">
      <w:pPr>
        <w:pStyle w:val="ConsPlusNormal"/>
        <w:spacing w:before="200"/>
        <w:ind w:firstLine="540"/>
        <w:jc w:val="both"/>
      </w:pPr>
      <w:r>
        <w:t xml:space="preserve">2. Для включения в список, указанный в </w:t>
      </w:r>
      <w:hyperlink w:anchor="P44">
        <w:r>
          <w:rPr>
            <w:color w:val="0000FF"/>
          </w:rPr>
          <w:t>части 1</w:t>
        </w:r>
      </w:hyperlink>
      <w:r>
        <w:t xml:space="preserve"> настоящей статьи, гражданин представляет в орган местного самоуправления следующие документы:</w:t>
      </w:r>
    </w:p>
    <w:p w:rsidR="00505500" w:rsidRDefault="00505500">
      <w:pPr>
        <w:pStyle w:val="ConsPlusNormal"/>
        <w:spacing w:before="200"/>
        <w:ind w:firstLine="540"/>
        <w:jc w:val="both"/>
      </w:pPr>
      <w:r>
        <w:t>1) заявление о включении в список;</w:t>
      </w:r>
    </w:p>
    <w:p w:rsidR="00505500" w:rsidRDefault="00505500">
      <w:pPr>
        <w:pStyle w:val="ConsPlusNormal"/>
        <w:spacing w:before="200"/>
        <w:ind w:firstLine="540"/>
        <w:jc w:val="both"/>
      </w:pPr>
      <w:r>
        <w:t>2) документы, удостоверяющие личность гражданина - получателя мер социальной поддержки по обеспечению жильем (паспорт или документ, его заменяющий).</w:t>
      </w:r>
    </w:p>
    <w:p w:rsidR="00505500" w:rsidRDefault="00505500">
      <w:pPr>
        <w:pStyle w:val="ConsPlusNormal"/>
        <w:spacing w:before="200"/>
        <w:ind w:firstLine="540"/>
        <w:jc w:val="both"/>
      </w:pPr>
      <w:r>
        <w:t>Орган местного самоуправления при принятии документов, представляемых в соответствии с настоящей частью, вправе заверять их копии.</w:t>
      </w:r>
    </w:p>
    <w:p w:rsidR="00505500" w:rsidRDefault="00505500">
      <w:pPr>
        <w:pStyle w:val="ConsPlusNormal"/>
        <w:spacing w:before="200"/>
        <w:ind w:firstLine="540"/>
        <w:jc w:val="both"/>
      </w:pPr>
      <w:bookmarkStart w:id="4" w:name="P50"/>
      <w:bookmarkEnd w:id="4"/>
      <w:r>
        <w:t xml:space="preserve">3. На основании списков, сформированных органами местного самоуправления, уполномоченный Правительством Нижегородской области орган исполнительной власти Нижегородской области формирует и утверждает список граждан, имеющих право на получение мер социальной поддержки по обеспечению жильем в соответствии с Федеральным </w:t>
      </w:r>
      <w:hyperlink r:id="rId44">
        <w:r>
          <w:rPr>
            <w:color w:val="0000FF"/>
          </w:rPr>
          <w:t>законом</w:t>
        </w:r>
      </w:hyperlink>
      <w:r>
        <w:t xml:space="preserve"> "О ветеранах" и Федеральным </w:t>
      </w:r>
      <w:hyperlink r:id="rId45">
        <w:r>
          <w:rPr>
            <w:color w:val="0000FF"/>
          </w:rPr>
          <w:t>законом</w:t>
        </w:r>
      </w:hyperlink>
      <w:r>
        <w:t xml:space="preserve"> "О социальной защите инвалидов в Российской Федерации", нуждающихся в улучшении жилищных условий, вставших на учет до 1 января 2005 года, а также вставших на учет ветеранов и инвалидов Великой Отечественной войны, членов семей погибших (умерших) инвалидов и участников Великой Отечественной войны, по Нижегородской области.</w:t>
      </w:r>
    </w:p>
    <w:p w:rsidR="00505500" w:rsidRDefault="00505500">
      <w:pPr>
        <w:pStyle w:val="ConsPlusNormal"/>
        <w:spacing w:before="200"/>
        <w:ind w:firstLine="540"/>
        <w:jc w:val="both"/>
      </w:pPr>
      <w:r>
        <w:t xml:space="preserve">4. Порядок организации работы по формированию списков, указанных в </w:t>
      </w:r>
      <w:hyperlink w:anchor="P44">
        <w:r>
          <w:rPr>
            <w:color w:val="0000FF"/>
          </w:rPr>
          <w:t>частях 1</w:t>
        </w:r>
      </w:hyperlink>
      <w:r>
        <w:t xml:space="preserve"> и </w:t>
      </w:r>
      <w:hyperlink w:anchor="P50">
        <w:r>
          <w:rPr>
            <w:color w:val="0000FF"/>
          </w:rPr>
          <w:t>3</w:t>
        </w:r>
      </w:hyperlink>
      <w:r>
        <w:t xml:space="preserve"> настоящей статьи, определяется Правительством Нижегородской области.</w:t>
      </w:r>
    </w:p>
    <w:p w:rsidR="00505500" w:rsidRDefault="00505500">
      <w:pPr>
        <w:pStyle w:val="ConsPlusNormal"/>
        <w:ind w:firstLine="540"/>
        <w:jc w:val="both"/>
      </w:pPr>
    </w:p>
    <w:p w:rsidR="00505500" w:rsidRDefault="00505500">
      <w:pPr>
        <w:pStyle w:val="ConsPlusTitle"/>
        <w:ind w:firstLine="540"/>
        <w:jc w:val="both"/>
        <w:outlineLvl w:val="0"/>
      </w:pPr>
      <w:r>
        <w:t>Статья 4. Размер единовременных денежных выплат на строительство или приобретение жилого помещения</w:t>
      </w:r>
    </w:p>
    <w:p w:rsidR="00505500" w:rsidRDefault="00505500">
      <w:pPr>
        <w:pStyle w:val="ConsPlusNormal"/>
        <w:jc w:val="both"/>
      </w:pPr>
      <w:r>
        <w:t xml:space="preserve">(в ред. законов Нижегородской области от 04.02.2010 </w:t>
      </w:r>
      <w:hyperlink r:id="rId46">
        <w:r>
          <w:rPr>
            <w:color w:val="0000FF"/>
          </w:rPr>
          <w:t>N 17-З</w:t>
        </w:r>
      </w:hyperlink>
      <w:r>
        <w:t xml:space="preserve">, от 10.05.2011 </w:t>
      </w:r>
      <w:hyperlink r:id="rId47">
        <w:r>
          <w:rPr>
            <w:color w:val="0000FF"/>
          </w:rPr>
          <w:t>N 62-З</w:t>
        </w:r>
      </w:hyperlink>
      <w:r>
        <w:t xml:space="preserve">, от 05.02.2013 </w:t>
      </w:r>
      <w:hyperlink r:id="rId48">
        <w:r>
          <w:rPr>
            <w:color w:val="0000FF"/>
          </w:rPr>
          <w:t>N 6-З</w:t>
        </w:r>
      </w:hyperlink>
      <w:r>
        <w:t>)</w:t>
      </w:r>
    </w:p>
    <w:p w:rsidR="00505500" w:rsidRDefault="00505500">
      <w:pPr>
        <w:pStyle w:val="ConsPlusNormal"/>
        <w:ind w:firstLine="540"/>
        <w:jc w:val="both"/>
      </w:pPr>
      <w:r>
        <w:t xml:space="preserve">(в ред. </w:t>
      </w:r>
      <w:hyperlink r:id="rId49">
        <w:r>
          <w:rPr>
            <w:color w:val="0000FF"/>
          </w:rPr>
          <w:t>Закона</w:t>
        </w:r>
      </w:hyperlink>
      <w:r>
        <w:t xml:space="preserve"> Нижегородской области от 25.12.2008 N 191-З)</w:t>
      </w:r>
    </w:p>
    <w:p w:rsidR="00505500" w:rsidRDefault="00505500">
      <w:pPr>
        <w:pStyle w:val="ConsPlusNormal"/>
        <w:ind w:firstLine="540"/>
        <w:jc w:val="both"/>
      </w:pPr>
    </w:p>
    <w:p w:rsidR="00505500" w:rsidRDefault="00505500">
      <w:pPr>
        <w:pStyle w:val="ConsPlusNormal"/>
        <w:ind w:firstLine="540"/>
        <w:jc w:val="both"/>
      </w:pPr>
      <w:r>
        <w:t xml:space="preserve">1. Размер единовременных денежных выплат на строительство или приобретение жилого помещения определяется исходя из нормы общей площади жилья 36 квадратных метров на одного человека и размера средней рыночной </w:t>
      </w:r>
      <w:hyperlink r:id="rId50">
        <w:r>
          <w:rPr>
            <w:color w:val="0000FF"/>
          </w:rPr>
          <w:t>стоимости</w:t>
        </w:r>
      </w:hyperlink>
      <w:r>
        <w:t xml:space="preserve"> 1 квадратного метра общей площади жилья по Нижегородской области, определяемой федеральным органом исполнительной власти, уполномоченным Правительством Российской Федерации, для следующих категорий граждан:</w:t>
      </w:r>
    </w:p>
    <w:p w:rsidR="00505500" w:rsidRDefault="00505500">
      <w:pPr>
        <w:pStyle w:val="ConsPlusNormal"/>
        <w:jc w:val="both"/>
      </w:pPr>
      <w:r>
        <w:t xml:space="preserve">(в ред. законов Нижегородской области от 31.07.2009 </w:t>
      </w:r>
      <w:hyperlink r:id="rId51">
        <w:r>
          <w:rPr>
            <w:color w:val="0000FF"/>
          </w:rPr>
          <w:t>N 102-З</w:t>
        </w:r>
      </w:hyperlink>
      <w:r>
        <w:t xml:space="preserve">, от 04.02.2010 </w:t>
      </w:r>
      <w:hyperlink r:id="rId52">
        <w:r>
          <w:rPr>
            <w:color w:val="0000FF"/>
          </w:rPr>
          <w:t>N 17-З</w:t>
        </w:r>
      </w:hyperlink>
      <w:r>
        <w:t xml:space="preserve">, от 05.02.2013 </w:t>
      </w:r>
      <w:hyperlink r:id="rId53">
        <w:r>
          <w:rPr>
            <w:color w:val="0000FF"/>
          </w:rPr>
          <w:t>N 6-З</w:t>
        </w:r>
      </w:hyperlink>
      <w:r>
        <w:t>)</w:t>
      </w:r>
    </w:p>
    <w:p w:rsidR="00505500" w:rsidRDefault="00505500">
      <w:pPr>
        <w:pStyle w:val="ConsPlusNormal"/>
        <w:spacing w:before="200"/>
        <w:ind w:firstLine="540"/>
        <w:jc w:val="both"/>
      </w:pPr>
      <w:r>
        <w:t>1) инвалидов Великой Отечественной войны;</w:t>
      </w:r>
    </w:p>
    <w:p w:rsidR="00505500" w:rsidRDefault="00505500">
      <w:pPr>
        <w:pStyle w:val="ConsPlusNormal"/>
        <w:spacing w:before="200"/>
        <w:ind w:firstLine="540"/>
        <w:jc w:val="both"/>
      </w:pPr>
      <w:r>
        <w:t>2) участников Великой Отечественной войны, в том числе военнослужащих, проходивших военную службу в воинских частях, учреждениях, военно-учебных заведениях, не входивших в состав действующей армии, в период с 22 июня 1941 года по 3 сентября 1945 года не менее шести месяцев, военнослужащих, награжденных орденами или медалями СССР за службу в указанный период;</w:t>
      </w:r>
    </w:p>
    <w:p w:rsidR="00505500" w:rsidRDefault="00505500">
      <w:pPr>
        <w:pStyle w:val="ConsPlusNormal"/>
        <w:spacing w:before="200"/>
        <w:ind w:firstLine="540"/>
        <w:jc w:val="both"/>
      </w:pPr>
      <w:r>
        <w:t xml:space="preserve">3) лиц, работавших в период Великой Отечественной войны на объектах противовоздушной </w:t>
      </w:r>
      <w:r>
        <w:lastRenderedPageBreak/>
        <w:t>обороны, местной противовоздушной обороны, строительстве оборонительных сооружений, военно-морских баз, аэродромов и других военных объектов в пределах тыловых границ действующих фронтов, операционных зон действующих флотов, на прифронтовых участках железных и автомобильных дорог, а также членов экипажей судов транспортного флота, интернированных в начале Великой Отечественной войны в портах других государств;</w:t>
      </w:r>
    </w:p>
    <w:p w:rsidR="00505500" w:rsidRDefault="00505500">
      <w:pPr>
        <w:pStyle w:val="ConsPlusNormal"/>
        <w:spacing w:before="200"/>
        <w:ind w:firstLine="540"/>
        <w:jc w:val="both"/>
      </w:pPr>
      <w:r>
        <w:t>4) лиц, награжденных знаком "Жителю блокадного Ленинграда", и лиц, награжденных знаком "Житель осажденного Севастополя";</w:t>
      </w:r>
    </w:p>
    <w:p w:rsidR="00505500" w:rsidRDefault="00505500">
      <w:pPr>
        <w:pStyle w:val="ConsPlusNormal"/>
        <w:jc w:val="both"/>
      </w:pPr>
      <w:r>
        <w:t xml:space="preserve">(в ред. </w:t>
      </w:r>
      <w:hyperlink r:id="rId54">
        <w:r>
          <w:rPr>
            <w:color w:val="0000FF"/>
          </w:rPr>
          <w:t>Закона</w:t>
        </w:r>
      </w:hyperlink>
      <w:r>
        <w:t xml:space="preserve"> Нижегородской области от 02.02.2021 N 5-З)</w:t>
      </w:r>
    </w:p>
    <w:p w:rsidR="00505500" w:rsidRDefault="00505500">
      <w:pPr>
        <w:pStyle w:val="ConsPlusNormal"/>
        <w:spacing w:before="200"/>
        <w:ind w:firstLine="540"/>
        <w:jc w:val="both"/>
      </w:pPr>
      <w:r>
        <w:t>5) членов семей погибших (умерших) инвалидов Великой Отечественной войны и участников Великой Отечественной войны, членов семей погибших в Великой Отечественной войне лиц из числа личного состава групп самозащиты объектовых и аварийных команд местной противовоздушной обороны, а также членов семей погибших работников госпиталей и больниц города Ленинграда.</w:t>
      </w:r>
    </w:p>
    <w:p w:rsidR="00505500" w:rsidRDefault="00505500">
      <w:pPr>
        <w:pStyle w:val="ConsPlusNormal"/>
        <w:spacing w:before="200"/>
        <w:ind w:firstLine="540"/>
        <w:jc w:val="both"/>
      </w:pPr>
      <w:r>
        <w:t xml:space="preserve">2. Размер единовременных денежных выплат на строительство или приобретение жилого помещения определяется исходя из нормы общей площади жилья 18 квадратных метров на одного человека и размера средней рыночной </w:t>
      </w:r>
      <w:hyperlink r:id="rId55">
        <w:r>
          <w:rPr>
            <w:color w:val="0000FF"/>
          </w:rPr>
          <w:t>стоимости</w:t>
        </w:r>
      </w:hyperlink>
      <w:r>
        <w:t xml:space="preserve"> 1 квадратного метра общей площади жилья по Нижегородской области, определяемой федеральным органом исполнительной власти, уполномоченным Правительством Российской Федерации, для следующих категорий граждан:</w:t>
      </w:r>
    </w:p>
    <w:p w:rsidR="00505500" w:rsidRDefault="00505500">
      <w:pPr>
        <w:pStyle w:val="ConsPlusNormal"/>
        <w:jc w:val="both"/>
      </w:pPr>
      <w:r>
        <w:t xml:space="preserve">(в ред. законов Нижегородской области от 04.02.2010 </w:t>
      </w:r>
      <w:hyperlink r:id="rId56">
        <w:r>
          <w:rPr>
            <w:color w:val="0000FF"/>
          </w:rPr>
          <w:t>N 17-З</w:t>
        </w:r>
      </w:hyperlink>
      <w:r>
        <w:t xml:space="preserve">, от 10.05.2011 </w:t>
      </w:r>
      <w:hyperlink r:id="rId57">
        <w:r>
          <w:rPr>
            <w:color w:val="0000FF"/>
          </w:rPr>
          <w:t>N 62-З</w:t>
        </w:r>
      </w:hyperlink>
      <w:r>
        <w:t xml:space="preserve">, от 05.02.2013 </w:t>
      </w:r>
      <w:hyperlink r:id="rId58">
        <w:r>
          <w:rPr>
            <w:color w:val="0000FF"/>
          </w:rPr>
          <w:t>N 6-З</w:t>
        </w:r>
      </w:hyperlink>
      <w:r>
        <w:t>)</w:t>
      </w:r>
    </w:p>
    <w:p w:rsidR="00505500" w:rsidRDefault="00505500">
      <w:pPr>
        <w:pStyle w:val="ConsPlusNormal"/>
        <w:spacing w:before="200"/>
        <w:ind w:firstLine="540"/>
        <w:jc w:val="both"/>
      </w:pPr>
      <w:r>
        <w:t>1) инвалидов боевых действий, а также военнослужащих и лиц рядового и начальствующего состава органов внутренних дел, войск национальной гвардии, государственной противопожарной службы, учреждений и органов уголовно-исполнительной системы, органов принудительного исполнения Российской Федерации, ставших инвалидами вследствие ранения, контузии или увечья, полученных при исполнении обязанностей военной службы (служебных обязанностей);</w:t>
      </w:r>
    </w:p>
    <w:p w:rsidR="00505500" w:rsidRDefault="00505500">
      <w:pPr>
        <w:pStyle w:val="ConsPlusNormal"/>
        <w:jc w:val="both"/>
      </w:pPr>
      <w:r>
        <w:t xml:space="preserve">(в ред. </w:t>
      </w:r>
      <w:hyperlink r:id="rId59">
        <w:r>
          <w:rPr>
            <w:color w:val="0000FF"/>
          </w:rPr>
          <w:t>Закона</w:t>
        </w:r>
      </w:hyperlink>
      <w:r>
        <w:t xml:space="preserve"> Нижегородской области от 02.10.2020 N 120-З)</w:t>
      </w:r>
    </w:p>
    <w:p w:rsidR="00505500" w:rsidRDefault="00505500">
      <w:pPr>
        <w:pStyle w:val="ConsPlusNormal"/>
        <w:spacing w:before="200"/>
        <w:ind w:firstLine="540"/>
        <w:jc w:val="both"/>
      </w:pPr>
      <w:r>
        <w:t>2) ветеранов боевых действий;</w:t>
      </w:r>
    </w:p>
    <w:p w:rsidR="00505500" w:rsidRDefault="00505500">
      <w:pPr>
        <w:pStyle w:val="ConsPlusNormal"/>
        <w:spacing w:before="200"/>
        <w:ind w:firstLine="540"/>
        <w:jc w:val="both"/>
      </w:pPr>
      <w:r>
        <w:t>3) членов семей погибших (умерших) инвалидов боевых действий и ветеранов боевых действий, членов семей военнослужащих, лиц рядового и начальствующего состава органов внутренних дел, войск национальной гвардии, государственной противопожарной службы, учреждений и органов уголовно-исполнительной системы, органов принудительного исполнения Российской Федерации и органов государственной безопасности, погибших при исполнении обязанностей военной службы (служебных обязанностей), членов семей военнослужащих, погибших в плену, признанных в установленном порядке пропавшими без вести в районах боевых действий;</w:t>
      </w:r>
    </w:p>
    <w:p w:rsidR="00505500" w:rsidRDefault="00505500">
      <w:pPr>
        <w:pStyle w:val="ConsPlusNormal"/>
        <w:jc w:val="both"/>
      </w:pPr>
      <w:r>
        <w:t xml:space="preserve">(в ред. законов Нижегородской области от 02.10.2020 </w:t>
      </w:r>
      <w:hyperlink r:id="rId60">
        <w:r>
          <w:rPr>
            <w:color w:val="0000FF"/>
          </w:rPr>
          <w:t>N 120-З</w:t>
        </w:r>
      </w:hyperlink>
      <w:r>
        <w:t xml:space="preserve">, от 02.02.2021 </w:t>
      </w:r>
      <w:hyperlink r:id="rId61">
        <w:r>
          <w:rPr>
            <w:color w:val="0000FF"/>
          </w:rPr>
          <w:t>N 5-З</w:t>
        </w:r>
      </w:hyperlink>
      <w:r>
        <w:t>)</w:t>
      </w:r>
    </w:p>
    <w:p w:rsidR="00505500" w:rsidRDefault="00505500">
      <w:pPr>
        <w:pStyle w:val="ConsPlusNormal"/>
        <w:spacing w:before="200"/>
        <w:ind w:firstLine="540"/>
        <w:jc w:val="both"/>
      </w:pPr>
      <w:r>
        <w:t>4) инвалидов и семей, имеющих детей-инвалидов.</w:t>
      </w:r>
    </w:p>
    <w:p w:rsidR="00505500" w:rsidRDefault="00505500">
      <w:pPr>
        <w:pStyle w:val="ConsPlusNormal"/>
        <w:ind w:firstLine="540"/>
        <w:jc w:val="both"/>
      </w:pPr>
    </w:p>
    <w:p w:rsidR="00505500" w:rsidRDefault="00505500">
      <w:pPr>
        <w:pStyle w:val="ConsPlusTitle"/>
        <w:ind w:firstLine="540"/>
        <w:jc w:val="both"/>
        <w:outlineLvl w:val="0"/>
      </w:pPr>
      <w:r>
        <w:t>Статья 5. Использование предоставленных единовременных денежных выплат на строительство или приобретение жилого помещения</w:t>
      </w:r>
    </w:p>
    <w:p w:rsidR="00505500" w:rsidRDefault="00505500">
      <w:pPr>
        <w:pStyle w:val="ConsPlusNormal"/>
        <w:jc w:val="both"/>
      </w:pPr>
      <w:r>
        <w:t xml:space="preserve">(в ред. законов Нижегородской области от 10.05.2011 </w:t>
      </w:r>
      <w:hyperlink r:id="rId62">
        <w:r>
          <w:rPr>
            <w:color w:val="0000FF"/>
          </w:rPr>
          <w:t>N 62-З</w:t>
        </w:r>
      </w:hyperlink>
      <w:r>
        <w:t xml:space="preserve">, от 05.02.2013 </w:t>
      </w:r>
      <w:hyperlink r:id="rId63">
        <w:r>
          <w:rPr>
            <w:color w:val="0000FF"/>
          </w:rPr>
          <w:t>N 6-З</w:t>
        </w:r>
      </w:hyperlink>
      <w:r>
        <w:t>)</w:t>
      </w:r>
    </w:p>
    <w:p w:rsidR="00505500" w:rsidRDefault="00505500">
      <w:pPr>
        <w:pStyle w:val="ConsPlusNormal"/>
        <w:ind w:firstLine="540"/>
        <w:jc w:val="both"/>
      </w:pPr>
      <w:r>
        <w:t xml:space="preserve">(в ред. </w:t>
      </w:r>
      <w:hyperlink r:id="rId64">
        <w:r>
          <w:rPr>
            <w:color w:val="0000FF"/>
          </w:rPr>
          <w:t>Закона</w:t>
        </w:r>
      </w:hyperlink>
      <w:r>
        <w:t xml:space="preserve"> Нижегородской области от 04.02.2010 N 17-З)</w:t>
      </w:r>
    </w:p>
    <w:p w:rsidR="00505500" w:rsidRDefault="00505500">
      <w:pPr>
        <w:pStyle w:val="ConsPlusNormal"/>
        <w:ind w:firstLine="540"/>
        <w:jc w:val="both"/>
      </w:pPr>
    </w:p>
    <w:p w:rsidR="00505500" w:rsidRDefault="00505500">
      <w:pPr>
        <w:pStyle w:val="ConsPlusNormal"/>
        <w:ind w:firstLine="540"/>
        <w:jc w:val="both"/>
      </w:pPr>
      <w:r>
        <w:t>1. Единовременные денежные выплаты на строительство или приобретение жилого помещения могут быть использованы на строительство жилого помещения (в том числе жилого дома) или на приобретение жилого помещения (в том числе жилого дома):</w:t>
      </w:r>
    </w:p>
    <w:p w:rsidR="00505500" w:rsidRDefault="00505500">
      <w:pPr>
        <w:pStyle w:val="ConsPlusNormal"/>
        <w:spacing w:before="200"/>
        <w:ind w:firstLine="540"/>
        <w:jc w:val="both"/>
      </w:pPr>
      <w:r>
        <w:t xml:space="preserve">1) по договору купли-продажи жилого помещения, отвечающего требованиям, установленным </w:t>
      </w:r>
      <w:hyperlink r:id="rId65">
        <w:r>
          <w:rPr>
            <w:color w:val="0000FF"/>
          </w:rPr>
          <w:t>статьями 16</w:t>
        </w:r>
      </w:hyperlink>
      <w:r>
        <w:t xml:space="preserve"> и </w:t>
      </w:r>
      <w:hyperlink r:id="rId66">
        <w:r>
          <w:rPr>
            <w:color w:val="0000FF"/>
          </w:rPr>
          <w:t>17</w:t>
        </w:r>
      </w:hyperlink>
      <w:r>
        <w:t xml:space="preserve"> Жилищного кодекса Российской Федерации, благоустроенного применительно к условиям населенного пункта, в котором оно приобретается для постоянного проживания;</w:t>
      </w:r>
    </w:p>
    <w:p w:rsidR="00505500" w:rsidRDefault="00505500">
      <w:pPr>
        <w:pStyle w:val="ConsPlusNormal"/>
        <w:spacing w:before="200"/>
        <w:ind w:firstLine="540"/>
        <w:jc w:val="both"/>
      </w:pPr>
      <w:r>
        <w:t xml:space="preserve">2) по договору участия в долевом строительстве, заключаемому в соответствии с Федеральным </w:t>
      </w:r>
      <w:hyperlink r:id="rId67">
        <w:r>
          <w:rPr>
            <w:color w:val="0000FF"/>
          </w:rPr>
          <w:t>законом</w:t>
        </w:r>
      </w:hyperlink>
      <w:r>
        <w:t xml:space="preserve"> от 30 декабря 2004 года N 214-ФЗ "Об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w:t>
      </w:r>
    </w:p>
    <w:p w:rsidR="00505500" w:rsidRDefault="00505500">
      <w:pPr>
        <w:pStyle w:val="ConsPlusNormal"/>
        <w:jc w:val="both"/>
      </w:pPr>
      <w:r>
        <w:t xml:space="preserve">(часть 1 в ред. </w:t>
      </w:r>
      <w:hyperlink r:id="rId68">
        <w:r>
          <w:rPr>
            <w:color w:val="0000FF"/>
          </w:rPr>
          <w:t>Закона</w:t>
        </w:r>
      </w:hyperlink>
      <w:r>
        <w:t xml:space="preserve"> Нижегородской области от 02.02.2021 N 5-З)</w:t>
      </w:r>
    </w:p>
    <w:p w:rsidR="00505500" w:rsidRDefault="00505500">
      <w:pPr>
        <w:pStyle w:val="ConsPlusNormal"/>
        <w:spacing w:before="200"/>
        <w:ind w:firstLine="540"/>
        <w:jc w:val="both"/>
      </w:pPr>
      <w:r>
        <w:lastRenderedPageBreak/>
        <w:t xml:space="preserve">2. Утратила силу. - </w:t>
      </w:r>
      <w:hyperlink r:id="rId69">
        <w:r>
          <w:rPr>
            <w:color w:val="0000FF"/>
          </w:rPr>
          <w:t>Закон</w:t>
        </w:r>
      </w:hyperlink>
      <w:r>
        <w:t xml:space="preserve"> Нижегородской области от 10.05.2011 N 62-З.</w:t>
      </w:r>
    </w:p>
    <w:p w:rsidR="00505500" w:rsidRDefault="00505500">
      <w:pPr>
        <w:pStyle w:val="ConsPlusNormal"/>
        <w:spacing w:before="200"/>
        <w:ind w:firstLine="540"/>
        <w:jc w:val="both"/>
      </w:pPr>
      <w:r>
        <w:t>3. Предоставление единовременных денежных выплат на строительство или приобретение жилого помещения не допускается:</w:t>
      </w:r>
    </w:p>
    <w:p w:rsidR="00505500" w:rsidRDefault="00505500">
      <w:pPr>
        <w:pStyle w:val="ConsPlusNormal"/>
        <w:jc w:val="both"/>
      </w:pPr>
      <w:r>
        <w:t xml:space="preserve">(в ред. законов Нижегородской области от 10.05.2011 </w:t>
      </w:r>
      <w:hyperlink r:id="rId70">
        <w:r>
          <w:rPr>
            <w:color w:val="0000FF"/>
          </w:rPr>
          <w:t>N 62-З</w:t>
        </w:r>
      </w:hyperlink>
      <w:r>
        <w:t xml:space="preserve">, от 05.02.2013 </w:t>
      </w:r>
      <w:hyperlink r:id="rId71">
        <w:r>
          <w:rPr>
            <w:color w:val="0000FF"/>
          </w:rPr>
          <w:t>N 6-З</w:t>
        </w:r>
      </w:hyperlink>
      <w:r>
        <w:t>)</w:t>
      </w:r>
    </w:p>
    <w:p w:rsidR="00505500" w:rsidRDefault="00505500">
      <w:pPr>
        <w:pStyle w:val="ConsPlusNormal"/>
        <w:spacing w:before="200"/>
        <w:ind w:firstLine="540"/>
        <w:jc w:val="both"/>
      </w:pPr>
      <w:r>
        <w:t>1) для компенсации стоимости ранее приобретенного, обмененного либо построенного жилья;</w:t>
      </w:r>
    </w:p>
    <w:p w:rsidR="00505500" w:rsidRDefault="00505500">
      <w:pPr>
        <w:pStyle w:val="ConsPlusNormal"/>
        <w:spacing w:before="200"/>
        <w:ind w:firstLine="540"/>
        <w:jc w:val="both"/>
      </w:pPr>
      <w:r>
        <w:t>2) для приобретения жилых помещений, признанных непригодными для проживания, за исключением приобретения жилых помещений, признанных непригодными для проживания в них инвалидов и других маломобильных граждан, пользующихся в связи с заболеванием креслами-колясками, гражданами, не относящимися к данной категории;</w:t>
      </w:r>
    </w:p>
    <w:p w:rsidR="00505500" w:rsidRDefault="00505500">
      <w:pPr>
        <w:pStyle w:val="ConsPlusNormal"/>
        <w:jc w:val="both"/>
      </w:pPr>
      <w:r>
        <w:t xml:space="preserve">(в ред. </w:t>
      </w:r>
      <w:hyperlink r:id="rId72">
        <w:r>
          <w:rPr>
            <w:color w:val="0000FF"/>
          </w:rPr>
          <w:t>Закона</w:t>
        </w:r>
      </w:hyperlink>
      <w:r>
        <w:t xml:space="preserve"> Нижегородской области от 06.05.2016 N 62-З)</w:t>
      </w:r>
    </w:p>
    <w:p w:rsidR="00505500" w:rsidRDefault="00505500">
      <w:pPr>
        <w:pStyle w:val="ConsPlusNormal"/>
        <w:spacing w:before="200"/>
        <w:ind w:firstLine="540"/>
        <w:jc w:val="both"/>
      </w:pPr>
      <w:r>
        <w:t>3) для строительства или приобретения жилого помещения (в том числе жилого дома), расположенного за пределами Российской Федерации;</w:t>
      </w:r>
    </w:p>
    <w:p w:rsidR="00505500" w:rsidRDefault="00505500">
      <w:pPr>
        <w:pStyle w:val="ConsPlusNormal"/>
        <w:jc w:val="both"/>
      </w:pPr>
      <w:r>
        <w:t xml:space="preserve">(в ред. </w:t>
      </w:r>
      <w:hyperlink r:id="rId73">
        <w:r>
          <w:rPr>
            <w:color w:val="0000FF"/>
          </w:rPr>
          <w:t>Закона</w:t>
        </w:r>
      </w:hyperlink>
      <w:r>
        <w:t xml:space="preserve"> Нижегородской области от 10.05.2011 N 62-З)</w:t>
      </w:r>
    </w:p>
    <w:p w:rsidR="00505500" w:rsidRDefault="00505500">
      <w:pPr>
        <w:pStyle w:val="ConsPlusNormal"/>
        <w:spacing w:before="200"/>
        <w:ind w:firstLine="540"/>
        <w:jc w:val="both"/>
      </w:pPr>
      <w:r>
        <w:t>4) для приобретения жилого помещения у близких родственников получателя единовременной денежной выплаты (супруг (супруга), дедушка (бабушка), внуки, родители (в том числе усыновители), дети (в том числе усыновленные), полнородные и неполнородные братья и сестры);</w:t>
      </w:r>
    </w:p>
    <w:p w:rsidR="00505500" w:rsidRDefault="00505500">
      <w:pPr>
        <w:pStyle w:val="ConsPlusNormal"/>
        <w:jc w:val="both"/>
      </w:pPr>
      <w:r>
        <w:t xml:space="preserve">(п. 4 введен </w:t>
      </w:r>
      <w:hyperlink r:id="rId74">
        <w:r>
          <w:rPr>
            <w:color w:val="0000FF"/>
          </w:rPr>
          <w:t>Законом</w:t>
        </w:r>
      </w:hyperlink>
      <w:r>
        <w:t xml:space="preserve"> Нижегородской области от 05.10.2017 N 122-З)</w:t>
      </w:r>
    </w:p>
    <w:p w:rsidR="00505500" w:rsidRDefault="00505500">
      <w:pPr>
        <w:pStyle w:val="ConsPlusNormal"/>
        <w:spacing w:before="200"/>
        <w:ind w:firstLine="540"/>
        <w:jc w:val="both"/>
      </w:pPr>
      <w:r>
        <w:t>5) для оплаты земельного участка при приобретении индивидуального жилого дома (части (доли) жилого дома) с земельным участком, занятым указанным жилым домом (частью (долей) жилого дома) и необходимым для его использования.</w:t>
      </w:r>
    </w:p>
    <w:p w:rsidR="00505500" w:rsidRDefault="00505500">
      <w:pPr>
        <w:pStyle w:val="ConsPlusNormal"/>
        <w:jc w:val="both"/>
      </w:pPr>
      <w:r>
        <w:t xml:space="preserve">(п. 5 введен </w:t>
      </w:r>
      <w:hyperlink r:id="rId75">
        <w:r>
          <w:rPr>
            <w:color w:val="0000FF"/>
          </w:rPr>
          <w:t>Законом</w:t>
        </w:r>
      </w:hyperlink>
      <w:r>
        <w:t xml:space="preserve"> Нижегородской области от 02.02.2021 N 5-З)</w:t>
      </w:r>
    </w:p>
    <w:p w:rsidR="00505500" w:rsidRDefault="00505500">
      <w:pPr>
        <w:pStyle w:val="ConsPlusNormal"/>
        <w:ind w:firstLine="540"/>
        <w:jc w:val="both"/>
      </w:pPr>
    </w:p>
    <w:p w:rsidR="00505500" w:rsidRDefault="00505500">
      <w:pPr>
        <w:pStyle w:val="ConsPlusNonformat"/>
        <w:jc w:val="both"/>
      </w:pPr>
      <w:r>
        <w:t xml:space="preserve">            1</w:t>
      </w:r>
    </w:p>
    <w:p w:rsidR="00505500" w:rsidRDefault="00505500">
      <w:pPr>
        <w:pStyle w:val="ConsPlusNonformat"/>
        <w:jc w:val="both"/>
      </w:pPr>
      <w:r>
        <w:t xml:space="preserve">    Статья 5 .   Порядок   предоставления   мер   социальной  поддержки  по</w:t>
      </w:r>
    </w:p>
    <w:p w:rsidR="00505500" w:rsidRDefault="00505500">
      <w:pPr>
        <w:pStyle w:val="ConsPlusNonformat"/>
        <w:jc w:val="both"/>
      </w:pPr>
      <w:r>
        <w:t>обеспечению жильем</w:t>
      </w:r>
    </w:p>
    <w:p w:rsidR="00505500" w:rsidRDefault="00505500">
      <w:pPr>
        <w:pStyle w:val="ConsPlusNormal"/>
        <w:ind w:firstLine="540"/>
        <w:jc w:val="both"/>
      </w:pPr>
      <w:r>
        <w:t xml:space="preserve">(введена </w:t>
      </w:r>
      <w:hyperlink r:id="rId76">
        <w:r>
          <w:rPr>
            <w:color w:val="0000FF"/>
          </w:rPr>
          <w:t>Законом</w:t>
        </w:r>
      </w:hyperlink>
      <w:r>
        <w:t xml:space="preserve"> Нижегородской области от 05.02.2013 N 6-З)</w:t>
      </w:r>
    </w:p>
    <w:p w:rsidR="00505500" w:rsidRDefault="00505500">
      <w:pPr>
        <w:pStyle w:val="ConsPlusNormal"/>
        <w:ind w:firstLine="540"/>
        <w:jc w:val="both"/>
      </w:pPr>
    </w:p>
    <w:p w:rsidR="00505500" w:rsidRDefault="00505500">
      <w:pPr>
        <w:pStyle w:val="ConsPlusNormal"/>
        <w:ind w:firstLine="540"/>
        <w:jc w:val="both"/>
      </w:pPr>
      <w:r>
        <w:t xml:space="preserve">1. Меры социальной поддержки по обеспечению жильем предоставляются в соответствии со списком, указанным в </w:t>
      </w:r>
      <w:hyperlink w:anchor="P50">
        <w:r>
          <w:rPr>
            <w:color w:val="0000FF"/>
          </w:rPr>
          <w:t>части 3 статьи 3</w:t>
        </w:r>
      </w:hyperlink>
      <w:r>
        <w:t xml:space="preserve"> настоящего Закона.</w:t>
      </w:r>
    </w:p>
    <w:p w:rsidR="00505500" w:rsidRDefault="00505500">
      <w:pPr>
        <w:pStyle w:val="ConsPlusNormal"/>
        <w:jc w:val="both"/>
      </w:pPr>
      <w:r>
        <w:t xml:space="preserve">(часть 1 в ред. </w:t>
      </w:r>
      <w:hyperlink r:id="rId77">
        <w:r>
          <w:rPr>
            <w:color w:val="0000FF"/>
          </w:rPr>
          <w:t>Закона</w:t>
        </w:r>
      </w:hyperlink>
      <w:r>
        <w:t xml:space="preserve"> Нижегородской области от 02.02.2021 N 5-З)</w:t>
      </w:r>
    </w:p>
    <w:p w:rsidR="00505500" w:rsidRDefault="00505500">
      <w:pPr>
        <w:pStyle w:val="ConsPlusNormal"/>
        <w:spacing w:before="200"/>
        <w:ind w:firstLine="540"/>
        <w:jc w:val="both"/>
      </w:pPr>
      <w:r>
        <w:t xml:space="preserve">2. Во внеочередном порядке меры социальной поддержки по обеспечению жильем предоставляются инвалидам Великой Отечественной войны, инвалидам боевых действий, участникам Великой Отечественной войны из числа лиц, указанных в </w:t>
      </w:r>
      <w:hyperlink r:id="rId78">
        <w:r>
          <w:rPr>
            <w:color w:val="0000FF"/>
          </w:rPr>
          <w:t>подпунктах "а"</w:t>
        </w:r>
      </w:hyperlink>
      <w:r>
        <w:t xml:space="preserve"> - </w:t>
      </w:r>
      <w:hyperlink r:id="rId79">
        <w:r>
          <w:rPr>
            <w:color w:val="0000FF"/>
          </w:rPr>
          <w:t>"ж"</w:t>
        </w:r>
      </w:hyperlink>
      <w:r>
        <w:t xml:space="preserve"> и </w:t>
      </w:r>
      <w:hyperlink r:id="rId80">
        <w:r>
          <w:rPr>
            <w:color w:val="0000FF"/>
          </w:rPr>
          <w:t>"и" подпункта 1 пункта 1 статьи 2</w:t>
        </w:r>
      </w:hyperlink>
      <w:r>
        <w:t xml:space="preserve"> Федерального закона "О ветеранах", лицам, награжденным знаком "Жителю блокадного Ленинграда" лицам, награжденным знаком "Житель осажденного Севастополя.</w:t>
      </w:r>
    </w:p>
    <w:p w:rsidR="00505500" w:rsidRDefault="00505500">
      <w:pPr>
        <w:pStyle w:val="ConsPlusNormal"/>
        <w:jc w:val="both"/>
      </w:pPr>
      <w:r>
        <w:t xml:space="preserve">(в ред. законов Нижегородской области от 01.04.2015 </w:t>
      </w:r>
      <w:hyperlink r:id="rId81">
        <w:r>
          <w:rPr>
            <w:color w:val="0000FF"/>
          </w:rPr>
          <w:t>N 47-З</w:t>
        </w:r>
      </w:hyperlink>
      <w:r>
        <w:t xml:space="preserve">, от 02.02.2021 </w:t>
      </w:r>
      <w:hyperlink r:id="rId82">
        <w:r>
          <w:rPr>
            <w:color w:val="0000FF"/>
          </w:rPr>
          <w:t>N 5-З</w:t>
        </w:r>
      </w:hyperlink>
      <w:r>
        <w:t>)</w:t>
      </w:r>
    </w:p>
    <w:p w:rsidR="00505500" w:rsidRDefault="00505500">
      <w:pPr>
        <w:pStyle w:val="ConsPlusNormal"/>
        <w:ind w:firstLine="540"/>
        <w:jc w:val="both"/>
      </w:pPr>
    </w:p>
    <w:p w:rsidR="00505500" w:rsidRDefault="00505500">
      <w:pPr>
        <w:pStyle w:val="ConsPlusTitle"/>
        <w:ind w:firstLine="540"/>
        <w:jc w:val="both"/>
        <w:outlineLvl w:val="0"/>
      </w:pPr>
      <w:r>
        <w:t>Статья 6. Порядок предоставления мер социальной поддержки по обеспечению жильем в форме единовременной денежной выплаты на строительство или приобретение жилого помещения</w:t>
      </w:r>
    </w:p>
    <w:p w:rsidR="00505500" w:rsidRDefault="00505500">
      <w:pPr>
        <w:pStyle w:val="ConsPlusNormal"/>
        <w:jc w:val="both"/>
      </w:pPr>
      <w:r>
        <w:t xml:space="preserve">(в ред. </w:t>
      </w:r>
      <w:hyperlink r:id="rId83">
        <w:r>
          <w:rPr>
            <w:color w:val="0000FF"/>
          </w:rPr>
          <w:t>Закона</w:t>
        </w:r>
      </w:hyperlink>
      <w:r>
        <w:t xml:space="preserve"> Нижегородской области от 05.02.2013 N 6-З)</w:t>
      </w:r>
    </w:p>
    <w:p w:rsidR="00505500" w:rsidRDefault="00505500">
      <w:pPr>
        <w:pStyle w:val="ConsPlusNormal"/>
        <w:ind w:firstLine="540"/>
        <w:jc w:val="both"/>
      </w:pPr>
      <w:r>
        <w:t xml:space="preserve">(в ред. </w:t>
      </w:r>
      <w:hyperlink r:id="rId84">
        <w:r>
          <w:rPr>
            <w:color w:val="0000FF"/>
          </w:rPr>
          <w:t>Закона</w:t>
        </w:r>
      </w:hyperlink>
      <w:r>
        <w:t xml:space="preserve"> Нижегородской области от 10.05.2011 N 62-З)</w:t>
      </w:r>
    </w:p>
    <w:p w:rsidR="00505500" w:rsidRDefault="00505500">
      <w:pPr>
        <w:pStyle w:val="ConsPlusNormal"/>
        <w:ind w:firstLine="540"/>
        <w:jc w:val="both"/>
      </w:pPr>
    </w:p>
    <w:p w:rsidR="00505500" w:rsidRDefault="00505500">
      <w:pPr>
        <w:pStyle w:val="ConsPlusNormal"/>
        <w:ind w:firstLine="540"/>
        <w:jc w:val="both"/>
      </w:pPr>
      <w:r>
        <w:t>1. Предоставление мер социальной поддержки по обеспечению жильем в форме единовременной денежной выплаты на строительство или приобретение жилого помещения осуществляется уполномоченным органом исполнительной власти Нижегородской области на основании изданного им приказа, который доводится до сведения гражданина - получателя меры социальной поддержки по обеспечению жильем.</w:t>
      </w:r>
    </w:p>
    <w:p w:rsidR="00505500" w:rsidRDefault="00505500">
      <w:pPr>
        <w:pStyle w:val="ConsPlusNormal"/>
        <w:jc w:val="both"/>
      </w:pPr>
      <w:r>
        <w:t xml:space="preserve">(в ред. законов Нижегородской области от 05.02.2013 </w:t>
      </w:r>
      <w:hyperlink r:id="rId85">
        <w:r>
          <w:rPr>
            <w:color w:val="0000FF"/>
          </w:rPr>
          <w:t>N 6-З</w:t>
        </w:r>
      </w:hyperlink>
      <w:r>
        <w:t xml:space="preserve">, от 25.12.2019 </w:t>
      </w:r>
      <w:hyperlink r:id="rId86">
        <w:r>
          <w:rPr>
            <w:color w:val="0000FF"/>
          </w:rPr>
          <w:t>N 183-З</w:t>
        </w:r>
      </w:hyperlink>
      <w:r>
        <w:t>)</w:t>
      </w:r>
    </w:p>
    <w:p w:rsidR="00505500" w:rsidRDefault="00505500">
      <w:pPr>
        <w:pStyle w:val="ConsPlusNormal"/>
        <w:spacing w:before="200"/>
        <w:ind w:firstLine="540"/>
        <w:jc w:val="both"/>
      </w:pPr>
      <w:bookmarkStart w:id="5" w:name="P111"/>
      <w:bookmarkEnd w:id="5"/>
      <w:r>
        <w:t>2. Граждане - получатели единовременных денежных выплат на строительство или приобретение жилого помещения в течение трех месяцев со дня получения заверенной выписки из приказа, указанного в части 1 настоящей статьи, но не позднее 20 декабря финансового года, в котором издан данный приказ, представляют в органы местного самоуправления:</w:t>
      </w:r>
    </w:p>
    <w:p w:rsidR="00505500" w:rsidRDefault="00505500">
      <w:pPr>
        <w:pStyle w:val="ConsPlusNormal"/>
        <w:jc w:val="both"/>
      </w:pPr>
      <w:r>
        <w:t xml:space="preserve">(в ред. законов Нижегородской области от 06.05.2016 </w:t>
      </w:r>
      <w:hyperlink r:id="rId87">
        <w:r>
          <w:rPr>
            <w:color w:val="0000FF"/>
          </w:rPr>
          <w:t>N 62-З</w:t>
        </w:r>
      </w:hyperlink>
      <w:r>
        <w:t xml:space="preserve">, от 25.12.2019 </w:t>
      </w:r>
      <w:hyperlink r:id="rId88">
        <w:r>
          <w:rPr>
            <w:color w:val="0000FF"/>
          </w:rPr>
          <w:t>N 183-З</w:t>
        </w:r>
      </w:hyperlink>
      <w:r>
        <w:t>)</w:t>
      </w:r>
    </w:p>
    <w:p w:rsidR="00505500" w:rsidRDefault="00505500">
      <w:pPr>
        <w:pStyle w:val="ConsPlusNormal"/>
        <w:spacing w:before="200"/>
        <w:ind w:firstLine="540"/>
        <w:jc w:val="both"/>
      </w:pPr>
      <w:r>
        <w:lastRenderedPageBreak/>
        <w:t>1) в случае приобретения жилого помещения (доли в праве на жилое помещение) - выписку из Единого государственного реестра недвижимости либо договор участия в долевом строительстве, договор уступки прав требования по договору участия в долевом строительстве, зарегистрированные в установленном порядке территориальным органом федерального органа исполнительной власти, уполномоченным Правительством Российской Федерации на осуществление государственного кадастрового учета, государственной регистрации прав, ведение Единого государственного реестра недвижимости и предоставление сведений, содержащихся в Едином государственном реестре недвижимости;</w:t>
      </w:r>
    </w:p>
    <w:p w:rsidR="00505500" w:rsidRDefault="00505500">
      <w:pPr>
        <w:pStyle w:val="ConsPlusNormal"/>
        <w:jc w:val="both"/>
      </w:pPr>
      <w:r>
        <w:t xml:space="preserve">(п. 1 в ред. </w:t>
      </w:r>
      <w:hyperlink r:id="rId89">
        <w:r>
          <w:rPr>
            <w:color w:val="0000FF"/>
          </w:rPr>
          <w:t>Закона</w:t>
        </w:r>
      </w:hyperlink>
      <w:r>
        <w:t xml:space="preserve"> Нижегородской области от 03.05.2017 N 46-З)</w:t>
      </w:r>
    </w:p>
    <w:p w:rsidR="00505500" w:rsidRDefault="00505500">
      <w:pPr>
        <w:pStyle w:val="ConsPlusNormal"/>
        <w:spacing w:before="200"/>
        <w:ind w:firstLine="540"/>
        <w:jc w:val="both"/>
      </w:pPr>
      <w:r>
        <w:t xml:space="preserve">2) утратил силу. - </w:t>
      </w:r>
      <w:hyperlink r:id="rId90">
        <w:r>
          <w:rPr>
            <w:color w:val="0000FF"/>
          </w:rPr>
          <w:t>Закон</w:t>
        </w:r>
      </w:hyperlink>
      <w:r>
        <w:t xml:space="preserve"> Нижегородской области от 02.02.2021 N 5-З.</w:t>
      </w:r>
    </w:p>
    <w:p w:rsidR="00505500" w:rsidRDefault="00505500">
      <w:pPr>
        <w:pStyle w:val="ConsPlusNormal"/>
        <w:jc w:val="both"/>
      </w:pPr>
      <w:r>
        <w:t xml:space="preserve">(часть 2 в ред. </w:t>
      </w:r>
      <w:hyperlink r:id="rId91">
        <w:r>
          <w:rPr>
            <w:color w:val="0000FF"/>
          </w:rPr>
          <w:t>Закона</w:t>
        </w:r>
      </w:hyperlink>
      <w:r>
        <w:t xml:space="preserve"> Нижегородской области от 01.10.2015 N 143-З)</w:t>
      </w:r>
    </w:p>
    <w:p w:rsidR="00505500" w:rsidRDefault="00505500">
      <w:pPr>
        <w:pStyle w:val="ConsPlusNormal"/>
        <w:spacing w:before="200"/>
        <w:ind w:firstLine="540"/>
        <w:jc w:val="both"/>
      </w:pPr>
      <w:r>
        <w:t xml:space="preserve">3. Утратила силу. - </w:t>
      </w:r>
      <w:hyperlink r:id="rId92">
        <w:r>
          <w:rPr>
            <w:color w:val="0000FF"/>
          </w:rPr>
          <w:t>Закон</w:t>
        </w:r>
      </w:hyperlink>
      <w:r>
        <w:t xml:space="preserve"> Нижегородской области от 01.10.2015 N 143-З.</w:t>
      </w:r>
    </w:p>
    <w:p w:rsidR="00505500" w:rsidRDefault="00505500">
      <w:pPr>
        <w:pStyle w:val="ConsPlusNormal"/>
        <w:spacing w:before="200"/>
        <w:ind w:firstLine="540"/>
        <w:jc w:val="both"/>
      </w:pPr>
      <w:r>
        <w:t xml:space="preserve">4. Органы местного самоуправления осуществляют перечисление единовременных денежных выплат на строительство или приобретение жилого помещения на счета застройщиков либо продавцов жилых помещений (в том числе жилых домов) либо на счета </w:t>
      </w:r>
      <w:proofErr w:type="spellStart"/>
      <w:r>
        <w:t>эскроу</w:t>
      </w:r>
      <w:proofErr w:type="spellEnd"/>
      <w:r>
        <w:t xml:space="preserve"> в течение десяти рабочих дней со дня представления гражданами - получателями единовременных денежных выплат на строительство или приобретение жилого помещения документов, указанных в </w:t>
      </w:r>
      <w:hyperlink w:anchor="P111">
        <w:r>
          <w:rPr>
            <w:color w:val="0000FF"/>
          </w:rPr>
          <w:t>части 2</w:t>
        </w:r>
      </w:hyperlink>
      <w:r>
        <w:t xml:space="preserve"> настоящей статьи.</w:t>
      </w:r>
    </w:p>
    <w:p w:rsidR="00505500" w:rsidRDefault="00505500">
      <w:pPr>
        <w:pStyle w:val="ConsPlusNormal"/>
        <w:jc w:val="both"/>
      </w:pPr>
      <w:r>
        <w:t xml:space="preserve">(в ред. законов Нижегородской области от 05.02.2013 </w:t>
      </w:r>
      <w:hyperlink r:id="rId93">
        <w:r>
          <w:rPr>
            <w:color w:val="0000FF"/>
          </w:rPr>
          <w:t>N 6-З</w:t>
        </w:r>
      </w:hyperlink>
      <w:r>
        <w:t xml:space="preserve">, от 25.12.2019 </w:t>
      </w:r>
      <w:hyperlink r:id="rId94">
        <w:r>
          <w:rPr>
            <w:color w:val="0000FF"/>
          </w:rPr>
          <w:t>N 183-З</w:t>
        </w:r>
      </w:hyperlink>
      <w:r>
        <w:t xml:space="preserve">, от 02.02.2021 </w:t>
      </w:r>
      <w:hyperlink r:id="rId95">
        <w:r>
          <w:rPr>
            <w:color w:val="0000FF"/>
          </w:rPr>
          <w:t>N 5-З</w:t>
        </w:r>
      </w:hyperlink>
      <w:r>
        <w:t>)</w:t>
      </w:r>
    </w:p>
    <w:p w:rsidR="00505500" w:rsidRDefault="00505500">
      <w:pPr>
        <w:pStyle w:val="ConsPlusNormal"/>
        <w:spacing w:before="200"/>
        <w:ind w:firstLine="540"/>
        <w:jc w:val="both"/>
      </w:pPr>
      <w:r>
        <w:t>5. В состав собственников жилья, приобретаемого (построенного) с помощью единовременных денежных выплат на строительство или приобретение жилого помещения в обязательном порядке должны быть включены граждане - получатели единовременных денежных выплат на строительство или приобретение жилого помещения.</w:t>
      </w:r>
    </w:p>
    <w:p w:rsidR="00505500" w:rsidRDefault="00505500">
      <w:pPr>
        <w:pStyle w:val="ConsPlusNormal"/>
        <w:jc w:val="both"/>
      </w:pPr>
      <w:r>
        <w:t xml:space="preserve">(в ред. законов Нижегородской области от 05.02.2013 </w:t>
      </w:r>
      <w:hyperlink r:id="rId96">
        <w:r>
          <w:rPr>
            <w:color w:val="0000FF"/>
          </w:rPr>
          <w:t>N 6-З</w:t>
        </w:r>
      </w:hyperlink>
      <w:r>
        <w:t xml:space="preserve">, от 01.10.2015 </w:t>
      </w:r>
      <w:hyperlink r:id="rId97">
        <w:r>
          <w:rPr>
            <w:color w:val="0000FF"/>
          </w:rPr>
          <w:t>N 143-З</w:t>
        </w:r>
      </w:hyperlink>
      <w:r>
        <w:t>)</w:t>
      </w:r>
    </w:p>
    <w:p w:rsidR="00505500" w:rsidRDefault="00505500">
      <w:pPr>
        <w:pStyle w:val="ConsPlusNormal"/>
        <w:ind w:firstLine="540"/>
        <w:jc w:val="both"/>
      </w:pPr>
    </w:p>
    <w:p w:rsidR="00505500" w:rsidRDefault="00505500">
      <w:pPr>
        <w:pStyle w:val="ConsPlusNonformat"/>
        <w:jc w:val="both"/>
      </w:pPr>
      <w:r>
        <w:t xml:space="preserve">             1</w:t>
      </w:r>
    </w:p>
    <w:p w:rsidR="00505500" w:rsidRDefault="00505500">
      <w:pPr>
        <w:pStyle w:val="ConsPlusNonformat"/>
        <w:jc w:val="both"/>
      </w:pPr>
      <w:r>
        <w:t xml:space="preserve">    Статья  6 .   Порядок  предоставления  жилых  помещений  по  договорам</w:t>
      </w:r>
    </w:p>
    <w:p w:rsidR="00505500" w:rsidRDefault="00505500">
      <w:pPr>
        <w:pStyle w:val="ConsPlusNonformat"/>
        <w:jc w:val="both"/>
      </w:pPr>
      <w:r>
        <w:t>социального найма</w:t>
      </w:r>
    </w:p>
    <w:p w:rsidR="00505500" w:rsidRDefault="00505500">
      <w:pPr>
        <w:pStyle w:val="ConsPlusNormal"/>
        <w:ind w:firstLine="540"/>
        <w:jc w:val="both"/>
      </w:pPr>
      <w:r>
        <w:t xml:space="preserve">(введена </w:t>
      </w:r>
      <w:hyperlink r:id="rId98">
        <w:r>
          <w:rPr>
            <w:color w:val="0000FF"/>
          </w:rPr>
          <w:t>Законом</w:t>
        </w:r>
      </w:hyperlink>
      <w:r>
        <w:t xml:space="preserve"> Нижегородской области от 31.07.2009 N 102-З)</w:t>
      </w:r>
    </w:p>
    <w:p w:rsidR="00505500" w:rsidRDefault="00505500">
      <w:pPr>
        <w:pStyle w:val="ConsPlusNormal"/>
        <w:ind w:firstLine="540"/>
        <w:jc w:val="both"/>
      </w:pPr>
    </w:p>
    <w:p w:rsidR="00505500" w:rsidRDefault="00505500">
      <w:pPr>
        <w:pStyle w:val="ConsPlusNormal"/>
        <w:ind w:firstLine="540"/>
        <w:jc w:val="both"/>
      </w:pPr>
      <w:r>
        <w:t xml:space="preserve">1. Предоставление жилых помещений по договорам социального найма гражданам, указанным в </w:t>
      </w:r>
      <w:hyperlink w:anchor="P32">
        <w:r>
          <w:rPr>
            <w:color w:val="0000FF"/>
          </w:rPr>
          <w:t>части 2 статьи 2</w:t>
        </w:r>
      </w:hyperlink>
      <w:r>
        <w:t xml:space="preserve"> настоящего Закона, осуществляется в порядке, предусмотренном федеральным законодательством и законодательством Нижегородской области.</w:t>
      </w:r>
    </w:p>
    <w:p w:rsidR="00505500" w:rsidRDefault="00505500">
      <w:pPr>
        <w:pStyle w:val="ConsPlusNormal"/>
        <w:spacing w:before="200"/>
        <w:ind w:firstLine="540"/>
        <w:jc w:val="both"/>
      </w:pPr>
      <w:r>
        <w:t xml:space="preserve">2. Норма предоставления общей площади жилого помещения, предоставляемого по договору социального найма гражданам, указанным в </w:t>
      </w:r>
      <w:hyperlink w:anchor="P32">
        <w:r>
          <w:rPr>
            <w:color w:val="0000FF"/>
          </w:rPr>
          <w:t>части 2 статьи 2</w:t>
        </w:r>
      </w:hyperlink>
      <w:r>
        <w:t xml:space="preserve"> настоящего Закона, устанавливается в размере не менее общей площади жилья, установленной </w:t>
      </w:r>
      <w:hyperlink r:id="rId99">
        <w:r>
          <w:rPr>
            <w:color w:val="0000FF"/>
          </w:rPr>
          <w:t>подпунктом 2 пункта 3 статьи 23.2</w:t>
        </w:r>
      </w:hyperlink>
      <w:r>
        <w:t xml:space="preserve"> Федерального закона "О ветеранах".</w:t>
      </w:r>
    </w:p>
    <w:p w:rsidR="00505500" w:rsidRDefault="00505500">
      <w:pPr>
        <w:pStyle w:val="ConsPlusNormal"/>
        <w:spacing w:before="200"/>
        <w:ind w:firstLine="540"/>
        <w:jc w:val="both"/>
      </w:pPr>
      <w:r>
        <w:t xml:space="preserve">3. Жилое помещение по договору социального найма предоставляется гражданам, указанным в </w:t>
      </w:r>
      <w:hyperlink w:anchor="P32">
        <w:r>
          <w:rPr>
            <w:color w:val="0000FF"/>
          </w:rPr>
          <w:t>части 2 статьи 2</w:t>
        </w:r>
      </w:hyperlink>
      <w:r>
        <w:t xml:space="preserve"> настоящего Закона, в населенном пункте по месту их учета в качестве нуждающихся в жилых помещениях либо, с согласия гражданина, в другом населенном пункте в границах соответствующего муниципального района, муниципального округа, городского округа.</w:t>
      </w:r>
    </w:p>
    <w:p w:rsidR="00505500" w:rsidRDefault="00505500">
      <w:pPr>
        <w:pStyle w:val="ConsPlusNormal"/>
        <w:jc w:val="both"/>
      </w:pPr>
      <w:r>
        <w:t xml:space="preserve">(в ред. </w:t>
      </w:r>
      <w:hyperlink r:id="rId100">
        <w:r>
          <w:rPr>
            <w:color w:val="0000FF"/>
          </w:rPr>
          <w:t>Закона</w:t>
        </w:r>
      </w:hyperlink>
      <w:r>
        <w:t xml:space="preserve"> Нижегородской области от 02.10.2020 N 120-З)</w:t>
      </w:r>
    </w:p>
    <w:p w:rsidR="00505500" w:rsidRDefault="00505500">
      <w:pPr>
        <w:pStyle w:val="ConsPlusNormal"/>
        <w:ind w:firstLine="540"/>
        <w:jc w:val="both"/>
      </w:pPr>
    </w:p>
    <w:p w:rsidR="00505500" w:rsidRDefault="00505500">
      <w:pPr>
        <w:pStyle w:val="ConsPlusNonformat"/>
        <w:jc w:val="both"/>
      </w:pPr>
      <w:r>
        <w:t xml:space="preserve">            2</w:t>
      </w:r>
    </w:p>
    <w:p w:rsidR="00505500" w:rsidRDefault="00505500">
      <w:pPr>
        <w:pStyle w:val="ConsPlusNonformat"/>
        <w:jc w:val="both"/>
      </w:pPr>
      <w:r>
        <w:t xml:space="preserve">    Статья 6 .  Финансирование  мер  социальной  поддержки  по  обеспечению</w:t>
      </w:r>
    </w:p>
    <w:p w:rsidR="00505500" w:rsidRDefault="00505500">
      <w:pPr>
        <w:pStyle w:val="ConsPlusNonformat"/>
        <w:jc w:val="both"/>
      </w:pPr>
      <w:r>
        <w:t>жильем</w:t>
      </w:r>
    </w:p>
    <w:p w:rsidR="00505500" w:rsidRDefault="00505500">
      <w:pPr>
        <w:pStyle w:val="ConsPlusNormal"/>
        <w:ind w:firstLine="540"/>
        <w:jc w:val="both"/>
      </w:pPr>
      <w:r>
        <w:t xml:space="preserve">(введена </w:t>
      </w:r>
      <w:hyperlink r:id="rId101">
        <w:r>
          <w:rPr>
            <w:color w:val="0000FF"/>
          </w:rPr>
          <w:t>Законом</w:t>
        </w:r>
      </w:hyperlink>
      <w:r>
        <w:t xml:space="preserve"> Нижегородской области от 01.10.2015 N 143-З)</w:t>
      </w:r>
    </w:p>
    <w:p w:rsidR="00505500" w:rsidRDefault="00505500">
      <w:pPr>
        <w:pStyle w:val="ConsPlusNormal"/>
        <w:ind w:firstLine="540"/>
        <w:jc w:val="both"/>
      </w:pPr>
    </w:p>
    <w:p w:rsidR="00505500" w:rsidRDefault="00505500">
      <w:pPr>
        <w:pStyle w:val="ConsPlusNormal"/>
        <w:ind w:firstLine="540"/>
        <w:jc w:val="both"/>
      </w:pPr>
      <w:r>
        <w:t xml:space="preserve">Финансирование мер социальной поддержки по обеспечению жильем осуществляется за счет субвенций из федерального бюджета на осуществление переданных полномочий Российской Федерации по обеспечению жильем категорий граждан, указанных в </w:t>
      </w:r>
      <w:hyperlink w:anchor="P23">
        <w:r>
          <w:rPr>
            <w:color w:val="0000FF"/>
          </w:rPr>
          <w:t>статье 1</w:t>
        </w:r>
      </w:hyperlink>
      <w:r>
        <w:t xml:space="preserve"> настоящего Закона.</w:t>
      </w:r>
    </w:p>
    <w:p w:rsidR="00505500" w:rsidRDefault="00505500">
      <w:pPr>
        <w:pStyle w:val="ConsPlusNormal"/>
        <w:ind w:firstLine="540"/>
        <w:jc w:val="both"/>
      </w:pPr>
    </w:p>
    <w:p w:rsidR="00505500" w:rsidRDefault="00505500">
      <w:pPr>
        <w:pStyle w:val="ConsPlusTitle"/>
        <w:ind w:firstLine="540"/>
        <w:jc w:val="both"/>
        <w:outlineLvl w:val="0"/>
      </w:pPr>
      <w:r>
        <w:t>Статья 7. Вступление в силу настоящего Закона</w:t>
      </w:r>
    </w:p>
    <w:p w:rsidR="00505500" w:rsidRDefault="00505500">
      <w:pPr>
        <w:pStyle w:val="ConsPlusNormal"/>
        <w:ind w:firstLine="540"/>
        <w:jc w:val="both"/>
      </w:pPr>
    </w:p>
    <w:p w:rsidR="00505500" w:rsidRDefault="00505500">
      <w:pPr>
        <w:pStyle w:val="ConsPlusNormal"/>
        <w:ind w:firstLine="540"/>
        <w:jc w:val="both"/>
      </w:pPr>
      <w:r>
        <w:t>1. Настоящий Закон вступает в силу по истечении десяти дней со дня его официального опубликования.</w:t>
      </w:r>
    </w:p>
    <w:p w:rsidR="00505500" w:rsidRDefault="00505500">
      <w:pPr>
        <w:pStyle w:val="ConsPlusNormal"/>
        <w:spacing w:before="200"/>
        <w:ind w:firstLine="540"/>
        <w:jc w:val="both"/>
      </w:pPr>
      <w:r>
        <w:lastRenderedPageBreak/>
        <w:t xml:space="preserve">2. Действие настоящего Закона не распространяется на граждан, улучшивших свои жилищные условия до вступления в силу настоящего </w:t>
      </w:r>
      <w:proofErr w:type="gramStart"/>
      <w:r>
        <w:t>Закона, в случае, если</w:t>
      </w:r>
      <w:proofErr w:type="gramEnd"/>
      <w:r>
        <w:t xml:space="preserve"> площадь приобретенного жилого помещения не ниже нормы предоставления площади жилого помещения, установленной органом местного самоуправления.</w:t>
      </w:r>
    </w:p>
    <w:p w:rsidR="00505500" w:rsidRDefault="00505500">
      <w:pPr>
        <w:pStyle w:val="ConsPlusNormal"/>
        <w:ind w:firstLine="540"/>
        <w:jc w:val="both"/>
      </w:pPr>
    </w:p>
    <w:p w:rsidR="00505500" w:rsidRDefault="00505500">
      <w:pPr>
        <w:pStyle w:val="ConsPlusNormal"/>
        <w:jc w:val="right"/>
      </w:pPr>
      <w:r>
        <w:t>Губернатор области</w:t>
      </w:r>
    </w:p>
    <w:p w:rsidR="00505500" w:rsidRDefault="00505500">
      <w:pPr>
        <w:pStyle w:val="ConsPlusNormal"/>
        <w:jc w:val="right"/>
      </w:pPr>
      <w:r>
        <w:t>В.П.ШАНЦЕВ</w:t>
      </w:r>
    </w:p>
    <w:p w:rsidR="00505500" w:rsidRDefault="00505500">
      <w:pPr>
        <w:pStyle w:val="ConsPlusNormal"/>
      </w:pPr>
      <w:r>
        <w:t>Нижний Новгород</w:t>
      </w:r>
    </w:p>
    <w:p w:rsidR="00505500" w:rsidRDefault="00505500">
      <w:pPr>
        <w:pStyle w:val="ConsPlusNormal"/>
        <w:spacing w:before="200"/>
      </w:pPr>
      <w:r>
        <w:t>7 июля 2006 года</w:t>
      </w:r>
    </w:p>
    <w:p w:rsidR="00505500" w:rsidRDefault="00505500">
      <w:pPr>
        <w:pStyle w:val="ConsPlusNormal"/>
        <w:spacing w:before="200"/>
      </w:pPr>
      <w:r>
        <w:t>N 68-З</w:t>
      </w:r>
    </w:p>
    <w:p w:rsidR="00505500" w:rsidRDefault="00505500">
      <w:pPr>
        <w:pStyle w:val="ConsPlusNormal"/>
        <w:ind w:firstLine="540"/>
        <w:jc w:val="both"/>
      </w:pPr>
    </w:p>
    <w:p w:rsidR="00505500" w:rsidRDefault="00505500">
      <w:pPr>
        <w:pStyle w:val="ConsPlusNormal"/>
        <w:ind w:firstLine="540"/>
        <w:jc w:val="both"/>
      </w:pPr>
    </w:p>
    <w:p w:rsidR="00505500" w:rsidRDefault="00505500">
      <w:pPr>
        <w:pStyle w:val="ConsPlusNormal"/>
        <w:pBdr>
          <w:bottom w:val="single" w:sz="6" w:space="0" w:color="auto"/>
        </w:pBdr>
        <w:spacing w:before="100" w:after="100"/>
        <w:jc w:val="both"/>
        <w:rPr>
          <w:sz w:val="2"/>
          <w:szCs w:val="2"/>
        </w:rPr>
      </w:pPr>
    </w:p>
    <w:p w:rsidR="005D03C2" w:rsidRDefault="005D03C2"/>
    <w:sectPr w:rsidR="005D03C2" w:rsidSect="009A727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5500"/>
    <w:rsid w:val="00062EF2"/>
    <w:rsid w:val="0007399B"/>
    <w:rsid w:val="000821BB"/>
    <w:rsid w:val="000B7B48"/>
    <w:rsid w:val="0012783D"/>
    <w:rsid w:val="00162B3B"/>
    <w:rsid w:val="001E4EA2"/>
    <w:rsid w:val="00235271"/>
    <w:rsid w:val="00247087"/>
    <w:rsid w:val="003102B1"/>
    <w:rsid w:val="00321EA9"/>
    <w:rsid w:val="00335B81"/>
    <w:rsid w:val="003A4A08"/>
    <w:rsid w:val="00414B73"/>
    <w:rsid w:val="00453483"/>
    <w:rsid w:val="0046130C"/>
    <w:rsid w:val="004652A5"/>
    <w:rsid w:val="004A531A"/>
    <w:rsid w:val="00505500"/>
    <w:rsid w:val="005D03C2"/>
    <w:rsid w:val="0067445B"/>
    <w:rsid w:val="006E38B6"/>
    <w:rsid w:val="007D1C82"/>
    <w:rsid w:val="008125DA"/>
    <w:rsid w:val="00812C80"/>
    <w:rsid w:val="00845D6E"/>
    <w:rsid w:val="008A1E74"/>
    <w:rsid w:val="008B54D9"/>
    <w:rsid w:val="009E058D"/>
    <w:rsid w:val="00A05F40"/>
    <w:rsid w:val="00AE2BBC"/>
    <w:rsid w:val="00B353DE"/>
    <w:rsid w:val="00B449A7"/>
    <w:rsid w:val="00B77FA0"/>
    <w:rsid w:val="00B85501"/>
    <w:rsid w:val="00BD0001"/>
    <w:rsid w:val="00C03AF3"/>
    <w:rsid w:val="00CA3EDE"/>
    <w:rsid w:val="00D50C0A"/>
    <w:rsid w:val="00D712FF"/>
    <w:rsid w:val="00D86A92"/>
    <w:rsid w:val="00D93AE9"/>
    <w:rsid w:val="00D945E5"/>
    <w:rsid w:val="00E33A36"/>
    <w:rsid w:val="00E50FA1"/>
    <w:rsid w:val="00E91C6B"/>
    <w:rsid w:val="00E93E2F"/>
    <w:rsid w:val="00EB0B71"/>
    <w:rsid w:val="00EB18AA"/>
    <w:rsid w:val="00EC1652"/>
    <w:rsid w:val="00F314BA"/>
    <w:rsid w:val="00F6080E"/>
    <w:rsid w:val="00F868CD"/>
    <w:rsid w:val="00FA5F24"/>
    <w:rsid w:val="00FC78D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D37611"/>
  <w15:chartTrackingRefBased/>
  <w15:docId w15:val="{2A3858AE-8260-44D0-BCA4-96D73BDF25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505500"/>
    <w:pPr>
      <w:widowControl w:val="0"/>
      <w:autoSpaceDE w:val="0"/>
      <w:autoSpaceDN w:val="0"/>
      <w:spacing w:after="0" w:line="240" w:lineRule="auto"/>
    </w:pPr>
    <w:rPr>
      <w:rFonts w:ascii="Arial" w:eastAsiaTheme="minorEastAsia" w:hAnsi="Arial" w:cs="Arial"/>
      <w:sz w:val="20"/>
      <w:lang w:eastAsia="ru-RU"/>
    </w:rPr>
  </w:style>
  <w:style w:type="paragraph" w:customStyle="1" w:styleId="ConsPlusNonformat">
    <w:name w:val="ConsPlusNonformat"/>
    <w:rsid w:val="00505500"/>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505500"/>
    <w:pPr>
      <w:widowControl w:val="0"/>
      <w:autoSpaceDE w:val="0"/>
      <w:autoSpaceDN w:val="0"/>
      <w:spacing w:after="0" w:line="240" w:lineRule="auto"/>
    </w:pPr>
    <w:rPr>
      <w:rFonts w:ascii="Arial" w:eastAsiaTheme="minorEastAsia" w:hAnsi="Arial" w:cs="Arial"/>
      <w:b/>
      <w:sz w:val="20"/>
      <w:lang w:eastAsia="ru-RU"/>
    </w:rPr>
  </w:style>
  <w:style w:type="paragraph" w:customStyle="1" w:styleId="ConsPlusTitlePage">
    <w:name w:val="ConsPlusTitlePage"/>
    <w:rsid w:val="00505500"/>
    <w:pPr>
      <w:widowControl w:val="0"/>
      <w:autoSpaceDE w:val="0"/>
      <w:autoSpaceDN w:val="0"/>
      <w:spacing w:after="0" w:line="240" w:lineRule="auto"/>
    </w:pPr>
    <w:rPr>
      <w:rFonts w:ascii="Tahoma" w:eastAsiaTheme="minorEastAsia" w:hAnsi="Tahoma" w:cs="Tahoma"/>
      <w:sz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consultantplus://offline/ref=5580BEB86932327C5A29F49F788B85185CE16251053BEFAE5C127FA59BFBDAE484A030E038FC00749A170B9A32228578DFBD7EF0FCT5E3R" TargetMode="External"/><Relationship Id="rId21" Type="http://schemas.openxmlformats.org/officeDocument/2006/relationships/hyperlink" Target="consultantplus://offline/ref=5580BEB86932327C5A29F49F788B85185CE261550D31EFAE5C127FA59BFBDAE484A030E038FE0823CD580AC6777E9679DFBD7CF9E053C7C6TCE0R" TargetMode="External"/><Relationship Id="rId42" Type="http://schemas.openxmlformats.org/officeDocument/2006/relationships/hyperlink" Target="consultantplus://offline/ref=5580BEB86932327C5A29F49F788B85185CE16251053BEFAE5C127FA59BFBDAE496A068EC39F71520C24D5C9731T2E9R" TargetMode="External"/><Relationship Id="rId47" Type="http://schemas.openxmlformats.org/officeDocument/2006/relationships/hyperlink" Target="consultantplus://offline/ref=5580BEB86932327C5A29F4897BE7DA1D5FE83F5B0032E1F9064D24F8CCF2D0B3C3EF69A27CF30A20CB535F92387FCA3C83AE7DF9E051CEDAC009F9TEE5R" TargetMode="External"/><Relationship Id="rId63" Type="http://schemas.openxmlformats.org/officeDocument/2006/relationships/hyperlink" Target="consultantplus://offline/ref=5580BEB86932327C5A29F4897BE7DA1D5FE83F5B0334E3FF034D24F8CCF2D0B3C3EF69A27CF30A20CB535C90387FCA3C83AE7DF9E051CEDAC009F9TEE5R" TargetMode="External"/><Relationship Id="rId68" Type="http://schemas.openxmlformats.org/officeDocument/2006/relationships/hyperlink" Target="consultantplus://offline/ref=5580BEB86932327C5A29F4897BE7DA1D5FE83F5B0730E4FD044779F2C4ABDCB1C4E036B57BBA0621CB535E953B20CF2992F671F1F74FC7CDDC0BFBE5T1EDR" TargetMode="External"/><Relationship Id="rId84" Type="http://schemas.openxmlformats.org/officeDocument/2006/relationships/hyperlink" Target="consultantplus://offline/ref=5580BEB86932327C5A29F4897BE7DA1D5FE83F5B0032E1F9064D24F8CCF2D0B3C3EF69A27CF30A20CB535C93387FCA3C83AE7DF9E051CEDAC009F9TEE5R" TargetMode="External"/><Relationship Id="rId89" Type="http://schemas.openxmlformats.org/officeDocument/2006/relationships/hyperlink" Target="consultantplus://offline/ref=5580BEB86932327C5A29F4897BE7DA1D5FE83F5B0732ECFF024779F2C4ABDCB1C4E036B57BBA0621CB535E953A20CF2992F671F1F74FC7CDDC0BFBE5T1EDR" TargetMode="External"/><Relationship Id="rId16" Type="http://schemas.openxmlformats.org/officeDocument/2006/relationships/hyperlink" Target="consultantplus://offline/ref=5580BEB86932327C5A29F4897BE7DA1D5FE83F5B0732E7F0074579F2C4ABDCB1C4E036B57BBA0621CB535E963020CF2992F671F1F74FC7CDDC0BFBE5T1EDR" TargetMode="External"/><Relationship Id="rId11" Type="http://schemas.openxmlformats.org/officeDocument/2006/relationships/hyperlink" Target="consultantplus://offline/ref=5580BEB86932327C5A29F4897BE7DA1D5FE83F5B0431E4FF074179F2C4ABDCB1C4E036B57BBA0621CB535E973B20CF2992F671F1F74FC7CDDC0BFBE5T1EDR" TargetMode="External"/><Relationship Id="rId32" Type="http://schemas.openxmlformats.org/officeDocument/2006/relationships/hyperlink" Target="consultantplus://offline/ref=5580BEB86932327C5A29F49F788B85185CE261550D31EFAE5C127FA59BFBDAE484A030E038FE0821C8580AC6777E9679DFBD7CF9E053C7C6TCE0R" TargetMode="External"/><Relationship Id="rId37" Type="http://schemas.openxmlformats.org/officeDocument/2006/relationships/hyperlink" Target="consultantplus://offline/ref=5580BEB86932327C5A29F49F788B85185CE16251053BEFAE5C127FA59BFBDAE484A030E038FE0F22CB580AC6777E9679DFBD7CF9E053C7C6TCE0R" TargetMode="External"/><Relationship Id="rId53" Type="http://schemas.openxmlformats.org/officeDocument/2006/relationships/hyperlink" Target="consultantplus://offline/ref=5580BEB86932327C5A29F4897BE7DA1D5FE83F5B0334E3FF034D24F8CCF2D0B3C3EF69A27CF30A20CB535C93387FCA3C83AE7DF9E051CEDAC009F9TEE5R" TargetMode="External"/><Relationship Id="rId58" Type="http://schemas.openxmlformats.org/officeDocument/2006/relationships/hyperlink" Target="consultantplus://offline/ref=5580BEB86932327C5A29F4897BE7DA1D5FE83F5B0334E3FF034D24F8CCF2D0B3C3EF69A27CF30A20CB535C92387FCA3C83AE7DF9E051CEDAC009F9TEE5R" TargetMode="External"/><Relationship Id="rId74" Type="http://schemas.openxmlformats.org/officeDocument/2006/relationships/hyperlink" Target="consultantplus://offline/ref=5580BEB86932327C5A29F4897BE7DA1D5FE83F5B0435E7FD064579F2C4ABDCB1C4E036B57BBA0621CB535E973B20CF2992F671F1F74FC7CDDC0BFBE5T1EDR" TargetMode="External"/><Relationship Id="rId79" Type="http://schemas.openxmlformats.org/officeDocument/2006/relationships/hyperlink" Target="consultantplus://offline/ref=5580BEB86932327C5A29F49F788B85185CE16251053BEFAE5C127FA59BFBDAE484A030E038FE0B22CA580AC6777E9679DFBD7CF9E053C7C6TCE0R" TargetMode="External"/><Relationship Id="rId102" Type="http://schemas.openxmlformats.org/officeDocument/2006/relationships/fontTable" Target="fontTable.xml"/><Relationship Id="rId5" Type="http://schemas.openxmlformats.org/officeDocument/2006/relationships/hyperlink" Target="consultantplus://offline/ref=5580BEB86932327C5A29F4897BE7DA1D5FE83F5B0635ECFA064D24F8CCF2D0B3C3EF69A27CF30A20CB535E9F387FCA3C83AE7DF9E051CEDAC009F9TEE5R" TargetMode="External"/><Relationship Id="rId90" Type="http://schemas.openxmlformats.org/officeDocument/2006/relationships/hyperlink" Target="consultantplus://offline/ref=5580BEB86932327C5A29F4897BE7DA1D5FE83F5B0730E4FD044779F2C4ABDCB1C4E036B57BBA0621CB535E943A20CF2992F671F1F74FC7CDDC0BFBE5T1EDR" TargetMode="External"/><Relationship Id="rId95" Type="http://schemas.openxmlformats.org/officeDocument/2006/relationships/hyperlink" Target="consultantplus://offline/ref=5580BEB86932327C5A29F4897BE7DA1D5FE83F5B0730E4FD044779F2C4ABDCB1C4E036B57BBA0621CB535E933320CF2992F671F1F74FC7CDDC0BFBE5T1EDR" TargetMode="External"/><Relationship Id="rId22" Type="http://schemas.openxmlformats.org/officeDocument/2006/relationships/hyperlink" Target="consultantplus://offline/ref=5580BEB86932327C5A29F4897BE7DA1D5FE83F5B0431E4FF074179F2C4ABDCB1C4E036B57BBA0621CB535E973A20CF2992F671F1F74FC7CDDC0BFBE5T1EDR" TargetMode="External"/><Relationship Id="rId27" Type="http://schemas.openxmlformats.org/officeDocument/2006/relationships/hyperlink" Target="consultantplus://offline/ref=5580BEB86932327C5A29F49F788B85185CE16251053BEFAE5C127FA59BFBDAE484A030E039FA00749A170B9A32228578DFBD7EF0FCT5E3R" TargetMode="External"/><Relationship Id="rId43" Type="http://schemas.openxmlformats.org/officeDocument/2006/relationships/hyperlink" Target="consultantplus://offline/ref=5580BEB86932327C5A29F49F788B85185CE261550D31EFAE5C127FA59BFBDAE496A068EC39F71520C24D5C9731T2E9R" TargetMode="External"/><Relationship Id="rId48" Type="http://schemas.openxmlformats.org/officeDocument/2006/relationships/hyperlink" Target="consultantplus://offline/ref=5580BEB86932327C5A29F4897BE7DA1D5FE83F5B0334E3FF034D24F8CCF2D0B3C3EF69A27CF30A20CB535C94387FCA3C83AE7DF9E051CEDAC009F9TEE5R" TargetMode="External"/><Relationship Id="rId64" Type="http://schemas.openxmlformats.org/officeDocument/2006/relationships/hyperlink" Target="consultantplus://offline/ref=5580BEB86932327C5A29F4897BE7DA1D5FE83F5B0133E4F0044D24F8CCF2D0B3C3EF69A27CF30A20CB535C9F387FCA3C83AE7DF9E051CEDAC009F9TEE5R" TargetMode="External"/><Relationship Id="rId69" Type="http://schemas.openxmlformats.org/officeDocument/2006/relationships/hyperlink" Target="consultantplus://offline/ref=5580BEB86932327C5A29F4897BE7DA1D5FE83F5B0032E1F9064D24F8CCF2D0B3C3EF69A27CF30A20CB535C97387FCA3C83AE7DF9E051CEDAC009F9TEE5R" TargetMode="External"/><Relationship Id="rId80" Type="http://schemas.openxmlformats.org/officeDocument/2006/relationships/hyperlink" Target="consultantplus://offline/ref=5580BEB86932327C5A29F49F788B85185CE16251053BEFAE5C127FA59BFBDAE484A030E038FE0829C9580AC6777E9679DFBD7CF9E053C7C6TCE0R" TargetMode="External"/><Relationship Id="rId85" Type="http://schemas.openxmlformats.org/officeDocument/2006/relationships/hyperlink" Target="consultantplus://offline/ref=5580BEB86932327C5A29F4897BE7DA1D5FE83F5B0334E3FF034D24F8CCF2D0B3C3EF69A27CF30A20CB535D91387FCA3C83AE7DF9E051CEDAC009F9TEE5R" TargetMode="External"/><Relationship Id="rId12" Type="http://schemas.openxmlformats.org/officeDocument/2006/relationships/hyperlink" Target="consultantplus://offline/ref=5580BEB86932327C5A29F4897BE7DA1D5FE83F5B0430E0FA054279F2C4ABDCB1C4E036B57BBA0621CB535E973B20CF2992F671F1F74FC7CDDC0BFBE5T1EDR" TargetMode="External"/><Relationship Id="rId17" Type="http://schemas.openxmlformats.org/officeDocument/2006/relationships/hyperlink" Target="consultantplus://offline/ref=5580BEB86932327C5A29F4897BE7DA1D5FE83F5B0731E7FB054279F2C4ABDCB1C4E036B57BBA0621CB535E953B20CF2992F671F1F74FC7CDDC0BFBE5T1EDR" TargetMode="External"/><Relationship Id="rId25" Type="http://schemas.openxmlformats.org/officeDocument/2006/relationships/hyperlink" Target="consultantplus://offline/ref=5580BEB86932327C5A29F49F788B85185CE16251053BEFAE5C127FA59BFBDAE484A030E630F55F718F0653963A359B71C8A17CF2TFECR" TargetMode="External"/><Relationship Id="rId33" Type="http://schemas.openxmlformats.org/officeDocument/2006/relationships/hyperlink" Target="consultantplus://offline/ref=5580BEB86932327C5A29F4897BE7DA1D5FE83F5B0133E4F0044D24F8CCF2D0B3C3EF69A27CF30A20CB535F97387FCA3C83AE7DF9E051CEDAC009F9TEE5R" TargetMode="External"/><Relationship Id="rId38" Type="http://schemas.openxmlformats.org/officeDocument/2006/relationships/hyperlink" Target="consultantplus://offline/ref=5580BEB86932327C5A29F49F788B85185CE261550D31EFAE5C127FA59BFBDAE484A030E038FE0823C8580AC6777E9679DFBD7CF9E053C7C6TCE0R" TargetMode="External"/><Relationship Id="rId46" Type="http://schemas.openxmlformats.org/officeDocument/2006/relationships/hyperlink" Target="consultantplus://offline/ref=5580BEB86932327C5A29F4897BE7DA1D5FE83F5B0133E4F0044D24F8CCF2D0B3C3EF69A27CF30A20CB535C93387FCA3C83AE7DF9E051CEDAC009F9TEE5R" TargetMode="External"/><Relationship Id="rId59" Type="http://schemas.openxmlformats.org/officeDocument/2006/relationships/hyperlink" Target="consultantplus://offline/ref=5580BEB86932327C5A29F4897BE7DA1D5FE83F5B0731E7FB054279F2C4ABDCB1C4E036B57BBA0621CB535E943420CF2992F671F1F74FC7CDDC0BFBE5T1EDR" TargetMode="External"/><Relationship Id="rId67" Type="http://schemas.openxmlformats.org/officeDocument/2006/relationships/hyperlink" Target="consultantplus://offline/ref=5580BEB86932327C5A29F49F788B85185CE260530330EFAE5C127FA59BFBDAE496A068EC39F71520C24D5C9731T2E9R" TargetMode="External"/><Relationship Id="rId103" Type="http://schemas.openxmlformats.org/officeDocument/2006/relationships/theme" Target="theme/theme1.xml"/><Relationship Id="rId20" Type="http://schemas.openxmlformats.org/officeDocument/2006/relationships/hyperlink" Target="consultantplus://offline/ref=5580BEB86932327C5A29F49F788B85185CE16251053BEFAE5C127FA59BFBDAE484A030E030FB00749A170B9A32228578DFBD7EF0FCT5E3R" TargetMode="External"/><Relationship Id="rId41" Type="http://schemas.openxmlformats.org/officeDocument/2006/relationships/hyperlink" Target="consultantplus://offline/ref=5580BEB86932327C5A29F4897BE7DA1D5FE83F5B0730E4FD044779F2C4ABDCB1C4E036B57BBA0621CB535E963720CF2992F671F1F74FC7CDDC0BFBE5T1EDR" TargetMode="External"/><Relationship Id="rId54" Type="http://schemas.openxmlformats.org/officeDocument/2006/relationships/hyperlink" Target="consultantplus://offline/ref=5580BEB86932327C5A29F4897BE7DA1D5FE83F5B0730E4FD044779F2C4ABDCB1C4E036B57BBA0621CB535E953620CF2992F671F1F74FC7CDDC0BFBE5T1EDR" TargetMode="External"/><Relationship Id="rId62" Type="http://schemas.openxmlformats.org/officeDocument/2006/relationships/hyperlink" Target="consultantplus://offline/ref=5580BEB86932327C5A29F4897BE7DA1D5FE83F5B0032E1F9064D24F8CCF2D0B3C3EF69A27CF30A20CB535F9F387FCA3C83AE7DF9E051CEDAC009F9TEE5R" TargetMode="External"/><Relationship Id="rId70" Type="http://schemas.openxmlformats.org/officeDocument/2006/relationships/hyperlink" Target="consultantplus://offline/ref=5580BEB86932327C5A29F4897BE7DA1D5FE83F5B0032E1F9064D24F8CCF2D0B3C3EF69A27CF30A20CB535C95387FCA3C83AE7DF9E051CEDAC009F9TEE5R" TargetMode="External"/><Relationship Id="rId75" Type="http://schemas.openxmlformats.org/officeDocument/2006/relationships/hyperlink" Target="consultantplus://offline/ref=5580BEB86932327C5A29F4897BE7DA1D5FE83F5B0730E4FD044779F2C4ABDCB1C4E036B57BBA0621CB535E943120CF2992F671F1F74FC7CDDC0BFBE5T1EDR" TargetMode="External"/><Relationship Id="rId83" Type="http://schemas.openxmlformats.org/officeDocument/2006/relationships/hyperlink" Target="consultantplus://offline/ref=5580BEB86932327C5A29F4897BE7DA1D5FE83F5B0334E3FF034D24F8CCF2D0B3C3EF69A27CF30A20CB535D92387FCA3C83AE7DF9E051CEDAC009F9TEE5R" TargetMode="External"/><Relationship Id="rId88" Type="http://schemas.openxmlformats.org/officeDocument/2006/relationships/hyperlink" Target="consultantplus://offline/ref=5580BEB86932327C5A29F4897BE7DA1D5FE83F5B0732E7F0074579F2C4ABDCB1C4E036B57BBA0621CB535E963520CF2992F671F1F74FC7CDDC0BFBE5T1EDR" TargetMode="External"/><Relationship Id="rId91" Type="http://schemas.openxmlformats.org/officeDocument/2006/relationships/hyperlink" Target="consultantplus://offline/ref=5580BEB86932327C5A29F4897BE7DA1D5FE83F5B0431E4FF074179F2C4ABDCB1C4E036B57BBA0621CB535E963220CF2992F671F1F74FC7CDDC0BFBE5T1EDR" TargetMode="External"/><Relationship Id="rId96" Type="http://schemas.openxmlformats.org/officeDocument/2006/relationships/hyperlink" Target="consultantplus://offline/ref=5580BEB86932327C5A29F4897BE7DA1D5FE83F5B0334E3FF034D24F8CCF2D0B3C3EF69A27CF30A20CB535A97387FCA3C83AE7DF9E051CEDAC009F9TEE5R" TargetMode="External"/><Relationship Id="rId1" Type="http://schemas.openxmlformats.org/officeDocument/2006/relationships/styles" Target="styles.xml"/><Relationship Id="rId6" Type="http://schemas.openxmlformats.org/officeDocument/2006/relationships/hyperlink" Target="consultantplus://offline/ref=5580BEB86932327C5A29F4897BE7DA1D5FE83F5B0133E4F0044D24F8CCF2D0B3C3EF69A27CF30A20CB535E9F387FCA3C83AE7DF9E051CEDAC009F9TEE5R" TargetMode="External"/><Relationship Id="rId15" Type="http://schemas.openxmlformats.org/officeDocument/2006/relationships/hyperlink" Target="consultantplus://offline/ref=5580BEB86932327C5A29F4897BE7DA1D5FE83F5B0435E7FD064579F2C4ABDCB1C4E036B57BBA0621CB535E973B20CF2992F671F1F74FC7CDDC0BFBE5T1EDR" TargetMode="External"/><Relationship Id="rId23" Type="http://schemas.openxmlformats.org/officeDocument/2006/relationships/hyperlink" Target="consultantplus://offline/ref=5580BEB86932327C5A29F49F788B85185CE16251053BEFAE5C127FA59BFBDAE484A030E330F55F718F0653963A359B71C8A17CF2TFECR" TargetMode="External"/><Relationship Id="rId28" Type="http://schemas.openxmlformats.org/officeDocument/2006/relationships/hyperlink" Target="consultantplus://offline/ref=5580BEB86932327C5A29F4897BE7DA1D5FE83F5B0133E4F0044D24F8CCF2D0B3C3EF69A27CF30A20CB535E9E387FCA3C83AE7DF9E051CEDAC009F9TEE5R" TargetMode="External"/><Relationship Id="rId36" Type="http://schemas.openxmlformats.org/officeDocument/2006/relationships/hyperlink" Target="consultantplus://offline/ref=5580BEB86932327C5A29F4897BE7DA1D5FE83F5B0334E3FF034D24F8CCF2D0B3C3EF69A27CF30A20CB535F97387FCA3C83AE7DF9E051CEDAC009F9TEE5R" TargetMode="External"/><Relationship Id="rId49" Type="http://schemas.openxmlformats.org/officeDocument/2006/relationships/hyperlink" Target="consultantplus://offline/ref=5580BEB86932327C5A29F4897BE7DA1D5FE83F5B0631E3FA024D24F8CCF2D0B3C3EF69A27CF30A20CB535C96387FCA3C83AE7DF9E051CEDAC009F9TEE5R" TargetMode="External"/><Relationship Id="rId57" Type="http://schemas.openxmlformats.org/officeDocument/2006/relationships/hyperlink" Target="consultantplus://offline/ref=5580BEB86932327C5A29F4897BE7DA1D5FE83F5B0032E1F9064D24F8CCF2D0B3C3EF69A27CF30A20CB535F91387FCA3C83AE7DF9E051CEDAC009F9TEE5R" TargetMode="External"/><Relationship Id="rId10" Type="http://schemas.openxmlformats.org/officeDocument/2006/relationships/hyperlink" Target="consultantplus://offline/ref=5580BEB86932327C5A29F4897BE7DA1D5FE83F5B0433E6F9064379F2C4ABDCB1C4E036B57BBA0621CB535E973B20CF2992F671F1F74FC7CDDC0BFBE5T1EDR" TargetMode="External"/><Relationship Id="rId31" Type="http://schemas.openxmlformats.org/officeDocument/2006/relationships/hyperlink" Target="consultantplus://offline/ref=5580BEB86932327C5A29F49F788B85185CE16251053BEFAE5C127FA59BFBDAE484A030E039FA00749A170B9A32228578DFBD7EF0FCT5E3R" TargetMode="External"/><Relationship Id="rId44" Type="http://schemas.openxmlformats.org/officeDocument/2006/relationships/hyperlink" Target="consultantplus://offline/ref=5580BEB86932327C5A29F49F788B85185CE16251053BEFAE5C127FA59BFBDAE496A068EC39F71520C24D5C9731T2E9R" TargetMode="External"/><Relationship Id="rId52" Type="http://schemas.openxmlformats.org/officeDocument/2006/relationships/hyperlink" Target="consultantplus://offline/ref=5580BEB86932327C5A29F4897BE7DA1D5FE83F5B0133E4F0044D24F8CCF2D0B3C3EF69A27CF30A20CB535C91387FCA3C83AE7DF9E051CEDAC009F9TEE5R" TargetMode="External"/><Relationship Id="rId60" Type="http://schemas.openxmlformats.org/officeDocument/2006/relationships/hyperlink" Target="consultantplus://offline/ref=5580BEB86932327C5A29F4897BE7DA1D5FE83F5B0731E7FB054279F2C4ABDCB1C4E036B57BBA0621CB535E943B20CF2992F671F1F74FC7CDDC0BFBE5T1EDR" TargetMode="External"/><Relationship Id="rId65" Type="http://schemas.openxmlformats.org/officeDocument/2006/relationships/hyperlink" Target="consultantplus://offline/ref=5580BEB86932327C5A29F49F788B85185CE268540632EFAE5C127FA59BFBDAE484A030E038FE0A23CF580AC6777E9679DFBD7CF9E053C7C6TCE0R" TargetMode="External"/><Relationship Id="rId73" Type="http://schemas.openxmlformats.org/officeDocument/2006/relationships/hyperlink" Target="consultantplus://offline/ref=5580BEB86932327C5A29F4897BE7DA1D5FE83F5B0032E1F9064D24F8CCF2D0B3C3EF69A27CF30A20CB535C94387FCA3C83AE7DF9E051CEDAC009F9TEE5R" TargetMode="External"/><Relationship Id="rId78" Type="http://schemas.openxmlformats.org/officeDocument/2006/relationships/hyperlink" Target="consultantplus://offline/ref=5580BEB86932327C5A29F49F788B85185CE16251053BEFAE5C127FA59BFBDAE484A030E038FE0B21CE580AC6777E9679DFBD7CF9E053C7C6TCE0R" TargetMode="External"/><Relationship Id="rId81" Type="http://schemas.openxmlformats.org/officeDocument/2006/relationships/hyperlink" Target="consultantplus://offline/ref=5580BEB86932327C5A29F4897BE7DA1D5FE83F5B0433E6F9064379F2C4ABDCB1C4E036B57BBA0621CB535E973B20CF2992F671F1F74FC7CDDC0BFBE5T1EDR" TargetMode="External"/><Relationship Id="rId86" Type="http://schemas.openxmlformats.org/officeDocument/2006/relationships/hyperlink" Target="consultantplus://offline/ref=5580BEB86932327C5A29F4897BE7DA1D5FE83F5B0732E7F0074579F2C4ABDCB1C4E036B57BBA0621CB535E963720CF2992F671F1F74FC7CDDC0BFBE5T1EDR" TargetMode="External"/><Relationship Id="rId94" Type="http://schemas.openxmlformats.org/officeDocument/2006/relationships/hyperlink" Target="consultantplus://offline/ref=5580BEB86932327C5A29F4897BE7DA1D5FE83F5B0732E7F0074579F2C4ABDCB1C4E036B57BBA0621CB535E963B20CF2992F671F1F74FC7CDDC0BFBE5T1EDR" TargetMode="External"/><Relationship Id="rId99" Type="http://schemas.openxmlformats.org/officeDocument/2006/relationships/hyperlink" Target="consultantplus://offline/ref=5580BEB86932327C5A29F49F788B85185CE16251053BEFAE5C127FA59BFBDAE484A030E038FE0F24CB580AC6777E9679DFBD7CF9E053C7C6TCE0R" TargetMode="External"/><Relationship Id="rId101" Type="http://schemas.openxmlformats.org/officeDocument/2006/relationships/hyperlink" Target="consultantplus://offline/ref=5580BEB86932327C5A29F4897BE7DA1D5FE83F5B0431E4FF074179F2C4ABDCB1C4E036B57BBA0621CB535E963420CF2992F671F1F74FC7CDDC0BFBE5T1EDR" TargetMode="External"/><Relationship Id="rId4" Type="http://schemas.openxmlformats.org/officeDocument/2006/relationships/hyperlink" Target="consultantplus://offline/ref=5580BEB86932327C5A29F4897BE7DA1D5FE83F5B0631E3FA024D24F8CCF2D0B3C3EF69A27CF30A20CB535E9F387FCA3C83AE7DF9E051CEDAC009F9TEE5R" TargetMode="External"/><Relationship Id="rId9" Type="http://schemas.openxmlformats.org/officeDocument/2006/relationships/hyperlink" Target="consultantplus://offline/ref=5580BEB86932327C5A29F4897BE7DA1D5FE83F5B0233E0FA014D24F8CCF2D0B3C3EF69A27CF30A20CB535E9F387FCA3C83AE7DF9E051CEDAC009F9TEE5R" TargetMode="External"/><Relationship Id="rId13" Type="http://schemas.openxmlformats.org/officeDocument/2006/relationships/hyperlink" Target="consultantplus://offline/ref=5580BEB86932327C5A29F4897BE7DA1D5FE83F5B0437E5FE074279F2C4ABDCB1C4E036B57BBA0621CB535E973B20CF2992F671F1F74FC7CDDC0BFBE5T1EDR" TargetMode="External"/><Relationship Id="rId18" Type="http://schemas.openxmlformats.org/officeDocument/2006/relationships/hyperlink" Target="consultantplus://offline/ref=5580BEB86932327C5A29F4897BE7DA1D5FE83F5B0730E4FD044779F2C4ABDCB1C4E036B57BBA0621CB535E963020CF2992F671F1F74FC7CDDC0BFBE5T1EDR" TargetMode="External"/><Relationship Id="rId39" Type="http://schemas.openxmlformats.org/officeDocument/2006/relationships/hyperlink" Target="consultantplus://offline/ref=5580BEB86932327C5A29F4897BE7DA1D5FE83F5B0032E1F9064D24F8CCF2D0B3C3EF69A27CF30A20CB535E9E387FCA3C83AE7DF9E051CEDAC009F9TEE5R" TargetMode="External"/><Relationship Id="rId34" Type="http://schemas.openxmlformats.org/officeDocument/2006/relationships/hyperlink" Target="consultantplus://offline/ref=5580BEB86932327C5A29F49F788B85185CE16251053BEFAE5C127FA59BFBDAE484A030E038FE0F24CB580AC6777E9679DFBD7CF9E053C7C6TCE0R" TargetMode="External"/><Relationship Id="rId50" Type="http://schemas.openxmlformats.org/officeDocument/2006/relationships/hyperlink" Target="consultantplus://offline/ref=5580BEB86932327C5A29F49F788B85185DE6655F0438B2A4544B73A79CF485E183B130E031E00B29D5515E95T3E1R" TargetMode="External"/><Relationship Id="rId55" Type="http://schemas.openxmlformats.org/officeDocument/2006/relationships/hyperlink" Target="consultantplus://offline/ref=5580BEB86932327C5A29F49F788B85185DE6655F0438B2A4544B73A79CF485E183B130E031E00B29D5515E95T3E1R" TargetMode="External"/><Relationship Id="rId76" Type="http://schemas.openxmlformats.org/officeDocument/2006/relationships/hyperlink" Target="consultantplus://offline/ref=5580BEB86932327C5A29F4897BE7DA1D5FE83F5B0334E3FF034D24F8CCF2D0B3C3EF69A27CF30A20CB535D97387FCA3C83AE7DF9E051CEDAC009F9TEE5R" TargetMode="External"/><Relationship Id="rId97" Type="http://schemas.openxmlformats.org/officeDocument/2006/relationships/hyperlink" Target="consultantplus://offline/ref=5580BEB86932327C5A29F4897BE7DA1D5FE83F5B0431E4FF074179F2C4ABDCB1C4E036B57BBA0621CB535E963520CF2992F671F1F74FC7CDDC0BFBE5T1EDR" TargetMode="External"/><Relationship Id="rId7" Type="http://schemas.openxmlformats.org/officeDocument/2006/relationships/hyperlink" Target="consultantplus://offline/ref=5580BEB86932327C5A29F4897BE7DA1D5FE83F5B0032E1F9064D24F8CCF2D0B3C3EF69A27CF30A20CB535E9F387FCA3C83AE7DF9E051CEDAC009F9TEE5R" TargetMode="External"/><Relationship Id="rId71" Type="http://schemas.openxmlformats.org/officeDocument/2006/relationships/hyperlink" Target="consultantplus://offline/ref=5580BEB86932327C5A29F4897BE7DA1D5FE83F5B0334E3FF034D24F8CCF2D0B3C3EF69A27CF30A20CB535C9E387FCA3C83AE7DF9E051CEDAC009F9TEE5R" TargetMode="External"/><Relationship Id="rId92" Type="http://schemas.openxmlformats.org/officeDocument/2006/relationships/hyperlink" Target="consultantplus://offline/ref=5580BEB86932327C5A29F4897BE7DA1D5FE83F5B0431E4FF074179F2C4ABDCB1C4E036B57BBA0621CB535E963620CF2992F671F1F74FC7CDDC0BFBE5T1EDR" TargetMode="External"/><Relationship Id="rId2" Type="http://schemas.openxmlformats.org/officeDocument/2006/relationships/settings" Target="settings.xml"/><Relationship Id="rId29" Type="http://schemas.openxmlformats.org/officeDocument/2006/relationships/hyperlink" Target="consultantplus://offline/ref=5580BEB86932327C5A29F49F788B85185CE16251053BEFAE5C127FA59BFBDAE484A030E330F55F718F0653963A359B71C8A17CF2TFECR" TargetMode="External"/><Relationship Id="rId24" Type="http://schemas.openxmlformats.org/officeDocument/2006/relationships/hyperlink" Target="consultantplus://offline/ref=5580BEB86932327C5A29F49F788B85185CE16251053BEFAE5C127FA59BFBDAE484A030E53CF55F718F0653963A359B71C8A17CF2TFECR" TargetMode="External"/><Relationship Id="rId40" Type="http://schemas.openxmlformats.org/officeDocument/2006/relationships/hyperlink" Target="consultantplus://offline/ref=5580BEB86932327C5A29F4897BE7DA1D5FE83F5B0334E3FF034D24F8CCF2D0B3C3EF69A27CF30A20CB535F96387FCA3C83AE7DF9E051CEDAC009F9TEE5R" TargetMode="External"/><Relationship Id="rId45" Type="http://schemas.openxmlformats.org/officeDocument/2006/relationships/hyperlink" Target="consultantplus://offline/ref=5580BEB86932327C5A29F49F788B85185CE261550D31EFAE5C127FA59BFBDAE496A068EC39F71520C24D5C9731T2E9R" TargetMode="External"/><Relationship Id="rId66" Type="http://schemas.openxmlformats.org/officeDocument/2006/relationships/hyperlink" Target="consultantplus://offline/ref=5580BEB86932327C5A29F49F788B85185CE268540632EFAE5C127FA59BFBDAE484A030E038FE0A24C9580AC6777E9679DFBD7CF9E053C7C6TCE0R" TargetMode="External"/><Relationship Id="rId87" Type="http://schemas.openxmlformats.org/officeDocument/2006/relationships/hyperlink" Target="consultantplus://offline/ref=5580BEB86932327C5A29F4897BE7DA1D5FE83F5B0430E0FA054279F2C4ABDCB1C4E036B57BBA0621CB535E963320CF2992F671F1F74FC7CDDC0BFBE5T1EDR" TargetMode="External"/><Relationship Id="rId61" Type="http://schemas.openxmlformats.org/officeDocument/2006/relationships/hyperlink" Target="consultantplus://offline/ref=5580BEB86932327C5A29F4897BE7DA1D5FE83F5B0730E4FD044779F2C4ABDCB1C4E036B57BBA0621CB535E953520CF2992F671F1F74FC7CDDC0BFBE5T1EDR" TargetMode="External"/><Relationship Id="rId82" Type="http://schemas.openxmlformats.org/officeDocument/2006/relationships/hyperlink" Target="consultantplus://offline/ref=5580BEB86932327C5A29F4897BE7DA1D5FE83F5B0730E4FD044779F2C4ABDCB1C4E036B57BBA0621CB535E943420CF2992F671F1F74FC7CDDC0BFBE5T1EDR" TargetMode="External"/><Relationship Id="rId19" Type="http://schemas.openxmlformats.org/officeDocument/2006/relationships/hyperlink" Target="consultantplus://offline/ref=5580BEB86932327C5A29F4897BE7DA1D5FE83F5B0635ECFA064D24F8CCF2D0B3C3EF69A27CF30A20CB535F97387FCA3C83AE7DF9E051CEDAC009F9TEE5R" TargetMode="External"/><Relationship Id="rId14" Type="http://schemas.openxmlformats.org/officeDocument/2006/relationships/hyperlink" Target="consultantplus://offline/ref=5580BEB86932327C5A29F4897BE7DA1D5FE83F5B0732ECFF024779F2C4ABDCB1C4E036B57BBA0621CB535E953A20CF2992F671F1F74FC7CDDC0BFBE5T1EDR" TargetMode="External"/><Relationship Id="rId30" Type="http://schemas.openxmlformats.org/officeDocument/2006/relationships/hyperlink" Target="consultantplus://offline/ref=5580BEB86932327C5A29F49F788B85185CE16251053BEFAE5C127FA59BFBDAE484A030E430F55F718F0653963A359B71C8A17CF2TFECR" TargetMode="External"/><Relationship Id="rId35" Type="http://schemas.openxmlformats.org/officeDocument/2006/relationships/hyperlink" Target="consultantplus://offline/ref=5580BEB86932327C5A29F49F788B85185CE16251053BEFAE5C127FA59BFBDAE484A030E038FE0F24CB580AC6777E9679DFBD7CF9E053C7C6TCE0R" TargetMode="External"/><Relationship Id="rId56" Type="http://schemas.openxmlformats.org/officeDocument/2006/relationships/hyperlink" Target="consultantplus://offline/ref=5580BEB86932327C5A29F4897BE7DA1D5FE83F5B0133E4F0044D24F8CCF2D0B3C3EF69A27CF30A20CB535C90387FCA3C83AE7DF9E051CEDAC009F9TEE5R" TargetMode="External"/><Relationship Id="rId77" Type="http://schemas.openxmlformats.org/officeDocument/2006/relationships/hyperlink" Target="consultantplus://offline/ref=5580BEB86932327C5A29F4897BE7DA1D5FE83F5B0730E4FD044779F2C4ABDCB1C4E036B57BBA0621CB535E943620CF2992F671F1F74FC7CDDC0BFBE5T1EDR" TargetMode="External"/><Relationship Id="rId100" Type="http://schemas.openxmlformats.org/officeDocument/2006/relationships/hyperlink" Target="consultantplus://offline/ref=5580BEB86932327C5A29F4897BE7DA1D5FE83F5B0731E7FB054279F2C4ABDCB1C4E036B57BBA0621CB535E943A20CF2992F671F1F74FC7CDDC0BFBE5T1EDR" TargetMode="External"/><Relationship Id="rId8" Type="http://schemas.openxmlformats.org/officeDocument/2006/relationships/hyperlink" Target="consultantplus://offline/ref=5580BEB86932327C5A29F4897BE7DA1D5FE83F5B0334E3FF034D24F8CCF2D0B3C3EF69A27CF30A20CB535E9F387FCA3C83AE7DF9E051CEDAC009F9TEE5R" TargetMode="External"/><Relationship Id="rId51" Type="http://schemas.openxmlformats.org/officeDocument/2006/relationships/hyperlink" Target="consultantplus://offline/ref=5580BEB86932327C5A29F4897BE7DA1D5FE83F5B0635ECFA064D24F8CCF2D0B3C3EF69A27CF30A20CB535C90387FCA3C83AE7DF9E051CEDAC009F9TEE5R" TargetMode="External"/><Relationship Id="rId72" Type="http://schemas.openxmlformats.org/officeDocument/2006/relationships/hyperlink" Target="consultantplus://offline/ref=5580BEB86932327C5A29F4897BE7DA1D5FE83F5B0430E0FA054279F2C4ABDCB1C4E036B57BBA0621CB535E973A20CF2992F671F1F74FC7CDDC0BFBE5T1EDR" TargetMode="External"/><Relationship Id="rId93" Type="http://schemas.openxmlformats.org/officeDocument/2006/relationships/hyperlink" Target="consultantplus://offline/ref=5580BEB86932327C5A29F4897BE7DA1D5FE83F5B0334E3FF034D24F8CCF2D0B3C3EF69A27CF30A20CB535D9E387FCA3C83AE7DF9E051CEDAC009F9TEE5R" TargetMode="External"/><Relationship Id="rId98" Type="http://schemas.openxmlformats.org/officeDocument/2006/relationships/hyperlink" Target="consultantplus://offline/ref=5580BEB86932327C5A29F4897BE7DA1D5FE83F5B0635ECFA064D24F8CCF2D0B3C3EF69A27CF30A20CB535D96387FCA3C83AE7DF9E051CEDAC009F9TEE5R" TargetMode="External"/><Relationship Id="rId3"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6</Pages>
  <Words>5204</Words>
  <Characters>29669</Characters>
  <Application>Microsoft Office Word</Application>
  <DocSecurity>0</DocSecurity>
  <Lines>247</Lines>
  <Paragraphs>69</Paragraphs>
  <ScaleCrop>false</ScaleCrop>
  <Company/>
  <LinksUpToDate>false</LinksUpToDate>
  <CharactersWithSpaces>34804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it</dc:creator>
  <cp:keywords/>
  <dc:description/>
  <cp:lastModifiedBy>it</cp:lastModifiedBy>
  <cp:revision>1</cp:revision>
  <dcterms:created xsi:type="dcterms:W3CDTF">2022-09-19T17:04:00Z</dcterms:created>
  <dcterms:modified xsi:type="dcterms:W3CDTF">2022-09-19T17:11:00Z</dcterms:modified>
</cp:coreProperties>
</file>