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562" w:rsidRDefault="00300562" w:rsidP="00300562">
      <w:pPr>
        <w:tabs>
          <w:tab w:val="left" w:pos="567"/>
        </w:tabs>
        <w:jc w:val="right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2595880</wp:posOffset>
            </wp:positionH>
            <wp:positionV relativeFrom="paragraph">
              <wp:posOffset>80010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1429A">
        <w:rPr>
          <w:lang w:val="en-US"/>
        </w:rPr>
        <w:t xml:space="preserve"> </w:t>
      </w:r>
      <w:r>
        <w:t xml:space="preserve">                                                                                    </w:t>
      </w:r>
    </w:p>
    <w:p w:rsidR="00300562" w:rsidRDefault="00300562" w:rsidP="00300562">
      <w:pPr>
        <w:tabs>
          <w:tab w:val="left" w:pos="567"/>
        </w:tabs>
        <w:rPr>
          <w:b/>
          <w:sz w:val="28"/>
          <w:szCs w:val="28"/>
        </w:rPr>
      </w:pPr>
    </w:p>
    <w:p w:rsidR="00300562" w:rsidRDefault="00300562" w:rsidP="00300562"/>
    <w:p w:rsidR="00300562" w:rsidRDefault="00300562" w:rsidP="00300562"/>
    <w:p w:rsidR="00300562" w:rsidRDefault="00300562" w:rsidP="00300562">
      <w:pPr>
        <w:tabs>
          <w:tab w:val="left" w:pos="5442"/>
        </w:tabs>
      </w:pPr>
      <w:r>
        <w:tab/>
      </w:r>
    </w:p>
    <w:p w:rsidR="00300562" w:rsidRDefault="00300562" w:rsidP="00300562">
      <w:pPr>
        <w:tabs>
          <w:tab w:val="left" w:pos="5442"/>
        </w:tabs>
      </w:pPr>
    </w:p>
    <w:p w:rsidR="00300562" w:rsidRDefault="00300562" w:rsidP="00300562">
      <w:pPr>
        <w:pStyle w:val="10"/>
        <w:jc w:val="center"/>
      </w:pPr>
      <w:r>
        <w:t>Совет депутатов</w:t>
      </w:r>
    </w:p>
    <w:p w:rsidR="00300562" w:rsidRDefault="00300562" w:rsidP="00300562">
      <w:pPr>
        <w:pStyle w:val="10"/>
        <w:jc w:val="center"/>
      </w:pPr>
      <w:r>
        <w:t>Шарангского  муниципального округа</w:t>
      </w:r>
    </w:p>
    <w:p w:rsidR="00300562" w:rsidRDefault="00300562" w:rsidP="00300562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300562" w:rsidRDefault="00300562" w:rsidP="00300562">
      <w:pPr>
        <w:jc w:val="center"/>
        <w:rPr>
          <w:b/>
          <w:bCs/>
          <w:sz w:val="32"/>
        </w:rPr>
      </w:pPr>
    </w:p>
    <w:p w:rsidR="00300562" w:rsidRDefault="00300562" w:rsidP="00300562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300562" w:rsidRDefault="00300562" w:rsidP="00300562"/>
    <w:p w:rsidR="00300562" w:rsidRDefault="00300562" w:rsidP="00300562">
      <w:pPr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 w:rsidR="0071429A">
        <w:rPr>
          <w:bCs/>
          <w:sz w:val="28"/>
          <w:szCs w:val="28"/>
          <w:u w:val="single"/>
          <w:lang w:val="en-US"/>
        </w:rPr>
        <w:t>06.12.</w:t>
      </w:r>
      <w:r>
        <w:rPr>
          <w:bCs/>
          <w:sz w:val="28"/>
          <w:szCs w:val="28"/>
          <w:u w:val="single"/>
        </w:rPr>
        <w:t xml:space="preserve">2022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                                                                      </w:t>
      </w:r>
      <w:r w:rsidR="0071429A">
        <w:rPr>
          <w:b/>
          <w:bCs/>
          <w:sz w:val="28"/>
          <w:szCs w:val="28"/>
          <w:lang w:val="en-US"/>
        </w:rPr>
        <w:t xml:space="preserve">           </w:t>
      </w:r>
      <w:r>
        <w:rPr>
          <w:bCs/>
          <w:sz w:val="28"/>
          <w:szCs w:val="28"/>
        </w:rPr>
        <w:t xml:space="preserve">№ </w:t>
      </w:r>
      <w:r w:rsidR="0071429A" w:rsidRPr="0071429A">
        <w:rPr>
          <w:bCs/>
          <w:sz w:val="28"/>
          <w:szCs w:val="28"/>
        </w:rPr>
        <w:t>7</w:t>
      </w:r>
      <w:r w:rsidR="0071429A">
        <w:rPr>
          <w:bCs/>
          <w:sz w:val="28"/>
          <w:szCs w:val="28"/>
          <w:lang w:val="en-US"/>
        </w:rPr>
        <w:t>4</w:t>
      </w:r>
      <w:r>
        <w:rPr>
          <w:bCs/>
          <w:sz w:val="28"/>
          <w:szCs w:val="28"/>
          <w:u w:val="single"/>
        </w:rPr>
        <w:t xml:space="preserve"> </w:t>
      </w: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rPr>
          <w:bCs/>
          <w:sz w:val="28"/>
          <w:szCs w:val="28"/>
        </w:rPr>
      </w:pPr>
    </w:p>
    <w:p w:rsidR="00300562" w:rsidRDefault="00300562" w:rsidP="003005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</w:t>
      </w:r>
      <w:r w:rsidR="003E0C6B">
        <w:rPr>
          <w:b/>
          <w:sz w:val="28"/>
          <w:szCs w:val="28"/>
        </w:rPr>
        <w:t>сельского</w:t>
      </w:r>
      <w:r w:rsidR="00B336B3">
        <w:rPr>
          <w:b/>
          <w:sz w:val="28"/>
          <w:szCs w:val="28"/>
        </w:rPr>
        <w:t xml:space="preserve"> Совета</w:t>
      </w:r>
      <w:r w:rsidR="003E0C6B">
        <w:rPr>
          <w:b/>
          <w:sz w:val="28"/>
          <w:szCs w:val="28"/>
        </w:rPr>
        <w:t xml:space="preserve"> </w:t>
      </w:r>
      <w:r w:rsidR="00157F0B">
        <w:rPr>
          <w:b/>
          <w:sz w:val="28"/>
          <w:szCs w:val="28"/>
        </w:rPr>
        <w:t>Большеустинского</w:t>
      </w:r>
      <w:r w:rsidR="003E0C6B">
        <w:rPr>
          <w:b/>
          <w:sz w:val="28"/>
          <w:szCs w:val="28"/>
        </w:rPr>
        <w:t xml:space="preserve"> сельсовета</w:t>
      </w:r>
      <w:r>
        <w:rPr>
          <w:b/>
          <w:sz w:val="28"/>
          <w:szCs w:val="28"/>
        </w:rPr>
        <w:t xml:space="preserve"> Шарангского муниципального района Нижегородской области от </w:t>
      </w:r>
      <w:r w:rsidR="00C76FB0">
        <w:rPr>
          <w:b/>
          <w:sz w:val="28"/>
          <w:szCs w:val="28"/>
        </w:rPr>
        <w:t>17</w:t>
      </w:r>
      <w:r>
        <w:rPr>
          <w:b/>
          <w:sz w:val="28"/>
          <w:szCs w:val="28"/>
        </w:rPr>
        <w:t>.12.2021 г.  №</w:t>
      </w:r>
      <w:r w:rsidR="00157F0B">
        <w:rPr>
          <w:b/>
          <w:sz w:val="28"/>
          <w:szCs w:val="28"/>
        </w:rPr>
        <w:t>42</w:t>
      </w:r>
      <w:r>
        <w:rPr>
          <w:b/>
          <w:sz w:val="28"/>
          <w:szCs w:val="28"/>
        </w:rPr>
        <w:t xml:space="preserve"> «О бюджете</w:t>
      </w:r>
      <w:r w:rsidR="00DA0FA5">
        <w:rPr>
          <w:b/>
          <w:sz w:val="28"/>
          <w:szCs w:val="28"/>
        </w:rPr>
        <w:t xml:space="preserve"> поселения</w:t>
      </w:r>
      <w:r>
        <w:rPr>
          <w:b/>
          <w:sz w:val="28"/>
          <w:szCs w:val="28"/>
        </w:rPr>
        <w:t xml:space="preserve"> на 2022 год»</w:t>
      </w: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решение </w:t>
      </w:r>
      <w:r w:rsidR="00DA0FA5">
        <w:rPr>
          <w:sz w:val="28"/>
          <w:szCs w:val="28"/>
        </w:rPr>
        <w:t xml:space="preserve">сельского Совета </w:t>
      </w:r>
      <w:r w:rsidR="00157F0B">
        <w:rPr>
          <w:sz w:val="28"/>
          <w:szCs w:val="28"/>
        </w:rPr>
        <w:t>Больш</w:t>
      </w:r>
      <w:bookmarkStart w:id="0" w:name="_GoBack"/>
      <w:bookmarkEnd w:id="0"/>
      <w:r w:rsidR="00157F0B">
        <w:rPr>
          <w:sz w:val="28"/>
          <w:szCs w:val="28"/>
        </w:rPr>
        <w:t>еустинского</w:t>
      </w:r>
      <w:r w:rsidR="00DA0FA5">
        <w:rPr>
          <w:sz w:val="28"/>
          <w:szCs w:val="28"/>
        </w:rPr>
        <w:t xml:space="preserve"> сельсовета </w:t>
      </w:r>
      <w:r>
        <w:rPr>
          <w:sz w:val="28"/>
          <w:szCs w:val="28"/>
        </w:rPr>
        <w:t xml:space="preserve"> Шарангского муниципального района Нижегородской области от</w:t>
      </w:r>
      <w:r w:rsidR="00DD70B2">
        <w:rPr>
          <w:sz w:val="28"/>
          <w:szCs w:val="28"/>
        </w:rPr>
        <w:t xml:space="preserve"> </w:t>
      </w:r>
      <w:r w:rsidR="00C76FB0">
        <w:rPr>
          <w:sz w:val="28"/>
          <w:szCs w:val="28"/>
        </w:rPr>
        <w:t>17</w:t>
      </w:r>
      <w:r>
        <w:rPr>
          <w:sz w:val="28"/>
          <w:szCs w:val="28"/>
        </w:rPr>
        <w:t xml:space="preserve">.12.2021 г. № </w:t>
      </w:r>
      <w:r w:rsidR="00157F0B">
        <w:rPr>
          <w:sz w:val="28"/>
          <w:szCs w:val="28"/>
        </w:rPr>
        <w:t>42</w:t>
      </w:r>
      <w:r>
        <w:rPr>
          <w:sz w:val="28"/>
          <w:szCs w:val="28"/>
        </w:rPr>
        <w:t xml:space="preserve"> «О бюджете поселения на 2022 год»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с изменениями, внесенными решением </w:t>
      </w:r>
      <w:r w:rsidR="00DA0FA5">
        <w:rPr>
          <w:sz w:val="28"/>
          <w:szCs w:val="28"/>
        </w:rPr>
        <w:t xml:space="preserve">сельского Совета </w:t>
      </w:r>
      <w:r w:rsidR="00157F0B">
        <w:rPr>
          <w:sz w:val="28"/>
          <w:szCs w:val="28"/>
        </w:rPr>
        <w:t>Большеустинского</w:t>
      </w:r>
      <w:r w:rsidR="00C76FB0">
        <w:rPr>
          <w:sz w:val="28"/>
          <w:szCs w:val="28"/>
        </w:rPr>
        <w:t xml:space="preserve"> </w:t>
      </w:r>
      <w:r w:rsidR="00DA0FA5">
        <w:rPr>
          <w:sz w:val="28"/>
          <w:szCs w:val="28"/>
        </w:rPr>
        <w:t>сельсовета</w:t>
      </w:r>
      <w:r>
        <w:rPr>
          <w:sz w:val="28"/>
          <w:szCs w:val="28"/>
        </w:rPr>
        <w:t xml:space="preserve"> № </w:t>
      </w:r>
      <w:r w:rsidR="00157F0B">
        <w:rPr>
          <w:sz w:val="28"/>
          <w:szCs w:val="28"/>
        </w:rPr>
        <w:t>18</w:t>
      </w:r>
      <w:r>
        <w:rPr>
          <w:sz w:val="28"/>
          <w:szCs w:val="28"/>
        </w:rPr>
        <w:t xml:space="preserve"> от  </w:t>
      </w:r>
      <w:r w:rsidR="00157F0B">
        <w:rPr>
          <w:sz w:val="28"/>
          <w:szCs w:val="28"/>
        </w:rPr>
        <w:t>13</w:t>
      </w:r>
      <w:r w:rsidR="00DA0FA5">
        <w:rPr>
          <w:sz w:val="28"/>
          <w:szCs w:val="28"/>
        </w:rPr>
        <w:t>.0</w:t>
      </w:r>
      <w:r w:rsidR="00157F0B">
        <w:rPr>
          <w:sz w:val="28"/>
          <w:szCs w:val="28"/>
        </w:rPr>
        <w:t>5</w:t>
      </w:r>
      <w:r>
        <w:rPr>
          <w:sz w:val="28"/>
          <w:szCs w:val="28"/>
        </w:rPr>
        <w:t>.2022 г.,</w:t>
      </w:r>
      <w:r w:rsidR="00C76FB0" w:rsidRPr="00C76FB0">
        <w:rPr>
          <w:sz w:val="28"/>
          <w:szCs w:val="28"/>
        </w:rPr>
        <w:t xml:space="preserve"> </w:t>
      </w:r>
      <w:r w:rsidR="00C76FB0">
        <w:rPr>
          <w:sz w:val="28"/>
          <w:szCs w:val="28"/>
        </w:rPr>
        <w:t xml:space="preserve">№ </w:t>
      </w:r>
      <w:r w:rsidR="00157F0B">
        <w:rPr>
          <w:sz w:val="28"/>
          <w:szCs w:val="28"/>
        </w:rPr>
        <w:t>22</w:t>
      </w:r>
      <w:r w:rsidR="00C76FB0">
        <w:rPr>
          <w:sz w:val="28"/>
          <w:szCs w:val="28"/>
        </w:rPr>
        <w:t xml:space="preserve"> от  </w:t>
      </w:r>
      <w:r w:rsidR="00157F0B">
        <w:rPr>
          <w:sz w:val="28"/>
          <w:szCs w:val="28"/>
        </w:rPr>
        <w:t>28.07</w:t>
      </w:r>
      <w:r w:rsidR="00C76FB0">
        <w:rPr>
          <w:sz w:val="28"/>
          <w:szCs w:val="28"/>
        </w:rPr>
        <w:t xml:space="preserve">.2022 г., № </w:t>
      </w:r>
      <w:r w:rsidR="00157F0B">
        <w:rPr>
          <w:sz w:val="28"/>
          <w:szCs w:val="28"/>
        </w:rPr>
        <w:t>24</w:t>
      </w:r>
      <w:r w:rsidR="00C76FB0">
        <w:rPr>
          <w:sz w:val="28"/>
          <w:szCs w:val="28"/>
        </w:rPr>
        <w:t xml:space="preserve"> от  </w:t>
      </w:r>
      <w:r w:rsidR="00157F0B">
        <w:rPr>
          <w:sz w:val="28"/>
          <w:szCs w:val="28"/>
        </w:rPr>
        <w:t>26</w:t>
      </w:r>
      <w:r w:rsidR="00C76FB0">
        <w:rPr>
          <w:sz w:val="28"/>
          <w:szCs w:val="28"/>
        </w:rPr>
        <w:t>.</w:t>
      </w:r>
      <w:r w:rsidR="00157F0B">
        <w:rPr>
          <w:sz w:val="28"/>
          <w:szCs w:val="28"/>
        </w:rPr>
        <w:t>08</w:t>
      </w:r>
      <w:r w:rsidR="00C76FB0">
        <w:rPr>
          <w:sz w:val="28"/>
          <w:szCs w:val="28"/>
        </w:rPr>
        <w:t>.2022 г.</w:t>
      </w:r>
      <w:r w:rsidR="00157F0B">
        <w:rPr>
          <w:sz w:val="28"/>
          <w:szCs w:val="28"/>
        </w:rPr>
        <w:t>)</w:t>
      </w:r>
      <w:r>
        <w:rPr>
          <w:sz w:val="28"/>
          <w:szCs w:val="28"/>
        </w:rPr>
        <w:t xml:space="preserve"> следующие изменения: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300562" w:rsidRDefault="00300562" w:rsidP="00300562">
      <w:pPr>
        <w:tabs>
          <w:tab w:val="left" w:pos="0"/>
        </w:tabs>
        <w:ind w:firstLine="567"/>
        <w:rPr>
          <w:sz w:val="28"/>
          <w:szCs w:val="28"/>
        </w:rPr>
      </w:pPr>
    </w:p>
    <w:p w:rsidR="00300562" w:rsidRDefault="00300562" w:rsidP="00300562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 w:rsidR="00300562" w:rsidRDefault="00300562" w:rsidP="00300562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Утвердить основные характеристики бюджета </w:t>
      </w:r>
      <w:r w:rsidR="00DA0FA5">
        <w:rPr>
          <w:sz w:val="28"/>
          <w:szCs w:val="28"/>
        </w:rPr>
        <w:t xml:space="preserve">поселения </w:t>
      </w:r>
      <w:r>
        <w:rPr>
          <w:sz w:val="28"/>
          <w:szCs w:val="28"/>
        </w:rPr>
        <w:t>на 2022 год: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 w:rsidR="00157F0B">
        <w:rPr>
          <w:sz w:val="28"/>
          <w:szCs w:val="28"/>
        </w:rPr>
        <w:t>7 520,4</w:t>
      </w:r>
      <w:r>
        <w:rPr>
          <w:sz w:val="28"/>
          <w:szCs w:val="28"/>
        </w:rPr>
        <w:t xml:space="preserve"> тыс. рублей;</w:t>
      </w:r>
    </w:p>
    <w:p w:rsidR="00300562" w:rsidRDefault="00300562" w:rsidP="00300562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8710DE">
        <w:rPr>
          <w:sz w:val="28"/>
          <w:szCs w:val="28"/>
        </w:rPr>
        <w:t>7 815,4</w:t>
      </w:r>
      <w:r>
        <w:rPr>
          <w:sz w:val="28"/>
          <w:szCs w:val="28"/>
        </w:rPr>
        <w:t xml:space="preserve"> тыс. рублей.</w:t>
      </w:r>
    </w:p>
    <w:p w:rsidR="00300562" w:rsidRDefault="00300562" w:rsidP="00DA0FA5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размер дефицита в сумме  </w:t>
      </w:r>
      <w:r w:rsidR="008710DE">
        <w:rPr>
          <w:sz w:val="28"/>
          <w:szCs w:val="28"/>
        </w:rPr>
        <w:t>295,0</w:t>
      </w:r>
      <w:r>
        <w:rPr>
          <w:sz w:val="28"/>
          <w:szCs w:val="28"/>
        </w:rPr>
        <w:t xml:space="preserve">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300562" w:rsidRDefault="00300562" w:rsidP="00300562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1 «Поступление доходов по группам, подгруппам и статьям бюджетной классификации на 2022 год» изложить в новой редакции;</w:t>
      </w: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DA0FA5" w:rsidRDefault="00DA0FA5" w:rsidP="00DA0FA5">
      <w:pPr>
        <w:pStyle w:val="a3"/>
        <w:numPr>
          <w:ilvl w:val="0"/>
          <w:numId w:val="1"/>
        </w:numPr>
        <w:tabs>
          <w:tab w:val="left" w:pos="0"/>
        </w:tabs>
        <w:ind w:hanging="219"/>
        <w:jc w:val="both"/>
        <w:rPr>
          <w:sz w:val="28"/>
          <w:szCs w:val="28"/>
        </w:rPr>
      </w:pPr>
      <w:r>
        <w:rPr>
          <w:sz w:val="28"/>
          <w:szCs w:val="28"/>
        </w:rPr>
        <w:t>статью 4 изложить в новой редакции:</w:t>
      </w:r>
    </w:p>
    <w:p w:rsidR="00DA0FA5" w:rsidRPr="00DA0FA5" w:rsidRDefault="00DA0FA5" w:rsidP="00DA0FA5">
      <w:pPr>
        <w:pStyle w:val="a3"/>
        <w:rPr>
          <w:sz w:val="28"/>
          <w:szCs w:val="28"/>
        </w:rPr>
      </w:pPr>
    </w:p>
    <w:p w:rsidR="00DA0FA5" w:rsidRDefault="00DA0FA5" w:rsidP="00DA0FA5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DA0FA5">
        <w:rPr>
          <w:b/>
          <w:sz w:val="28"/>
          <w:szCs w:val="28"/>
        </w:rPr>
        <w:t>Статья 4.</w:t>
      </w:r>
    </w:p>
    <w:p w:rsidR="00DA0FA5" w:rsidRDefault="00DA0FA5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</w:t>
      </w:r>
      <w:r w:rsidR="009E687B">
        <w:rPr>
          <w:sz w:val="28"/>
          <w:szCs w:val="28"/>
        </w:rPr>
        <w:t xml:space="preserve"> Российской</w:t>
      </w:r>
      <w:r w:rsidR="005F47CD">
        <w:rPr>
          <w:sz w:val="28"/>
          <w:szCs w:val="28"/>
        </w:rPr>
        <w:t xml:space="preserve"> Федерации на 2022 год  в сумме </w:t>
      </w:r>
      <w:r w:rsidR="008710DE">
        <w:rPr>
          <w:sz w:val="28"/>
          <w:szCs w:val="28"/>
        </w:rPr>
        <w:t>6 357,9</w:t>
      </w:r>
      <w:r w:rsidR="009E687B">
        <w:rPr>
          <w:sz w:val="28"/>
          <w:szCs w:val="28"/>
        </w:rPr>
        <w:t xml:space="preserve"> тыс</w:t>
      </w:r>
      <w:proofErr w:type="gramStart"/>
      <w:r w:rsidR="009E687B">
        <w:rPr>
          <w:sz w:val="28"/>
          <w:szCs w:val="28"/>
        </w:rPr>
        <w:t>.р</w:t>
      </w:r>
      <w:proofErr w:type="gramEnd"/>
      <w:r w:rsidR="009E687B">
        <w:rPr>
          <w:sz w:val="28"/>
          <w:szCs w:val="28"/>
        </w:rPr>
        <w:t xml:space="preserve">ублей, в том числе объем </w:t>
      </w:r>
      <w:r w:rsidR="006C0EC9">
        <w:rPr>
          <w:sz w:val="28"/>
          <w:szCs w:val="28"/>
        </w:rPr>
        <w:t>субвенций</w:t>
      </w:r>
      <w:r w:rsidR="006C0EC9" w:rsidRPr="006C0EC9">
        <w:rPr>
          <w:sz w:val="28"/>
          <w:szCs w:val="28"/>
        </w:rPr>
        <w:t xml:space="preserve"> </w:t>
      </w:r>
      <w:r w:rsidR="006C0EC9">
        <w:rPr>
          <w:sz w:val="28"/>
          <w:szCs w:val="28"/>
        </w:rPr>
        <w:t xml:space="preserve">на осуществление </w:t>
      </w:r>
      <w:r w:rsidR="006C0EC9">
        <w:rPr>
          <w:sz w:val="28"/>
          <w:szCs w:val="28"/>
        </w:rPr>
        <w:lastRenderedPageBreak/>
        <w:t xml:space="preserve">полномочий по первичному воинскому учету на территориях, где отсутствуют военные комиссариаты </w:t>
      </w:r>
      <w:r w:rsidR="009E687B">
        <w:rPr>
          <w:sz w:val="28"/>
          <w:szCs w:val="28"/>
        </w:rPr>
        <w:t>в сумме</w:t>
      </w:r>
      <w:r w:rsidR="005F47CD">
        <w:rPr>
          <w:sz w:val="28"/>
          <w:szCs w:val="28"/>
        </w:rPr>
        <w:t xml:space="preserve"> </w:t>
      </w:r>
      <w:r w:rsidR="00F63361">
        <w:rPr>
          <w:sz w:val="28"/>
          <w:szCs w:val="28"/>
        </w:rPr>
        <w:t>74,3</w:t>
      </w:r>
      <w:r w:rsidR="009E687B">
        <w:rPr>
          <w:sz w:val="28"/>
          <w:szCs w:val="28"/>
        </w:rPr>
        <w:t xml:space="preserve"> тыс.рублей;»</w:t>
      </w:r>
    </w:p>
    <w:p w:rsidR="009E687B" w:rsidRDefault="009E687B" w:rsidP="00DA0FA5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3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редакции;</w:t>
      </w:r>
    </w:p>
    <w:p w:rsidR="009E687B" w:rsidRDefault="009E687B" w:rsidP="009E687B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«Ведомственная структура расходов бюджет</w:t>
      </w:r>
      <w:r w:rsidR="0061318C">
        <w:rPr>
          <w:sz w:val="28"/>
          <w:szCs w:val="28"/>
        </w:rPr>
        <w:t xml:space="preserve">а </w:t>
      </w:r>
      <w:r>
        <w:rPr>
          <w:sz w:val="28"/>
          <w:szCs w:val="28"/>
        </w:rPr>
        <w:t>поселения на 2022 год» изложить в новой редакции;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9E687B" w:rsidP="009E687B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5 «Распределение бюджетных ассигнований по разделам, подразделам и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редакции».</w:t>
      </w:r>
    </w:p>
    <w:p w:rsidR="009E687B" w:rsidRPr="009E687B" w:rsidRDefault="009E687B" w:rsidP="009E687B">
      <w:pPr>
        <w:pStyle w:val="a3"/>
        <w:rPr>
          <w:sz w:val="28"/>
          <w:szCs w:val="28"/>
        </w:rPr>
      </w:pPr>
    </w:p>
    <w:p w:rsidR="009E687B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 w:rsidRPr="00B10F89">
        <w:rPr>
          <w:b/>
          <w:sz w:val="28"/>
          <w:szCs w:val="28"/>
        </w:rPr>
        <w:t>Статья 2.</w:t>
      </w:r>
    </w:p>
    <w:p w:rsidR="00B10F89" w:rsidRDefault="00B10F89" w:rsidP="009E687B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</w:p>
    <w:p w:rsidR="00B10F89" w:rsidRPr="00B10F89" w:rsidRDefault="00B10F89" w:rsidP="00B10F89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обнародования в доступных для ознакомления местах и размещения на официальном сайте администрации Шарангского муниципального района Нижегородской области.</w:t>
      </w:r>
    </w:p>
    <w:p w:rsid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Совета депутатов                     Глава местного самоуправления</w:t>
      </w: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B10F89" w:rsidRDefault="00B10F89" w:rsidP="00DA0FA5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________________И.Г. Блинов                    ______________Д.О. Ожиганов</w:t>
      </w:r>
    </w:p>
    <w:p w:rsidR="00DA0FA5" w:rsidRPr="00DA0FA5" w:rsidRDefault="00DA0FA5" w:rsidP="00DA0FA5">
      <w:pPr>
        <w:tabs>
          <w:tab w:val="left" w:pos="0"/>
        </w:tabs>
        <w:jc w:val="both"/>
        <w:rPr>
          <w:sz w:val="28"/>
          <w:szCs w:val="28"/>
        </w:rPr>
      </w:pPr>
    </w:p>
    <w:p w:rsidR="00300562" w:rsidRDefault="00300562" w:rsidP="00300562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71429A" w:rsidRPr="006C362A" w:rsidRDefault="0071429A" w:rsidP="0071429A">
      <w:pPr>
        <w:contextualSpacing/>
        <w:jc w:val="right"/>
      </w:pPr>
      <w:r w:rsidRPr="006C362A">
        <w:t xml:space="preserve">Приложение </w:t>
      </w:r>
      <w:r>
        <w:t>1</w:t>
      </w:r>
      <w:r w:rsidRPr="006C362A">
        <w:t xml:space="preserve"> </w:t>
      </w:r>
    </w:p>
    <w:p w:rsidR="0071429A" w:rsidRPr="006C362A" w:rsidRDefault="0071429A" w:rsidP="0071429A">
      <w:pPr>
        <w:contextualSpacing/>
        <w:jc w:val="right"/>
      </w:pPr>
      <w:r w:rsidRPr="006C362A">
        <w:t>к решению Совета депутатов</w:t>
      </w:r>
    </w:p>
    <w:p w:rsidR="0071429A" w:rsidRPr="006C362A" w:rsidRDefault="0071429A" w:rsidP="0071429A">
      <w:pPr>
        <w:contextualSpacing/>
        <w:jc w:val="right"/>
      </w:pPr>
      <w:r w:rsidRPr="006C362A">
        <w:t>Шарангского муниципального округа</w:t>
      </w:r>
    </w:p>
    <w:p w:rsidR="0071429A" w:rsidRPr="006C362A" w:rsidRDefault="0071429A" w:rsidP="0071429A">
      <w:pPr>
        <w:contextualSpacing/>
        <w:jc w:val="right"/>
      </w:pPr>
      <w:r w:rsidRPr="006C362A">
        <w:t>«О бюджете поселения на 2022 год»</w:t>
      </w:r>
    </w:p>
    <w:p w:rsidR="0071429A" w:rsidRDefault="0071429A" w:rsidP="0071429A">
      <w:pPr>
        <w:tabs>
          <w:tab w:val="left" w:pos="5442"/>
        </w:tabs>
        <w:ind w:left="708"/>
        <w:jc w:val="right"/>
      </w:pPr>
    </w:p>
    <w:p w:rsidR="0071429A" w:rsidRPr="006C362A" w:rsidRDefault="0071429A" w:rsidP="0071429A">
      <w:pPr>
        <w:tabs>
          <w:tab w:val="left" w:pos="5442"/>
        </w:tabs>
        <w:jc w:val="center"/>
        <w:rPr>
          <w:b/>
          <w:sz w:val="28"/>
          <w:szCs w:val="28"/>
        </w:rPr>
      </w:pPr>
      <w:r w:rsidRPr="006C362A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71429A" w:rsidRPr="006C362A" w:rsidRDefault="0071429A" w:rsidP="0071429A">
      <w:pPr>
        <w:tabs>
          <w:tab w:val="left" w:pos="5442"/>
        </w:tabs>
        <w:jc w:val="center"/>
        <w:rPr>
          <w:sz w:val="28"/>
          <w:szCs w:val="28"/>
        </w:rPr>
      </w:pPr>
      <w:r w:rsidRPr="006C362A">
        <w:rPr>
          <w:b/>
          <w:sz w:val="28"/>
          <w:szCs w:val="28"/>
        </w:rPr>
        <w:t>бюджетной классификации на 2022 год</w:t>
      </w:r>
    </w:p>
    <w:p w:rsidR="0071429A" w:rsidRDefault="0071429A" w:rsidP="0071429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1429A" w:rsidRDefault="0071429A" w:rsidP="0071429A">
      <w:pPr>
        <w:jc w:val="right"/>
      </w:pPr>
      <w:r>
        <w:t xml:space="preserve"> </w:t>
      </w:r>
      <w:r>
        <w:rPr>
          <w:bCs/>
        </w:rPr>
        <w:t>(</w:t>
      </w:r>
      <w:r>
        <w:rPr>
          <w:kern w:val="32"/>
        </w:rPr>
        <w:t>тыс. рублей)</w:t>
      </w:r>
    </w:p>
    <w:tbl>
      <w:tblPr>
        <w:tblpPr w:leftFromText="180" w:rightFromText="180" w:vertAnchor="text" w:tblpX="74" w:tblpY="1"/>
        <w:tblOverlap w:val="never"/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78"/>
        <w:gridCol w:w="4234"/>
        <w:gridCol w:w="1985"/>
      </w:tblGrid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A12261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A12261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34" w:type="dxa"/>
            <w:vAlign w:val="center"/>
          </w:tcPr>
          <w:p w:rsidR="0071429A" w:rsidRPr="00A12261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A12261">
              <w:rPr>
                <w:b/>
              </w:rPr>
              <w:t>Наименование доходов</w:t>
            </w:r>
          </w:p>
        </w:tc>
        <w:tc>
          <w:tcPr>
            <w:tcW w:w="1985" w:type="dxa"/>
            <w:vAlign w:val="center"/>
          </w:tcPr>
          <w:p w:rsidR="0071429A" w:rsidRPr="00A12261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A12261">
              <w:rPr>
                <w:b/>
              </w:rPr>
              <w:t>Сумма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1 00 00000 00 0000 000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1. Налоговые и неналоговые доходы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1 162,5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1 01 00000 00 0000 000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1.1. Налоги на прибыль, доходы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148,4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1 01 02000 01 0000 110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1.1.1. Налог на доходы физических лиц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148,4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1 01 02010 01 1000 110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 xml:space="preserve">1.1.1.1. Налог на доходы физических лиц с доходов, источником которых </w:t>
            </w:r>
            <w:r w:rsidRPr="00EF5172">
              <w:lastRenderedPageBreak/>
              <w:t>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lastRenderedPageBreak/>
              <w:t>148,4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lastRenderedPageBreak/>
              <w:t>1 03 00000 00 0000 000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609,2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1 03 02000 01 0000 110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609,2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jc w:val="center"/>
            </w:pPr>
            <w:r w:rsidRPr="00EF5172">
              <w:t>1 03 02231 01 0000 110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jc w:val="both"/>
            </w:pPr>
            <w:r w:rsidRPr="00EF5172"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F5172">
              <w:t>ы(</w:t>
            </w:r>
            <w:proofErr w:type="gramEnd"/>
            <w:r w:rsidRPr="00EF5172">
              <w:t xml:space="preserve">по </w:t>
            </w:r>
            <w:proofErr w:type="spellStart"/>
            <w:r w:rsidRPr="00EF5172">
              <w:t>нормативам,установленным</w:t>
            </w:r>
            <w:proofErr w:type="spellEnd"/>
            <w:r w:rsidRPr="00EF5172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276,6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jc w:val="center"/>
            </w:pPr>
            <w:r w:rsidRPr="00EF5172">
              <w:t>1 03 02241 01 0000 110</w:t>
            </w:r>
          </w:p>
        </w:tc>
        <w:tc>
          <w:tcPr>
            <w:tcW w:w="4234" w:type="dxa"/>
            <w:tcBorders>
              <w:bottom w:val="single" w:sz="4" w:space="0" w:color="auto"/>
            </w:tcBorders>
          </w:tcPr>
          <w:p w:rsidR="0071429A" w:rsidRPr="00EF5172" w:rsidRDefault="0071429A" w:rsidP="0071429A">
            <w:pPr>
              <w:jc w:val="both"/>
            </w:pPr>
            <w:r w:rsidRPr="00EF5172">
              <w:t>1.2.1.2.Доходы от уплаты акцизов на моторные масла для дизельных и (или) карбюраторных (</w:t>
            </w:r>
            <w:proofErr w:type="spellStart"/>
            <w:r w:rsidRPr="00EF5172">
              <w:t>инжекторных</w:t>
            </w:r>
            <w:proofErr w:type="spellEnd"/>
            <w:r w:rsidRPr="00EF5172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F5172">
              <w:t>ы(</w:t>
            </w:r>
            <w:proofErr w:type="gramEnd"/>
            <w:r w:rsidRPr="00EF5172">
              <w:t xml:space="preserve">по </w:t>
            </w:r>
            <w:proofErr w:type="spellStart"/>
            <w:r w:rsidRPr="00EF5172">
              <w:t>нормативам,установленным</w:t>
            </w:r>
            <w:proofErr w:type="spellEnd"/>
            <w:r w:rsidRPr="00EF5172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1,8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tcBorders>
              <w:right w:val="single" w:sz="4" w:space="0" w:color="auto"/>
            </w:tcBorders>
            <w:vAlign w:val="center"/>
          </w:tcPr>
          <w:p w:rsidR="0071429A" w:rsidRPr="00EF5172" w:rsidRDefault="0071429A" w:rsidP="0071429A">
            <w:pPr>
              <w:jc w:val="center"/>
            </w:pPr>
            <w:r w:rsidRPr="00EF5172">
              <w:t>1 03 02251 01 0000 110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29A" w:rsidRPr="00EF5172" w:rsidRDefault="0071429A" w:rsidP="0071429A">
            <w:pPr>
              <w:jc w:val="both"/>
            </w:pPr>
            <w:r w:rsidRPr="00EF5172"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F5172">
              <w:t>ы(</w:t>
            </w:r>
            <w:proofErr w:type="gramEnd"/>
            <w:r w:rsidRPr="00EF5172">
              <w:t xml:space="preserve">по </w:t>
            </w:r>
            <w:proofErr w:type="spellStart"/>
            <w:r w:rsidRPr="00EF5172">
              <w:t>нормативам,установленным</w:t>
            </w:r>
            <w:proofErr w:type="spellEnd"/>
            <w:r w:rsidRPr="00EF5172">
              <w:t xml:space="preserve"> Федеральным законом о федеральном бюджете в целях формирования дорожных фондов субъектов </w:t>
            </w:r>
            <w:r w:rsidRPr="00EF5172">
              <w:lastRenderedPageBreak/>
              <w:t>Российской Федерации)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lastRenderedPageBreak/>
              <w:t>380,1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tcBorders>
              <w:right w:val="single" w:sz="4" w:space="0" w:color="auto"/>
            </w:tcBorders>
            <w:vAlign w:val="center"/>
          </w:tcPr>
          <w:p w:rsidR="0071429A" w:rsidRPr="00EF5172" w:rsidRDefault="0071429A" w:rsidP="0071429A">
            <w:pPr>
              <w:jc w:val="center"/>
            </w:pPr>
            <w:r w:rsidRPr="00EF5172">
              <w:lastRenderedPageBreak/>
              <w:t>1 03 02261 01 0000 110</w:t>
            </w:r>
          </w:p>
        </w:tc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29A" w:rsidRPr="00EF5172" w:rsidRDefault="0071429A" w:rsidP="0071429A">
            <w:pPr>
              <w:jc w:val="both"/>
            </w:pPr>
            <w:r w:rsidRPr="00EF5172"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</w:r>
            <w:proofErr w:type="gramStart"/>
            <w:r w:rsidRPr="00EF5172">
              <w:t>ы(</w:t>
            </w:r>
            <w:proofErr w:type="gramEnd"/>
            <w:r w:rsidRPr="00EF5172">
              <w:t xml:space="preserve">по </w:t>
            </w:r>
            <w:proofErr w:type="spellStart"/>
            <w:r w:rsidRPr="00EF5172">
              <w:t>нормативам,установленным</w:t>
            </w:r>
            <w:proofErr w:type="spellEnd"/>
            <w:r w:rsidRPr="00EF5172">
              <w:t xml:space="preserve">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-49,3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1 06 00000 00 0000 000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1.4. Налоги на имущество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308,2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 xml:space="preserve"> 1 06 01030 10 0000 110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45,2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1 06 06000 00 0000 110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1.4.2. Земельный налог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278,2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1 06 06030 00 0000 110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1.4.2.1. Земельный налог с организаций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93,0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1 06 06033 10 0000 110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93,0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1 06 06040 00 0000 110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1.4.2.2.  Земельный налог  с физических лиц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170,1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1 06 06043 10 0000 110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170,1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1 11 00000 00 0000 000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 xml:space="preserve">1.5.Доходы от использования </w:t>
            </w:r>
            <w:proofErr w:type="spellStart"/>
            <w:r w:rsidRPr="00EF5172">
              <w:rPr>
                <w:b/>
              </w:rPr>
              <w:t>имущества</w:t>
            </w:r>
            <w:proofErr w:type="gramStart"/>
            <w:r w:rsidRPr="00EF5172">
              <w:rPr>
                <w:b/>
              </w:rPr>
              <w:t>,н</w:t>
            </w:r>
            <w:proofErr w:type="gramEnd"/>
            <w:r w:rsidRPr="00EF5172">
              <w:rPr>
                <w:b/>
              </w:rPr>
              <w:t>аходящегося</w:t>
            </w:r>
            <w:proofErr w:type="spellEnd"/>
            <w:r w:rsidRPr="00EF5172">
              <w:rPr>
                <w:b/>
              </w:rPr>
              <w:t xml:space="preserve"> в государственной и муниципальной собственности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2,4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1 11 05000 00 0000 120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proofErr w:type="spellStart"/>
            <w:r w:rsidRPr="00EF5172">
              <w:t>Доходы</w:t>
            </w:r>
            <w:proofErr w:type="gramStart"/>
            <w:r w:rsidRPr="00EF5172">
              <w:t>,п</w:t>
            </w:r>
            <w:proofErr w:type="gramEnd"/>
            <w:r w:rsidRPr="00EF5172">
              <w:t>олучаемые</w:t>
            </w:r>
            <w:proofErr w:type="spellEnd"/>
            <w:r w:rsidRPr="00EF5172">
              <w:t xml:space="preserve"> в виде арендной либо иной платы за передачу в возмездное пользование государственного и муниципального имущества(за исключением имущества бюджетных и автономных </w:t>
            </w:r>
            <w:proofErr w:type="spellStart"/>
            <w:r w:rsidRPr="00EF5172">
              <w:t>учреждений,а</w:t>
            </w:r>
            <w:proofErr w:type="spellEnd"/>
            <w:r w:rsidRPr="00EF5172">
              <w:t xml:space="preserve"> также имущества государственных муниципальных унитарных предприятий, в том числе казенных)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2,4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1 11 05025 10 0000 120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proofErr w:type="spellStart"/>
            <w:r w:rsidRPr="00EF5172">
              <w:t>Доходы</w:t>
            </w:r>
            <w:proofErr w:type="gramStart"/>
            <w:r w:rsidRPr="00EF5172">
              <w:t>,п</w:t>
            </w:r>
            <w:proofErr w:type="gramEnd"/>
            <w:r w:rsidRPr="00EF5172">
              <w:t>олучаемые</w:t>
            </w:r>
            <w:proofErr w:type="spellEnd"/>
            <w:r w:rsidRPr="00EF5172">
              <w:t xml:space="preserve"> в виде арендной </w:t>
            </w:r>
            <w:proofErr w:type="spellStart"/>
            <w:r w:rsidRPr="00EF5172">
              <w:t>платы,а</w:t>
            </w:r>
            <w:proofErr w:type="spellEnd"/>
            <w:r w:rsidRPr="00EF5172">
              <w:t xml:space="preserve"> также средства от продажи права на заключение договоров аренды за </w:t>
            </w:r>
            <w:proofErr w:type="spellStart"/>
            <w:r w:rsidRPr="00EF5172">
              <w:t>земли,находящиеся</w:t>
            </w:r>
            <w:proofErr w:type="spellEnd"/>
            <w:r w:rsidRPr="00EF5172">
              <w:t xml:space="preserve"> в </w:t>
            </w:r>
            <w:r w:rsidRPr="00EF5172">
              <w:lastRenderedPageBreak/>
              <w:t>собственности сельских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lastRenderedPageBreak/>
              <w:t>2,4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lastRenderedPageBreak/>
              <w:t>1 13 00000 00 0000 000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1.6. Доходы от оказания платных услуг (работ) и компенсации затрат государства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77,3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1 13 01000 00 0000 130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1.6.1. Доходы от оказания платных услуг (работ)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53,2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1 13 01995 10 0000 130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1.6.1.1.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53,2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</w:pPr>
            <w:r w:rsidRPr="00EF5172">
              <w:t>1 13  02000 00 0000 130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1.6.2. Доходы от компенсации затрат государства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24,1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</w:pPr>
            <w:r w:rsidRPr="00EF5172">
              <w:t>1 13 02995 10 0000 130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1.6.2.1. Прочие доходы от компенсации затрат бюджетов сельских поселений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24,1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1 17 14000 00 0000 150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1.7. Прочие неналоговые доходы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17,0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1 17 14030 10 0000 150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 xml:space="preserve">1.7.1.Средства самообложения </w:t>
            </w:r>
            <w:proofErr w:type="spellStart"/>
            <w:r w:rsidRPr="00EF5172">
              <w:t>граждан</w:t>
            </w:r>
            <w:proofErr w:type="gramStart"/>
            <w:r w:rsidRPr="00EF5172">
              <w:t>,з</w:t>
            </w:r>
            <w:proofErr w:type="gramEnd"/>
            <w:r w:rsidRPr="00EF5172">
              <w:t>ачисляемые</w:t>
            </w:r>
            <w:proofErr w:type="spellEnd"/>
            <w:r w:rsidRPr="00EF5172">
              <w:t xml:space="preserve"> в бюджеты сельских поселений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17,0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2 00 00000 00 0000 000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2. Безвозмездные поступления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6 357,9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2 02 0000 00 00000 000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6 357,9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2 02 10000 00 0000 150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3 797,1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2 02 15001 10 0000 150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3 797,1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2 02 30000 00 0000 150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ind w:left="66"/>
              <w:rPr>
                <w:b/>
              </w:rPr>
            </w:pPr>
            <w:r w:rsidRPr="00EF5172">
              <w:rPr>
                <w:b/>
              </w:rPr>
              <w:t>2.1.2 Субвенции бюджетам субъектов Российской Федерации и муниципальных образований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74,3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2 02 35118 10 0110 150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ind w:left="66"/>
            </w:pPr>
            <w:r w:rsidRPr="00EF5172">
              <w:t>2.1.2.1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74,3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2 02 40000 00 0000 150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2.1.3. Иные межбюджетные трансферты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2 486,5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Merge w:val="restart"/>
          </w:tcPr>
          <w:p w:rsidR="0071429A" w:rsidRPr="00EF5172" w:rsidRDefault="0071429A" w:rsidP="0071429A">
            <w:pPr>
              <w:tabs>
                <w:tab w:val="left" w:pos="5442"/>
              </w:tabs>
            </w:pPr>
            <w:r w:rsidRPr="00EF5172">
              <w:t>2 02 49999 10 0000 150</w:t>
            </w: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2 486,5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Merge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2.1.3.1.1.Прочие межбюджетные трансферты на поддержку мер по обеспечению сбалансированности бюджетов сельских поселений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1 926,8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Merge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 xml:space="preserve">2.1.3.1.2.  Прочие межбюджетные трансферты на повышение заработной платы отдельным категориям </w:t>
            </w:r>
            <w:r w:rsidRPr="00EF5172">
              <w:lastRenderedPageBreak/>
              <w:t>работников бюджетной сферы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lastRenderedPageBreak/>
              <w:t>134,9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Merge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2.1.3.1.3. Прочие межбюджетные трансферты на единовременную выплату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126,1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Merge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2.1.3.1.4. Прочие межбюджетные трансферты на приобретение угля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35,4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Merge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2.1.3.1.5. Прочие межбюджетные трансферты, на реализацию мероприятий в рамках проекта «Память поколений»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200,0</w:t>
            </w:r>
          </w:p>
        </w:tc>
      </w:tr>
      <w:tr w:rsidR="0071429A" w:rsidRPr="00A12261" w:rsidTr="002848DB">
        <w:trPr>
          <w:trHeight w:val="20"/>
        </w:trPr>
        <w:tc>
          <w:tcPr>
            <w:tcW w:w="2678" w:type="dxa"/>
            <w:vMerge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</w:pPr>
            <w:r w:rsidRPr="00EF5172">
              <w:t>2.1.3.1.6. Иные межбюджетные трансферты на выплату заработной платы (начисления на нее) работникам муниципальных учреждений и органов местного самоуправления</w:t>
            </w:r>
          </w:p>
        </w:tc>
        <w:tc>
          <w:tcPr>
            <w:tcW w:w="1985" w:type="dxa"/>
            <w:vAlign w:val="center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</w:pPr>
            <w:r w:rsidRPr="00EF5172">
              <w:t>63,3</w:t>
            </w:r>
          </w:p>
        </w:tc>
      </w:tr>
      <w:tr w:rsidR="0071429A" w:rsidRPr="00A12261" w:rsidTr="002848DB">
        <w:trPr>
          <w:trHeight w:val="151"/>
        </w:trPr>
        <w:tc>
          <w:tcPr>
            <w:tcW w:w="2678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</w:p>
        </w:tc>
        <w:tc>
          <w:tcPr>
            <w:tcW w:w="4234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both"/>
              <w:rPr>
                <w:b/>
              </w:rPr>
            </w:pPr>
            <w:r w:rsidRPr="00EF5172">
              <w:rPr>
                <w:b/>
              </w:rPr>
              <w:t>Всего доходов</w:t>
            </w:r>
          </w:p>
        </w:tc>
        <w:tc>
          <w:tcPr>
            <w:tcW w:w="1985" w:type="dxa"/>
          </w:tcPr>
          <w:p w:rsidR="0071429A" w:rsidRPr="00EF5172" w:rsidRDefault="0071429A" w:rsidP="0071429A">
            <w:pPr>
              <w:tabs>
                <w:tab w:val="left" w:pos="5442"/>
              </w:tabs>
              <w:jc w:val="center"/>
              <w:rPr>
                <w:b/>
              </w:rPr>
            </w:pPr>
            <w:r w:rsidRPr="00EF5172">
              <w:rPr>
                <w:b/>
              </w:rPr>
              <w:t>7 520,4</w:t>
            </w:r>
          </w:p>
        </w:tc>
      </w:tr>
    </w:tbl>
    <w:p w:rsidR="0071429A" w:rsidRDefault="0071429A" w:rsidP="0071429A">
      <w:pPr>
        <w:tabs>
          <w:tab w:val="left" w:pos="8611"/>
        </w:tabs>
      </w:pPr>
    </w:p>
    <w:p w:rsidR="0071429A" w:rsidRPr="002848DB" w:rsidRDefault="002848DB" w:rsidP="0071429A">
      <w:pPr>
        <w:tabs>
          <w:tab w:val="left" w:pos="8611"/>
        </w:tabs>
        <w:rPr>
          <w:lang w:val="en-US"/>
        </w:rPr>
      </w:pPr>
      <w:r>
        <w:rPr>
          <w:lang w:val="en-US"/>
        </w:rPr>
        <w:t xml:space="preserve"> </w:t>
      </w:r>
    </w:p>
    <w:p w:rsidR="0071429A" w:rsidRDefault="0071429A" w:rsidP="0071429A">
      <w:pPr>
        <w:tabs>
          <w:tab w:val="left" w:pos="8611"/>
        </w:tabs>
      </w:pPr>
    </w:p>
    <w:p w:rsidR="0071429A" w:rsidRPr="001C7D65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 w:rsidRPr="001C7D65">
        <w:rPr>
          <w:lang w:eastAsia="zh-CN"/>
        </w:rPr>
        <w:t>Приложение 3</w:t>
      </w:r>
    </w:p>
    <w:p w:rsidR="0071429A" w:rsidRPr="001C7D65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 w:rsidRPr="001C7D65">
        <w:rPr>
          <w:lang w:eastAsia="zh-CN"/>
        </w:rPr>
        <w:t>к решению Совета депутатов</w:t>
      </w:r>
    </w:p>
    <w:p w:rsidR="0071429A" w:rsidRPr="001C7D65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 w:rsidRPr="001C7D65">
        <w:rPr>
          <w:lang w:eastAsia="zh-CN"/>
        </w:rPr>
        <w:t>Шарангского муниципального округа</w:t>
      </w:r>
    </w:p>
    <w:p w:rsidR="0071429A" w:rsidRPr="001C7D65" w:rsidRDefault="0071429A" w:rsidP="0071429A">
      <w:pPr>
        <w:ind w:left="360"/>
        <w:jc w:val="right"/>
      </w:pPr>
      <w:r w:rsidRPr="001C7D65">
        <w:rPr>
          <w:lang w:eastAsia="zh-CN"/>
        </w:rPr>
        <w:t>«О бюджете поселения на 2022 год»</w:t>
      </w:r>
    </w:p>
    <w:p w:rsidR="0071429A" w:rsidRPr="001C7D65" w:rsidRDefault="0071429A" w:rsidP="0071429A">
      <w:pPr>
        <w:pStyle w:val="afff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C7D6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Распределение бюджетных ассигнований по целевым статьям</w:t>
      </w:r>
    </w:p>
    <w:p w:rsidR="0071429A" w:rsidRPr="001C7D65" w:rsidRDefault="0071429A" w:rsidP="0071429A">
      <w:pPr>
        <w:pStyle w:val="afff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C7D65">
        <w:rPr>
          <w:rFonts w:ascii="Times New Roman" w:hAnsi="Times New Roman" w:cs="Times New Roman"/>
          <w:b/>
          <w:sz w:val="24"/>
          <w:szCs w:val="24"/>
          <w:lang w:val="ru-RU"/>
        </w:rPr>
        <w:t>(муниципальным программам и непрограммным направлениям деятельности),</w:t>
      </w:r>
    </w:p>
    <w:p w:rsidR="0071429A" w:rsidRPr="001C7D65" w:rsidRDefault="0071429A" w:rsidP="0071429A">
      <w:pPr>
        <w:pStyle w:val="afff3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1C7D65">
        <w:rPr>
          <w:rFonts w:ascii="Times New Roman" w:hAnsi="Times New Roman" w:cs="Times New Roman"/>
          <w:b/>
          <w:sz w:val="24"/>
          <w:szCs w:val="24"/>
          <w:lang w:val="ru-RU"/>
        </w:rPr>
        <w:t xml:space="preserve">группам </w:t>
      </w:r>
      <w:proofErr w:type="gramStart"/>
      <w:r w:rsidRPr="001C7D65">
        <w:rPr>
          <w:rFonts w:ascii="Times New Roman" w:hAnsi="Times New Roman" w:cs="Times New Roman"/>
          <w:b/>
          <w:sz w:val="24"/>
          <w:szCs w:val="24"/>
          <w:lang w:val="ru-RU"/>
        </w:rPr>
        <w:t>видов расходов классификации расходов бюджета поселения</w:t>
      </w:r>
      <w:proofErr w:type="gramEnd"/>
      <w:r w:rsidRPr="001C7D65">
        <w:rPr>
          <w:rFonts w:ascii="Times New Roman" w:hAnsi="Times New Roman" w:cs="Times New Roman"/>
          <w:b/>
          <w:sz w:val="24"/>
          <w:szCs w:val="24"/>
          <w:lang w:val="ru-RU"/>
        </w:rPr>
        <w:t xml:space="preserve"> на 2022 год</w:t>
      </w:r>
    </w:p>
    <w:p w:rsidR="0071429A" w:rsidRPr="001C7D65" w:rsidRDefault="0071429A" w:rsidP="0071429A">
      <w:pPr>
        <w:jc w:val="right"/>
      </w:pPr>
    </w:p>
    <w:p w:rsidR="0071429A" w:rsidRDefault="0071429A" w:rsidP="0071429A">
      <w:pPr>
        <w:jc w:val="right"/>
      </w:pPr>
      <w:r>
        <w:t>(т</w:t>
      </w:r>
      <w:r w:rsidRPr="000947A4">
        <w:t>ыс</w:t>
      </w:r>
      <w:proofErr w:type="gramStart"/>
      <w:r w:rsidRPr="000947A4">
        <w:t>.р</w:t>
      </w:r>
      <w:proofErr w:type="gramEnd"/>
      <w:r w:rsidRPr="000947A4">
        <w:t>ублей</w:t>
      </w:r>
      <w:r>
        <w:t>)</w:t>
      </w:r>
      <w:r w:rsidRPr="000947A4">
        <w:tab/>
      </w:r>
    </w:p>
    <w:tbl>
      <w:tblPr>
        <w:tblW w:w="9796" w:type="dxa"/>
        <w:tblInd w:w="93" w:type="dxa"/>
        <w:tblLayout w:type="fixed"/>
        <w:tblLook w:val="04A0"/>
      </w:tblPr>
      <w:tblGrid>
        <w:gridCol w:w="5402"/>
        <w:gridCol w:w="1843"/>
        <w:gridCol w:w="1275"/>
        <w:gridCol w:w="1276"/>
      </w:tblGrid>
      <w:tr w:rsidR="0071429A" w:rsidRPr="00A3618C" w:rsidTr="002848DB">
        <w:trPr>
          <w:trHeight w:val="735"/>
          <w:tblHeader/>
        </w:trPr>
        <w:tc>
          <w:tcPr>
            <w:tcW w:w="5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2022 год</w:t>
            </w:r>
          </w:p>
        </w:tc>
      </w:tr>
      <w:tr w:rsidR="0071429A" w:rsidRPr="00A3618C" w:rsidTr="002848DB">
        <w:trPr>
          <w:trHeight w:val="930"/>
          <w:tblHeader/>
        </w:trPr>
        <w:tc>
          <w:tcPr>
            <w:tcW w:w="5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29A" w:rsidRPr="00A3618C" w:rsidRDefault="0071429A" w:rsidP="0071429A">
            <w:pPr>
              <w:rPr>
                <w:b/>
                <w:bCs/>
                <w:color w:val="00000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Целевая</w:t>
            </w:r>
          </w:p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статья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 xml:space="preserve">Вид </w:t>
            </w:r>
            <w:proofErr w:type="spellStart"/>
            <w:r w:rsidRPr="00A3618C">
              <w:rPr>
                <w:b/>
                <w:bCs/>
                <w:color w:val="000000"/>
              </w:rPr>
              <w:t>рас</w:t>
            </w:r>
            <w:r>
              <w:rPr>
                <w:b/>
                <w:bCs/>
                <w:color w:val="000000"/>
              </w:rPr>
              <w:t>-</w:t>
            </w:r>
            <w:r w:rsidRPr="00A3618C">
              <w:rPr>
                <w:b/>
                <w:bCs/>
                <w:color w:val="000000"/>
              </w:rPr>
              <w:t>ход</w:t>
            </w:r>
            <w:r>
              <w:rPr>
                <w:b/>
                <w:bCs/>
                <w:color w:val="000000"/>
              </w:rPr>
              <w:t>-</w:t>
            </w:r>
            <w:r w:rsidRPr="00A3618C">
              <w:rPr>
                <w:b/>
                <w:bCs/>
                <w:color w:val="000000"/>
              </w:rPr>
              <w:t>ов</w:t>
            </w:r>
            <w:proofErr w:type="spellEnd"/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29A" w:rsidRPr="00A3618C" w:rsidRDefault="0071429A" w:rsidP="0071429A">
            <w:pPr>
              <w:rPr>
                <w:b/>
                <w:bCs/>
                <w:color w:val="000000"/>
              </w:rPr>
            </w:pP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7 815,4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2 355,0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754,2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06.2.00.00000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754,2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06.2.02.00000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754,2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06.2.02.07080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754,2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06.2.02.07080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754,2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 xml:space="preserve">Муниципальная программа "Защита населения и территорий от чрезвычайных </w:t>
            </w:r>
            <w:r w:rsidRPr="001C7D65">
              <w:rPr>
                <w:b/>
                <w:bCs/>
                <w:color w:val="000000"/>
              </w:rPr>
              <w:lastRenderedPageBreak/>
              <w:t>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lastRenderedPageBreak/>
              <w:t>08.0.00.00000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1 096,7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r w:rsidRPr="00A3618C">
              <w:lastRenderedPageBreak/>
              <w:t>Обеспечение пожарной безопасности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1 096,7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08.2.02.00000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1 096,7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08.2.02.03000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12,9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08.2.02.03000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12,9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Содержание подразделений муниципальной пожарной охраны поселений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08.2.02.03990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1 030,5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08.2.02.03990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1 002,2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08.2.02.03990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28,3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08.2.02.S4090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53,3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08.2.02.S4090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53,3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287,0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287,0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Повышение финансовой самостоятельности бюджетов поселений района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14.2.20.00000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287,0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 xml:space="preserve">Межбюджетные трансферты за счет субвенции на осуществление государственных полномочий Российской Федерации по первичному воинскому </w:t>
            </w:r>
            <w:r w:rsidRPr="001C7D65">
              <w:lastRenderedPageBreak/>
              <w:t>учету на территориях, где отсутствуют военные комиссариаты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lastRenderedPageBreak/>
              <w:t>14.2.20.51180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74,3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14.2.20.51180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48,0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14.2.20.51180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26,3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14.2.20.S2680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14.2.20.S2680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14.2.20.S4090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12,7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14.2.20.S4090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12,7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>Муниципальная программа "Профилактика наркомании и токсикомании на территории Большеустинского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34.0.00.00000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r w:rsidRPr="00A3618C">
              <w:t>Мероприятия первичной профилактики наркомании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34.0.03.00000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34.0.03.05020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34.0.03.05020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>Муниципальная программа "Энергосбережение и повышение энергетической эффективности на территории Большеустинского сельсовета Шарангского муниципального района Нижегородской области"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35.0.00.00000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216,2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35.2.00.00000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216,2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r w:rsidRPr="00A3618C">
              <w:t>Уличное освещение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35.2.01.60102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109,9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35.2.01.60102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109,9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35.2.02.60102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51,3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35.2.02.60102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51,3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r w:rsidRPr="00A3618C">
              <w:t>Обслуживание сетей уличного освещения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35.2.03.60102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55,0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35.2.03.60102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55,0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rPr>
                <w:b/>
                <w:bCs/>
                <w:color w:val="000000"/>
              </w:rPr>
            </w:pPr>
            <w:proofErr w:type="spellStart"/>
            <w:r w:rsidRPr="00A3618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A3618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5 460,4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rPr>
                <w:b/>
                <w:bCs/>
                <w:color w:val="000000"/>
              </w:rPr>
            </w:pPr>
            <w:proofErr w:type="spellStart"/>
            <w:r w:rsidRPr="00A3618C">
              <w:rPr>
                <w:b/>
                <w:bCs/>
                <w:color w:val="000000"/>
              </w:rPr>
              <w:t>Непрограммное</w:t>
            </w:r>
            <w:proofErr w:type="spellEnd"/>
            <w:r w:rsidRPr="00A3618C">
              <w:rPr>
                <w:b/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88.8.00.00000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5 460,4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88.8.01.00000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2 125,2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r w:rsidRPr="00A3618C">
              <w:t>Резервные фонды местных администраций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88.8.01.07005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88.8.01.07005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обеспечение функций органов местного самоуправления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88.8.01.20401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1 070,9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88.8.01.20401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698,4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88.8.01.20401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372,5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Глава местной администрации (исполнительн</w:t>
            </w:r>
            <w:proofErr w:type="gramStart"/>
            <w:r w:rsidRPr="001C7D65">
              <w:t>о-</w:t>
            </w:r>
            <w:proofErr w:type="gramEnd"/>
            <w:r w:rsidRPr="001C7D65">
              <w:t xml:space="preserve"> распорядительного органа муниципального образования)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88.8.01.20800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749,4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88.8.01.20800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749,4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Учреждения по обеспечению хозяйственного обслуживания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88.8.01.93990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301,9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88.8.01.93990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301,9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88.8.03.00000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2 981,6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 xml:space="preserve">Межбюджетные трансферты из бюджетов </w:t>
            </w:r>
            <w:r w:rsidRPr="001C7D65">
              <w:lastRenderedPageBreak/>
              <w:t>поселений бюджету муниципального района  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lastRenderedPageBreak/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2 981,6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r w:rsidRPr="00A3618C">
              <w:lastRenderedPageBreak/>
              <w:t>Межбюджетные трансферты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88.8.03.02106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2 981,6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 xml:space="preserve">Прочие </w:t>
            </w:r>
            <w:proofErr w:type="spellStart"/>
            <w:r w:rsidRPr="00A3618C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A3618C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88.8.06.00000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A3618C">
              <w:rPr>
                <w:b/>
                <w:bCs/>
                <w:color w:val="000000"/>
              </w:rPr>
              <w:t>353,6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Капитальный ремонт муниципального жилищного фонда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88.8.06.03502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14,1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88.8.06.03502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14,1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Мероприятия в области жилищного хозяйства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88.8.06.03503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23,0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88.8.06.03503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23,0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88.8.06.14010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4,0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88.8.06.14010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4,0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88.8.06.60503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301,3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88.8.06.60503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216,3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88.8.06.60503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85,0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реализацию мероприятий в рамках проекта "Память поколений"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88.8.06.S2680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10,5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88.8.06.S2680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10,5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0,7</w:t>
            </w:r>
          </w:p>
        </w:tc>
      </w:tr>
      <w:tr w:rsidR="0071429A" w:rsidRPr="00A3618C" w:rsidTr="002848DB">
        <w:trPr>
          <w:trHeight w:val="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88.8.06.S4090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A3618C" w:rsidRDefault="0071429A" w:rsidP="0071429A">
            <w:pPr>
              <w:jc w:val="center"/>
            </w:pPr>
            <w:r w:rsidRPr="00A3618C">
              <w:t>0,7</w:t>
            </w:r>
          </w:p>
        </w:tc>
      </w:tr>
    </w:tbl>
    <w:p w:rsidR="0071429A" w:rsidRDefault="0071429A" w:rsidP="0071429A"/>
    <w:p w:rsidR="0071429A" w:rsidRDefault="0071429A" w:rsidP="0071429A"/>
    <w:p w:rsidR="0071429A" w:rsidRDefault="0071429A" w:rsidP="0071429A"/>
    <w:p w:rsidR="0071429A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>
        <w:rPr>
          <w:lang w:eastAsia="zh-CN"/>
        </w:rPr>
        <w:t>Приложение 4</w:t>
      </w:r>
    </w:p>
    <w:p w:rsidR="0071429A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>
        <w:rPr>
          <w:lang w:eastAsia="zh-CN"/>
        </w:rPr>
        <w:t>к решению Совета депутатов</w:t>
      </w:r>
    </w:p>
    <w:p w:rsidR="0071429A" w:rsidRPr="009A7542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 w:rsidRPr="009A7542">
        <w:rPr>
          <w:lang w:eastAsia="zh-CN"/>
        </w:rPr>
        <w:t>Шарангского муниципального округа</w:t>
      </w:r>
    </w:p>
    <w:p w:rsidR="0071429A" w:rsidRPr="001C7D65" w:rsidRDefault="0071429A" w:rsidP="0071429A">
      <w:pPr>
        <w:ind w:left="360"/>
        <w:jc w:val="right"/>
      </w:pPr>
      <w:r w:rsidRPr="001C7D65">
        <w:rPr>
          <w:lang w:eastAsia="zh-CN"/>
        </w:rPr>
        <w:t>«О бюджете поселения на 2022 год»</w:t>
      </w:r>
    </w:p>
    <w:tbl>
      <w:tblPr>
        <w:tblW w:w="9691" w:type="dxa"/>
        <w:tblCellMar>
          <w:left w:w="0" w:type="dxa"/>
          <w:right w:w="0" w:type="dxa"/>
        </w:tblCellMar>
        <w:tblLook w:val="04A0"/>
      </w:tblPr>
      <w:tblGrid>
        <w:gridCol w:w="9691"/>
      </w:tblGrid>
      <w:tr w:rsidR="0071429A" w:rsidRPr="009A7542" w:rsidTr="0071429A">
        <w:trPr>
          <w:trHeight w:val="191"/>
        </w:trPr>
        <w:tc>
          <w:tcPr>
            <w:tcW w:w="969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429A" w:rsidRPr="001C7D65" w:rsidRDefault="0071429A" w:rsidP="0071429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1C7D65">
              <w:rPr>
                <w:b/>
                <w:color w:val="000000"/>
                <w:sz w:val="28"/>
                <w:szCs w:val="28"/>
              </w:rPr>
              <w:t>Ведомственная структура расходов бюджета  поселения на 2022 год</w:t>
            </w:r>
          </w:p>
        </w:tc>
      </w:tr>
    </w:tbl>
    <w:p w:rsidR="0071429A" w:rsidRDefault="0071429A" w:rsidP="0071429A">
      <w:pPr>
        <w:jc w:val="right"/>
      </w:pPr>
      <w:r w:rsidRPr="001C7D65">
        <w:lastRenderedPageBreak/>
        <w:t xml:space="preserve">  </w:t>
      </w:r>
      <w:r>
        <w:t>(тыс</w:t>
      </w:r>
      <w:proofErr w:type="gramStart"/>
      <w:r>
        <w:t>.р</w:t>
      </w:r>
      <w:proofErr w:type="gramEnd"/>
      <w:r>
        <w:t>ублей)</w:t>
      </w:r>
    </w:p>
    <w:tbl>
      <w:tblPr>
        <w:tblW w:w="10239" w:type="dxa"/>
        <w:tblInd w:w="-601" w:type="dxa"/>
        <w:tblLayout w:type="fixed"/>
        <w:tblLook w:val="04A0"/>
      </w:tblPr>
      <w:tblGrid>
        <w:gridCol w:w="4537"/>
        <w:gridCol w:w="882"/>
        <w:gridCol w:w="709"/>
        <w:gridCol w:w="709"/>
        <w:gridCol w:w="1700"/>
        <w:gridCol w:w="709"/>
        <w:gridCol w:w="993"/>
      </w:tblGrid>
      <w:tr w:rsidR="0071429A" w:rsidRPr="00D86E56" w:rsidTr="0071429A">
        <w:trPr>
          <w:trHeight w:val="300"/>
          <w:tblHeader/>
        </w:trPr>
        <w:tc>
          <w:tcPr>
            <w:tcW w:w="4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47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2022 год</w:t>
            </w:r>
          </w:p>
        </w:tc>
      </w:tr>
      <w:tr w:rsidR="0071429A" w:rsidRPr="00D86E56" w:rsidTr="0071429A">
        <w:trPr>
          <w:trHeight w:val="720"/>
          <w:tblHeader/>
        </w:trPr>
        <w:tc>
          <w:tcPr>
            <w:tcW w:w="45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29A" w:rsidRPr="00D86E56" w:rsidRDefault="0071429A" w:rsidP="0071429A">
            <w:pPr>
              <w:rPr>
                <w:b/>
                <w:bCs/>
                <w:color w:val="000000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29A" w:rsidRPr="00D86E56" w:rsidRDefault="0071429A" w:rsidP="0071429A">
            <w:pPr>
              <w:rPr>
                <w:b/>
                <w:bCs/>
                <w:color w:val="000000"/>
              </w:rPr>
            </w:pP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>АДМИНИСТРАЦИЯ БОЛЬШЕУСТИНСКОГО СЕЛЬСОВЕТА ШАРАНГСКОГО МУНИЦИПАЛЬНОГО РАЙОНА НИЖЕГОРОДСКОЙ ОБЛАСТИ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7 815,4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2 274,0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D86E56">
              <w:rPr>
                <w:b/>
                <w:bCs/>
                <w:color w:val="000000"/>
              </w:rPr>
              <w:t>1 906,1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1 906,1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Непрограммное</w:t>
            </w:r>
            <w:proofErr w:type="spellEnd"/>
            <w:r w:rsidRPr="00D86E56">
              <w:t xml:space="preserve"> направление деятельности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1 906,1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Содержание аппарата управления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1 820,3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обеспечение функций органов местного самоуправления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1 070,9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698,4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88.8.01.20401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372,5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Глава местной администрации (исполнительн</w:t>
            </w:r>
            <w:proofErr w:type="gramStart"/>
            <w:r w:rsidRPr="001C7D65">
              <w:t>о-</w:t>
            </w:r>
            <w:proofErr w:type="gramEnd"/>
            <w:r w:rsidRPr="001C7D65">
              <w:t xml:space="preserve"> распорядительного органа муниципального образования)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749,4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88.8.01.20800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749,4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85,8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 xml:space="preserve">Межбюджетные трансферты из бюджетов поселений бюджету муниципального района   в соответствии </w:t>
            </w:r>
            <w:r w:rsidRPr="001C7D65">
              <w:lastRenderedPageBreak/>
              <w:t>с заключенными соглашениями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85,8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lastRenderedPageBreak/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85,8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b/>
                <w:bCs/>
              </w:rPr>
            </w:pPr>
            <w:r w:rsidRPr="001C7D65">
              <w:rPr>
                <w:b/>
                <w:bCs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44,0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Непрограммное</w:t>
            </w:r>
            <w:proofErr w:type="spellEnd"/>
            <w:r w:rsidRPr="00D86E56">
              <w:t xml:space="preserve"> направление деятельности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323,9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323,9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Непрограммное</w:t>
            </w:r>
            <w:proofErr w:type="spellEnd"/>
            <w:r w:rsidRPr="00D86E56">
              <w:t xml:space="preserve"> направление деятельности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323,9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Содержание аппарата управления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301,9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Учреждения по обеспечению хозяйственного обслуживания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301,9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88.8.01.93990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301,9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22,0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22,0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22,0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НАЦИОНАЛЬНАЯ ОБОРОНА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74,3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74,3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lastRenderedPageBreak/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74,3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74,3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Повышение финансовой самостоятельности бюджетов поселений района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74,3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74,3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48,0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14.2.20.51180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26,3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b/>
                <w:bCs/>
              </w:rPr>
            </w:pPr>
            <w:r w:rsidRPr="001C7D65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1 096,7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b/>
                <w:bCs/>
              </w:rPr>
            </w:pPr>
            <w:r w:rsidRPr="001C7D65"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1 096,7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НЕ УКАЗАНО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1 096,7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1 096,7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Обеспечение пожарной безопасности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1 096,7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08.2.02.00000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1 096,7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 xml:space="preserve">Мероприятия по пожарной безопасности </w:t>
            </w:r>
            <w:r w:rsidRPr="001C7D65">
              <w:lastRenderedPageBreak/>
              <w:t>объектов и населенных пунктов Шарангского муниципального района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08.2.02.03000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12,9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08.2.02.03000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12,9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Содержание подразделений муниципальной пожарной охраны поселений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08.2.02.03990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1 030,5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08.2.02.03990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1 002,2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08.2.02.03990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28,3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08.2.02.S4090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53,3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08.2.02.S4090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53,3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НАЦИОНАЛЬНАЯ ЭКОНОМИКА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754,2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754,2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Муниципальная программа «Развитие транспортной системы в Шарангском муниципальном районе Нижегородской области в 2021-2025 годы»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754,2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754,2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Содержание автомобильных дорог общего пользования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06.2.02.00000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754,2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Содержание автомобильных дорог общего пользования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06.2.02.07080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754,2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09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06.2.02.07080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754,2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778,5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lastRenderedPageBreak/>
              <w:t>Жилищное хозяйство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37,1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37,1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Непрограммное</w:t>
            </w:r>
            <w:proofErr w:type="spellEnd"/>
            <w:r w:rsidRPr="00D86E56">
              <w:t xml:space="preserve"> направление деятельности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37,1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 xml:space="preserve">Прочие </w:t>
            </w: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37,1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Капитальный ремонт муниципального жилищного фонда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88.8.06.03502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88.8.06.03502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14,1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Мероприятия в области жилищного хозяйства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23,0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88.8.06.03503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23,0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Благоустройство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741,4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212,7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212,7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Повышение финансовой самостоятельности бюджетов поселений района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212,7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14.2.20.S2680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14.2.20.S2680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12,7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14.2.20.S4090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12,7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 xml:space="preserve">Муниципальная программа "Энергосбережение и повышение энергетической эффективности на </w:t>
            </w:r>
            <w:r w:rsidRPr="001C7D65">
              <w:lastRenderedPageBreak/>
              <w:t>территории Большеустинского сельсовета Шарангского муниципального района Нижегородской области"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35.0.00.00000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216,2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lastRenderedPageBreak/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35.2.00.00000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216,2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Уличное освещение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35.2.01.60102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109,9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35.2.01.60102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109,9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35.2.02.60102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51,3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35.2.02.60102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51,3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Обслуживание сетей уличного освещения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35.2.03.60102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55,0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35.2.03.60102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55,0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312,5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Непрограммное</w:t>
            </w:r>
            <w:proofErr w:type="spellEnd"/>
            <w:r w:rsidRPr="00D86E56">
              <w:t xml:space="preserve"> направление деятельности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312,5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 xml:space="preserve">Прочие </w:t>
            </w: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312,5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301,3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216,3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88.8.06.60503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85,0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на реализацию мероприятий в рамках проекта "Память поколений"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88.8.06.S2680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10,5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88.8.06.S2680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10,5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03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88.8.06.S4090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0,7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КУЛЬТУРА, КИНЕМАТОГРАФИЯ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2 829,8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Культура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2 829,8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2 829,8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Непрограммное</w:t>
            </w:r>
            <w:proofErr w:type="spellEnd"/>
            <w:r w:rsidRPr="00D86E56">
              <w:t xml:space="preserve"> направление деятельности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2 829,8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2 829,8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2 829,8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Межбюджетные трансферты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01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88.8.03.02106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500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2 829,8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СОЦИАЛЬНАЯ ПОЛИТИКА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b/>
                <w:bCs/>
              </w:rPr>
            </w:pPr>
            <w:r w:rsidRPr="001C7D65"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Муниципальная программа "Профилактика наркомании и токсикомании на территории Большеустинского сельсовета Шарангского муниципального района Нижегородской области на 2020-2022 годы"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34.0.00.00000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Мероприятия первичной профилактики наркомании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34.0.03.00000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Проведение конкурса детских рисунков антинаркотической тематики, проведение лекций; разработка памяток «Наркотикам нет»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34.0.03.05020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34.0.03.05020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0,9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88.0.00.00000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proofErr w:type="spellStart"/>
            <w:r w:rsidRPr="00D86E56">
              <w:t>Непрограммное</w:t>
            </w:r>
            <w:proofErr w:type="spellEnd"/>
            <w:r w:rsidRPr="00D86E56">
              <w:t xml:space="preserve"> направление деятельности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88.8.00.00000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7,0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Содержание аппарата управления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>Резервные фонды местных администраций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88.8.01.07005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3,0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</w:pPr>
            <w:r w:rsidRPr="00D86E56">
              <w:t xml:space="preserve">Прочие </w:t>
            </w:r>
            <w:proofErr w:type="spellStart"/>
            <w:r w:rsidRPr="00D86E56">
              <w:t>непрограммные</w:t>
            </w:r>
            <w:proofErr w:type="spellEnd"/>
            <w:r w:rsidRPr="00D86E56">
              <w:t xml:space="preserve"> расходы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D86E56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88.8.06.00000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Мероприятия в области социальной политики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88.8.06.14010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</w:pPr>
            <w:r w:rsidRPr="001C7D65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1429A" w:rsidRPr="001C7D65" w:rsidRDefault="0071429A" w:rsidP="0071429A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06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88.8.06.14010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200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</w:pPr>
            <w:r w:rsidRPr="00D86E56">
              <w:t>4,0</w:t>
            </w:r>
          </w:p>
        </w:tc>
      </w:tr>
      <w:tr w:rsidR="0071429A" w:rsidRPr="00D86E56" w:rsidTr="0071429A">
        <w:trPr>
          <w:trHeight w:val="20"/>
        </w:trPr>
        <w:tc>
          <w:tcPr>
            <w:tcW w:w="4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both"/>
              <w:rPr>
                <w:b/>
                <w:bCs/>
              </w:rPr>
            </w:pPr>
            <w:r w:rsidRPr="00D86E56">
              <w:rPr>
                <w:b/>
                <w:bCs/>
              </w:rPr>
              <w:t>Всего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D86E56" w:rsidRDefault="0071429A" w:rsidP="0071429A">
            <w:pPr>
              <w:jc w:val="center"/>
              <w:rPr>
                <w:b/>
                <w:bCs/>
              </w:rPr>
            </w:pPr>
            <w:r w:rsidRPr="00D86E56">
              <w:rPr>
                <w:b/>
                <w:bCs/>
              </w:rPr>
              <w:t>7 815,4</w:t>
            </w:r>
          </w:p>
        </w:tc>
      </w:tr>
    </w:tbl>
    <w:p w:rsidR="0071429A" w:rsidRDefault="0071429A" w:rsidP="0071429A"/>
    <w:p w:rsidR="0071429A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>
        <w:rPr>
          <w:lang w:eastAsia="zh-CN"/>
        </w:rPr>
        <w:t>Приложение 5</w:t>
      </w:r>
    </w:p>
    <w:p w:rsidR="0071429A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>
        <w:rPr>
          <w:lang w:eastAsia="zh-CN"/>
        </w:rPr>
        <w:t>к решению Совета депутатов</w:t>
      </w:r>
    </w:p>
    <w:p w:rsidR="0071429A" w:rsidRPr="009A7542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 w:rsidRPr="009A7542">
        <w:rPr>
          <w:lang w:eastAsia="zh-CN"/>
        </w:rPr>
        <w:t>Шарангского муниципального округа</w:t>
      </w:r>
    </w:p>
    <w:p w:rsidR="0071429A" w:rsidRPr="001C7D65" w:rsidRDefault="0071429A" w:rsidP="0071429A">
      <w:pPr>
        <w:tabs>
          <w:tab w:val="left" w:pos="5442"/>
        </w:tabs>
        <w:suppressAutoHyphens/>
        <w:jc w:val="right"/>
        <w:rPr>
          <w:lang w:eastAsia="zh-CN"/>
        </w:rPr>
      </w:pPr>
      <w:r w:rsidRPr="001C7D65">
        <w:rPr>
          <w:lang w:eastAsia="zh-CN"/>
        </w:rPr>
        <w:t>«О бюджете поселения на 2022 год»</w:t>
      </w:r>
    </w:p>
    <w:p w:rsidR="0071429A" w:rsidRPr="001C7D65" w:rsidRDefault="0071429A" w:rsidP="0071429A">
      <w:pPr>
        <w:tabs>
          <w:tab w:val="left" w:pos="5442"/>
        </w:tabs>
        <w:suppressAutoHyphens/>
        <w:jc w:val="right"/>
        <w:rPr>
          <w:sz w:val="28"/>
          <w:szCs w:val="28"/>
          <w:lang w:eastAsia="zh-CN"/>
        </w:rPr>
      </w:pPr>
    </w:p>
    <w:p w:rsidR="0071429A" w:rsidRPr="001C7D65" w:rsidRDefault="0071429A" w:rsidP="0071429A">
      <w:pPr>
        <w:tabs>
          <w:tab w:val="left" w:pos="5442"/>
        </w:tabs>
        <w:suppressAutoHyphens/>
        <w:jc w:val="center"/>
        <w:rPr>
          <w:b/>
          <w:lang w:eastAsia="zh-CN"/>
        </w:rPr>
      </w:pPr>
      <w:r w:rsidRPr="001C7D65">
        <w:rPr>
          <w:b/>
          <w:lang w:eastAsia="zh-CN"/>
        </w:rPr>
        <w:t>Распределение бюджетных ассигнований по разделам,</w:t>
      </w:r>
    </w:p>
    <w:p w:rsidR="0071429A" w:rsidRPr="001C7D65" w:rsidRDefault="0071429A" w:rsidP="0071429A">
      <w:pPr>
        <w:tabs>
          <w:tab w:val="left" w:pos="5442"/>
        </w:tabs>
        <w:suppressAutoHyphens/>
        <w:jc w:val="center"/>
        <w:rPr>
          <w:b/>
          <w:lang w:eastAsia="zh-CN"/>
        </w:rPr>
      </w:pPr>
      <w:r w:rsidRPr="001C7D65">
        <w:rPr>
          <w:b/>
          <w:lang w:eastAsia="zh-CN"/>
        </w:rPr>
        <w:t>подразделам, группам видов расходов бюджета на 2022 год</w:t>
      </w:r>
    </w:p>
    <w:p w:rsidR="0071429A" w:rsidRDefault="0071429A" w:rsidP="0071429A">
      <w:pPr>
        <w:tabs>
          <w:tab w:val="left" w:pos="5442"/>
        </w:tabs>
        <w:suppressAutoHyphens/>
        <w:jc w:val="right"/>
      </w:pPr>
      <w:r>
        <w:t>(тыс</w:t>
      </w:r>
      <w:proofErr w:type="gramStart"/>
      <w:r>
        <w:t>.р</w:t>
      </w:r>
      <w:proofErr w:type="gramEnd"/>
      <w:r>
        <w:t>ублей)</w:t>
      </w:r>
    </w:p>
    <w:tbl>
      <w:tblPr>
        <w:tblW w:w="9073" w:type="dxa"/>
        <w:tblInd w:w="-318" w:type="dxa"/>
        <w:tblLayout w:type="fixed"/>
        <w:tblLook w:val="04A0"/>
      </w:tblPr>
      <w:tblGrid>
        <w:gridCol w:w="3970"/>
        <w:gridCol w:w="1418"/>
        <w:gridCol w:w="1417"/>
        <w:gridCol w:w="1134"/>
        <w:gridCol w:w="1134"/>
      </w:tblGrid>
      <w:tr w:rsidR="0071429A" w:rsidRPr="00681186" w:rsidTr="0071429A">
        <w:trPr>
          <w:trHeight w:val="300"/>
          <w:tblHeader/>
        </w:trPr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ind w:left="34" w:hanging="34"/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2022 год</w:t>
            </w:r>
          </w:p>
        </w:tc>
      </w:tr>
      <w:tr w:rsidR="0071429A" w:rsidRPr="00681186" w:rsidTr="0071429A">
        <w:trPr>
          <w:trHeight w:val="660"/>
          <w:tblHeader/>
        </w:trPr>
        <w:tc>
          <w:tcPr>
            <w:tcW w:w="3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29A" w:rsidRPr="00681186" w:rsidRDefault="0071429A" w:rsidP="0071429A">
            <w:pPr>
              <w:rPr>
                <w:b/>
                <w:bCs/>
                <w:color w:val="00000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proofErr w:type="spellStart"/>
            <w:proofErr w:type="gramStart"/>
            <w:r w:rsidRPr="00681186">
              <w:rPr>
                <w:b/>
                <w:bCs/>
                <w:color w:val="000000"/>
              </w:rPr>
              <w:t>Раз</w:t>
            </w:r>
            <w:r>
              <w:rPr>
                <w:b/>
                <w:bCs/>
                <w:color w:val="000000"/>
              </w:rPr>
              <w:t>-</w:t>
            </w:r>
            <w:r w:rsidRPr="00681186">
              <w:rPr>
                <w:b/>
                <w:bCs/>
                <w:color w:val="000000"/>
              </w:rPr>
              <w:t>дел</w:t>
            </w:r>
            <w:proofErr w:type="spellEnd"/>
            <w:proofErr w:type="gram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proofErr w:type="spellStart"/>
            <w:r w:rsidRPr="00681186">
              <w:rPr>
                <w:b/>
                <w:bCs/>
                <w:color w:val="000000"/>
              </w:rPr>
              <w:t>Под</w:t>
            </w:r>
            <w:r>
              <w:rPr>
                <w:b/>
                <w:bCs/>
                <w:color w:val="000000"/>
              </w:rPr>
              <w:t>-</w:t>
            </w:r>
            <w:r w:rsidRPr="00681186">
              <w:rPr>
                <w:b/>
                <w:bCs/>
                <w:color w:val="000000"/>
              </w:rPr>
              <w:t>раз</w:t>
            </w:r>
            <w:r>
              <w:rPr>
                <w:b/>
                <w:bCs/>
                <w:color w:val="000000"/>
              </w:rPr>
              <w:t>-</w:t>
            </w:r>
            <w:r w:rsidRPr="00681186">
              <w:rPr>
                <w:b/>
                <w:bCs/>
                <w:color w:val="000000"/>
              </w:rPr>
              <w:t>дел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 xml:space="preserve">Вид </w:t>
            </w:r>
            <w:proofErr w:type="spellStart"/>
            <w:r w:rsidRPr="00681186">
              <w:rPr>
                <w:b/>
                <w:bCs/>
                <w:color w:val="000000"/>
              </w:rPr>
              <w:t>рас</w:t>
            </w:r>
            <w:r>
              <w:rPr>
                <w:b/>
                <w:bCs/>
                <w:color w:val="000000"/>
              </w:rPr>
              <w:t>-</w:t>
            </w:r>
            <w:r w:rsidRPr="00681186">
              <w:rPr>
                <w:b/>
                <w:bCs/>
                <w:color w:val="000000"/>
              </w:rPr>
              <w:t>хо</w:t>
            </w:r>
            <w:r>
              <w:rPr>
                <w:b/>
                <w:bCs/>
                <w:color w:val="000000"/>
              </w:rPr>
              <w:t>-</w:t>
            </w:r>
            <w:r w:rsidRPr="00681186">
              <w:rPr>
                <w:b/>
                <w:bCs/>
                <w:color w:val="000000"/>
              </w:rPr>
              <w:t>дов</w:t>
            </w:r>
            <w:proofErr w:type="spellEnd"/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429A" w:rsidRPr="00681186" w:rsidRDefault="0071429A" w:rsidP="0071429A">
            <w:pPr>
              <w:rPr>
                <w:b/>
                <w:bCs/>
                <w:color w:val="000000"/>
              </w:rPr>
            </w:pP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7 815,4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2 274,0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1 906,1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1 447,8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372,5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85,8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 xml:space="preserve">Обеспечение деятельности финансовых, налоговых и таможенных органов и органов </w:t>
            </w:r>
            <w:r w:rsidRPr="001C7D65">
              <w:rPr>
                <w:color w:val="000000"/>
              </w:rPr>
              <w:lastRenderedPageBreak/>
              <w:t>финансового (финансово-бюджетного) надзора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lastRenderedPageBreak/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44,0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lastRenderedPageBreak/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44,0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323,9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301,9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22,0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74,3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74,3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48,0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26,3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1C7D65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1 096,7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1 096,7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1 055,5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41,2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lastRenderedPageBreak/>
              <w:t>НАЦИОНАЛЬНАЯ ЭКОНОМИКА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754,2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754,2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754,2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778,5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Жилищное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37,1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37,1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Благоустройство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741,4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229,6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511,8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2 829,8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Культура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2 829,8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color w:val="000000"/>
              </w:rPr>
            </w:pPr>
            <w:r w:rsidRPr="00681186">
              <w:rPr>
                <w:color w:val="00000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2 829,8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both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b/>
                <w:bCs/>
                <w:color w:val="000000"/>
              </w:rPr>
            </w:pPr>
            <w:r w:rsidRPr="00681186">
              <w:rPr>
                <w:b/>
                <w:bCs/>
                <w:color w:val="000000"/>
              </w:rPr>
              <w:t>7,9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7,9</w:t>
            </w:r>
          </w:p>
        </w:tc>
      </w:tr>
      <w:tr w:rsidR="0071429A" w:rsidRPr="00681186" w:rsidTr="0071429A">
        <w:trPr>
          <w:trHeight w:val="2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1C7D65" w:rsidRDefault="0071429A" w:rsidP="0071429A">
            <w:pPr>
              <w:jc w:val="both"/>
              <w:rPr>
                <w:color w:val="000000"/>
              </w:rPr>
            </w:pPr>
            <w:r w:rsidRPr="001C7D65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1429A" w:rsidRPr="00681186" w:rsidRDefault="0071429A" w:rsidP="0071429A">
            <w:pPr>
              <w:jc w:val="center"/>
              <w:rPr>
                <w:color w:val="000000"/>
              </w:rPr>
            </w:pPr>
            <w:r w:rsidRPr="00681186">
              <w:rPr>
                <w:color w:val="000000"/>
              </w:rPr>
              <w:t>7,9</w:t>
            </w:r>
          </w:p>
        </w:tc>
      </w:tr>
    </w:tbl>
    <w:p w:rsidR="0071429A" w:rsidRDefault="0071429A" w:rsidP="0071429A"/>
    <w:p w:rsidR="0071429A" w:rsidRDefault="0071429A" w:rsidP="0071429A"/>
    <w:p w:rsidR="0071429A" w:rsidRDefault="0071429A" w:rsidP="0071429A"/>
    <w:p w:rsidR="0071429A" w:rsidRDefault="0071429A" w:rsidP="0071429A"/>
    <w:p w:rsidR="0071429A" w:rsidRDefault="0071429A" w:rsidP="0071429A"/>
    <w:p w:rsidR="0071429A" w:rsidRDefault="0071429A" w:rsidP="0071429A"/>
    <w:p w:rsidR="0071429A" w:rsidRDefault="0071429A" w:rsidP="0071429A"/>
    <w:p w:rsidR="0071429A" w:rsidRPr="001C7D65" w:rsidRDefault="0071429A" w:rsidP="0071429A">
      <w:pPr>
        <w:tabs>
          <w:tab w:val="left" w:pos="8611"/>
        </w:tabs>
      </w:pPr>
    </w:p>
    <w:p w:rsidR="00C52F61" w:rsidRPr="003E0C6B" w:rsidRDefault="00C52F61"/>
    <w:sectPr w:rsidR="00C52F61" w:rsidRPr="003E0C6B" w:rsidSect="002848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6BE5" w:rsidRDefault="00E96BE5" w:rsidP="00380E66">
      <w:r>
        <w:separator/>
      </w:r>
    </w:p>
  </w:endnote>
  <w:endnote w:type="continuationSeparator" w:id="0">
    <w:p w:rsidR="00E96BE5" w:rsidRDefault="00E96BE5" w:rsidP="00380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29A" w:rsidRDefault="0071429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2661"/>
      <w:docPartObj>
        <w:docPartGallery w:val="Page Numbers (Bottom of Page)"/>
        <w:docPartUnique/>
      </w:docPartObj>
    </w:sdtPr>
    <w:sdtContent>
      <w:p w:rsidR="0071429A" w:rsidRDefault="0071429A">
        <w:pPr>
          <w:pStyle w:val="a6"/>
          <w:jc w:val="center"/>
        </w:pPr>
        <w:fldSimple w:instr="PAGE   \* MERGEFORMAT">
          <w:r w:rsidR="002848DB">
            <w:rPr>
              <w:noProof/>
            </w:rPr>
            <w:t>20</w:t>
          </w:r>
        </w:fldSimple>
      </w:p>
    </w:sdtContent>
  </w:sdt>
  <w:p w:rsidR="0071429A" w:rsidRDefault="0071429A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29A" w:rsidRDefault="0071429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6BE5" w:rsidRDefault="00E96BE5" w:rsidP="00380E66">
      <w:r>
        <w:separator/>
      </w:r>
    </w:p>
  </w:footnote>
  <w:footnote w:type="continuationSeparator" w:id="0">
    <w:p w:rsidR="00E96BE5" w:rsidRDefault="00E96BE5" w:rsidP="00380E6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29A" w:rsidRDefault="0071429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29A" w:rsidRDefault="0071429A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429A" w:rsidRDefault="0071429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>
    <w:nsid w:val="29636786"/>
    <w:multiLevelType w:val="multilevel"/>
    <w:tmpl w:val="29636786"/>
    <w:lvl w:ilvl="0">
      <w:start w:val="1"/>
      <w:numFmt w:val="decimal"/>
      <w:pStyle w:val="3"/>
      <w:lvlText w:val="%1.   "/>
      <w:lvlJc w:val="left"/>
      <w:pPr>
        <w:tabs>
          <w:tab w:val="left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left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left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4">
    <w:nsid w:val="330E7780"/>
    <w:multiLevelType w:val="singleLevel"/>
    <w:tmpl w:val="330E7780"/>
    <w:lvl w:ilvl="0">
      <w:start w:val="1"/>
      <w:numFmt w:val="decimal"/>
      <w:suff w:val="space"/>
      <w:lvlText w:val="%1)"/>
      <w:lvlJc w:val="left"/>
      <w:pPr>
        <w:ind w:left="420" w:firstLine="0"/>
      </w:pPr>
    </w:lvl>
  </w:abstractNum>
  <w:abstractNum w:abstractNumId="5">
    <w:nsid w:val="6F4619ED"/>
    <w:multiLevelType w:val="hybridMultilevel"/>
    <w:tmpl w:val="4E687D0C"/>
    <w:lvl w:ilvl="0" w:tplc="A9268D06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7AB954D7"/>
    <w:multiLevelType w:val="singleLevel"/>
    <w:tmpl w:val="7AB954D7"/>
    <w:lvl w:ilvl="0">
      <w:start w:val="2"/>
      <w:numFmt w:val="decimal"/>
      <w:pStyle w:val="1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9E60FC"/>
    <w:rsid w:val="00157F0B"/>
    <w:rsid w:val="00166638"/>
    <w:rsid w:val="0023700B"/>
    <w:rsid w:val="002848DB"/>
    <w:rsid w:val="00300562"/>
    <w:rsid w:val="00380E66"/>
    <w:rsid w:val="003E0C6B"/>
    <w:rsid w:val="005A78B8"/>
    <w:rsid w:val="005F47CD"/>
    <w:rsid w:val="0061318C"/>
    <w:rsid w:val="006C0EC9"/>
    <w:rsid w:val="0071429A"/>
    <w:rsid w:val="007B4711"/>
    <w:rsid w:val="008710DE"/>
    <w:rsid w:val="009E60FC"/>
    <w:rsid w:val="009E687B"/>
    <w:rsid w:val="00A1298B"/>
    <w:rsid w:val="00A569B3"/>
    <w:rsid w:val="00A70C04"/>
    <w:rsid w:val="00B10F89"/>
    <w:rsid w:val="00B336B3"/>
    <w:rsid w:val="00B72295"/>
    <w:rsid w:val="00C52F61"/>
    <w:rsid w:val="00C628D3"/>
    <w:rsid w:val="00C76FB0"/>
    <w:rsid w:val="00D0420E"/>
    <w:rsid w:val="00DA0FA5"/>
    <w:rsid w:val="00DD70B2"/>
    <w:rsid w:val="00E96BE5"/>
    <w:rsid w:val="00F405B2"/>
    <w:rsid w:val="00F63361"/>
    <w:rsid w:val="00FF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envelope address" w:qFormat="1"/>
    <w:lsdException w:name="page number" w:uiPriority="0" w:qFormat="1"/>
    <w:lsdException w:name="List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Salutation" w:qFormat="1"/>
    <w:lsdException w:name="Date" w:qFormat="1"/>
    <w:lsdException w:name="Body Text 2" w:uiPriority="0" w:qFormat="1"/>
    <w:lsdException w:name="Body Text 3" w:qFormat="1"/>
    <w:lsdException w:name="Body Text Indent 2" w:uiPriority="0" w:qFormat="1"/>
    <w:lsdException w:name="Body Text Indent 3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qFormat="1"/>
    <w:lsdException w:name="Normal (Web)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paragraph" w:styleId="30">
    <w:name w:val="heading 3"/>
    <w:basedOn w:val="a"/>
    <w:next w:val="a"/>
    <w:link w:val="31"/>
    <w:uiPriority w:val="9"/>
    <w:unhideWhenUsed/>
    <w:qFormat/>
    <w:rsid w:val="0071429A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 w:bidi="en-US"/>
    </w:rPr>
  </w:style>
  <w:style w:type="paragraph" w:styleId="4">
    <w:name w:val="heading 4"/>
    <w:basedOn w:val="a"/>
    <w:next w:val="a"/>
    <w:link w:val="40"/>
    <w:unhideWhenUsed/>
    <w:qFormat/>
    <w:rsid w:val="0071429A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nhideWhenUsed/>
    <w:qFormat/>
    <w:rsid w:val="0071429A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4061" w:themeColor="accent1" w:themeShade="80"/>
      <w:sz w:val="22"/>
      <w:szCs w:val="22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unhideWhenUsed/>
    <w:qFormat/>
    <w:rsid w:val="0071429A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4061" w:themeColor="accent1" w:themeShade="80"/>
      <w:sz w:val="22"/>
      <w:szCs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unhideWhenUsed/>
    <w:qFormat/>
    <w:rsid w:val="0071429A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unhideWhenUsed/>
    <w:qFormat/>
    <w:rsid w:val="0071429A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unhideWhenUsed/>
    <w:qFormat/>
    <w:rsid w:val="0071429A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qFormat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qFormat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31">
    <w:name w:val="Заголовок 3 Знак"/>
    <w:basedOn w:val="a0"/>
    <w:link w:val="30"/>
    <w:uiPriority w:val="9"/>
    <w:qFormat/>
    <w:rsid w:val="0071429A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0"/>
    <w:link w:val="4"/>
    <w:qFormat/>
    <w:rsid w:val="0071429A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0"/>
    <w:link w:val="5"/>
    <w:qFormat/>
    <w:rsid w:val="0071429A"/>
    <w:rPr>
      <w:rFonts w:asciiTheme="majorHAnsi" w:eastAsiaTheme="majorEastAsia" w:hAnsiTheme="majorHAnsi" w:cstheme="majorBidi"/>
      <w:color w:val="244061" w:themeColor="accent1" w:themeShade="80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qFormat/>
    <w:rsid w:val="0071429A"/>
    <w:rPr>
      <w:rFonts w:asciiTheme="majorHAnsi" w:eastAsiaTheme="majorEastAsia" w:hAnsiTheme="majorHAnsi" w:cstheme="majorBidi"/>
      <w:i/>
      <w:iCs/>
      <w:color w:val="244061" w:themeColor="accent1" w:themeShade="80"/>
      <w:lang w:val="en-US" w:bidi="en-US"/>
    </w:rPr>
  </w:style>
  <w:style w:type="character" w:customStyle="1" w:styleId="70">
    <w:name w:val="Заголовок 7 Знак"/>
    <w:basedOn w:val="a0"/>
    <w:link w:val="7"/>
    <w:uiPriority w:val="9"/>
    <w:qFormat/>
    <w:rsid w:val="0071429A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qFormat/>
    <w:rsid w:val="0071429A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qFormat/>
    <w:rsid w:val="007142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qFormat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qFormat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qFormat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qFormat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FollowedHyperlink"/>
    <w:basedOn w:val="a0"/>
    <w:uiPriority w:val="99"/>
    <w:qFormat/>
    <w:rsid w:val="0071429A"/>
    <w:rPr>
      <w:rFonts w:cs="Times New Roman"/>
      <w:color w:val="800080"/>
      <w:u w:val="single"/>
    </w:rPr>
  </w:style>
  <w:style w:type="character" w:styleId="a9">
    <w:name w:val="Emphasis"/>
    <w:basedOn w:val="a0"/>
    <w:uiPriority w:val="20"/>
    <w:qFormat/>
    <w:rsid w:val="0071429A"/>
    <w:rPr>
      <w:i/>
      <w:iCs/>
    </w:rPr>
  </w:style>
  <w:style w:type="character" w:styleId="aa">
    <w:name w:val="Hyperlink"/>
    <w:basedOn w:val="a0"/>
    <w:uiPriority w:val="99"/>
    <w:qFormat/>
    <w:rsid w:val="0071429A"/>
    <w:rPr>
      <w:rFonts w:cs="Times New Roman"/>
      <w:color w:val="0000FF"/>
      <w:u w:val="single"/>
    </w:rPr>
  </w:style>
  <w:style w:type="character" w:styleId="ab">
    <w:name w:val="page number"/>
    <w:basedOn w:val="a0"/>
    <w:qFormat/>
    <w:rsid w:val="0071429A"/>
    <w:rPr>
      <w:rFonts w:cs="Times New Roman"/>
    </w:rPr>
  </w:style>
  <w:style w:type="character" w:styleId="ac">
    <w:name w:val="Strong"/>
    <w:basedOn w:val="a0"/>
    <w:uiPriority w:val="22"/>
    <w:qFormat/>
    <w:rsid w:val="0071429A"/>
    <w:rPr>
      <w:b/>
      <w:bCs/>
    </w:rPr>
  </w:style>
  <w:style w:type="paragraph" w:styleId="ad">
    <w:name w:val="Balloon Text"/>
    <w:basedOn w:val="a"/>
    <w:link w:val="ae"/>
    <w:uiPriority w:val="99"/>
    <w:qFormat/>
    <w:rsid w:val="0071429A"/>
    <w:pPr>
      <w:overflowPunct w:val="0"/>
      <w:autoSpaceDE w:val="0"/>
      <w:autoSpaceDN w:val="0"/>
      <w:adjustRightInd w:val="0"/>
      <w:spacing w:after="120"/>
      <w:textAlignment w:val="baseline"/>
    </w:pPr>
    <w:rPr>
      <w:rFonts w:ascii="Tahoma" w:eastAsiaTheme="minorEastAsia" w:hAnsi="Tahoma" w:cs="Tahoma"/>
      <w:kern w:val="32"/>
      <w:sz w:val="16"/>
      <w:szCs w:val="16"/>
      <w:lang w:val="en-US" w:eastAsia="en-US" w:bidi="en-US"/>
    </w:rPr>
  </w:style>
  <w:style w:type="character" w:customStyle="1" w:styleId="ae">
    <w:name w:val="Текст выноски Знак"/>
    <w:basedOn w:val="a0"/>
    <w:link w:val="ad"/>
    <w:uiPriority w:val="99"/>
    <w:qFormat/>
    <w:rsid w:val="0071429A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paragraph" w:styleId="21">
    <w:name w:val="Body Text 2"/>
    <w:basedOn w:val="a"/>
    <w:link w:val="22"/>
    <w:qFormat/>
    <w:rsid w:val="0071429A"/>
    <w:pPr>
      <w:overflowPunct w:val="0"/>
      <w:autoSpaceDE w:val="0"/>
      <w:autoSpaceDN w:val="0"/>
      <w:adjustRightInd w:val="0"/>
      <w:jc w:val="both"/>
      <w:textAlignment w:val="baseline"/>
    </w:pPr>
    <w:rPr>
      <w:rFonts w:eastAsiaTheme="minorEastAsia" w:cstheme="minorBidi"/>
      <w:kern w:val="32"/>
      <w:lang w:val="en-US" w:eastAsia="en-US" w:bidi="en-US"/>
    </w:rPr>
  </w:style>
  <w:style w:type="character" w:customStyle="1" w:styleId="22">
    <w:name w:val="Основной текст 2 Знак"/>
    <w:basedOn w:val="a0"/>
    <w:link w:val="21"/>
    <w:qFormat/>
    <w:rsid w:val="0071429A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">
    <w:name w:val="Plain Text"/>
    <w:basedOn w:val="a"/>
    <w:link w:val="af0"/>
    <w:uiPriority w:val="99"/>
    <w:qFormat/>
    <w:rsid w:val="0071429A"/>
    <w:rPr>
      <w:rFonts w:ascii="Courier New" w:eastAsiaTheme="minorEastAsia" w:hAnsi="Courier New" w:cs="Courier New"/>
      <w:sz w:val="20"/>
      <w:szCs w:val="20"/>
      <w:lang w:val="en-US" w:eastAsia="en-US" w:bidi="en-US"/>
    </w:rPr>
  </w:style>
  <w:style w:type="character" w:customStyle="1" w:styleId="af0">
    <w:name w:val="Текст Знак"/>
    <w:basedOn w:val="a0"/>
    <w:link w:val="af"/>
    <w:uiPriority w:val="99"/>
    <w:qFormat/>
    <w:rsid w:val="0071429A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styleId="32">
    <w:name w:val="Body Text Indent 3"/>
    <w:basedOn w:val="a"/>
    <w:link w:val="33"/>
    <w:uiPriority w:val="99"/>
    <w:qFormat/>
    <w:rsid w:val="0071429A"/>
    <w:pPr>
      <w:autoSpaceDE w:val="0"/>
      <w:autoSpaceDN w:val="0"/>
      <w:spacing w:after="120"/>
      <w:ind w:left="283"/>
    </w:pPr>
    <w:rPr>
      <w:rFonts w:eastAsiaTheme="minorEastAsia" w:cstheme="minorBidi"/>
      <w:kern w:val="32"/>
      <w:sz w:val="16"/>
      <w:szCs w:val="16"/>
      <w:lang w:val="en-US" w:eastAsia="en-US" w:bidi="en-US"/>
    </w:rPr>
  </w:style>
  <w:style w:type="character" w:customStyle="1" w:styleId="33">
    <w:name w:val="Основной текст с отступом 3 Знак"/>
    <w:basedOn w:val="a0"/>
    <w:link w:val="32"/>
    <w:uiPriority w:val="99"/>
    <w:qFormat/>
    <w:rsid w:val="0071429A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character" w:customStyle="1" w:styleId="af1">
    <w:name w:val="Текст примечания Знак"/>
    <w:basedOn w:val="a0"/>
    <w:link w:val="af2"/>
    <w:uiPriority w:val="99"/>
    <w:semiHidden/>
    <w:qFormat/>
    <w:rsid w:val="0071429A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2">
    <w:name w:val="annotation text"/>
    <w:basedOn w:val="a"/>
    <w:link w:val="af1"/>
    <w:uiPriority w:val="99"/>
    <w:semiHidden/>
    <w:qFormat/>
    <w:rsid w:val="0071429A"/>
    <w:rPr>
      <w:rFonts w:eastAsiaTheme="minorEastAsia" w:cstheme="minorBidi"/>
      <w:sz w:val="20"/>
      <w:szCs w:val="20"/>
      <w:lang w:val="en-US" w:eastAsia="en-US" w:bidi="en-US"/>
    </w:rPr>
  </w:style>
  <w:style w:type="character" w:customStyle="1" w:styleId="af3">
    <w:name w:val="Тема примечания Знак"/>
    <w:basedOn w:val="af1"/>
    <w:link w:val="af4"/>
    <w:uiPriority w:val="99"/>
    <w:semiHidden/>
    <w:qFormat/>
    <w:rsid w:val="0071429A"/>
    <w:rPr>
      <w:b/>
      <w:bCs/>
    </w:rPr>
  </w:style>
  <w:style w:type="paragraph" w:styleId="af4">
    <w:name w:val="annotation subject"/>
    <w:basedOn w:val="af2"/>
    <w:next w:val="af2"/>
    <w:link w:val="af3"/>
    <w:uiPriority w:val="99"/>
    <w:semiHidden/>
    <w:qFormat/>
    <w:rsid w:val="0071429A"/>
    <w:rPr>
      <w:b/>
      <w:bCs/>
    </w:rPr>
  </w:style>
  <w:style w:type="paragraph" w:styleId="af5">
    <w:name w:val="Document Map"/>
    <w:basedOn w:val="a"/>
    <w:link w:val="af6"/>
    <w:uiPriority w:val="99"/>
    <w:qFormat/>
    <w:rsid w:val="0071429A"/>
    <w:pPr>
      <w:shd w:val="clear" w:color="auto" w:fill="000080"/>
      <w:overflowPunct w:val="0"/>
      <w:autoSpaceDE w:val="0"/>
      <w:autoSpaceDN w:val="0"/>
      <w:adjustRightInd w:val="0"/>
      <w:spacing w:after="120"/>
      <w:textAlignment w:val="baseline"/>
    </w:pPr>
    <w:rPr>
      <w:rFonts w:ascii="Tahoma" w:eastAsiaTheme="minorEastAsia" w:hAnsi="Tahoma" w:cs="Tahoma"/>
      <w:kern w:val="32"/>
      <w:lang w:val="en-US" w:eastAsia="en-US" w:bidi="en-US"/>
    </w:rPr>
  </w:style>
  <w:style w:type="character" w:customStyle="1" w:styleId="af6">
    <w:name w:val="Схема документа Знак"/>
    <w:basedOn w:val="a0"/>
    <w:link w:val="af5"/>
    <w:uiPriority w:val="99"/>
    <w:qFormat/>
    <w:rsid w:val="0071429A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character" w:customStyle="1" w:styleId="af7">
    <w:name w:val="Текст сноски Знак"/>
    <w:basedOn w:val="a0"/>
    <w:link w:val="af8"/>
    <w:uiPriority w:val="99"/>
    <w:semiHidden/>
    <w:qFormat/>
    <w:rsid w:val="0071429A"/>
    <w:rPr>
      <w:rFonts w:ascii="Times New Roman" w:eastAsiaTheme="minorEastAsia" w:hAnsi="Times New Roman"/>
      <w:sz w:val="20"/>
      <w:szCs w:val="24"/>
      <w:lang w:val="en-US" w:bidi="en-US"/>
    </w:rPr>
  </w:style>
  <w:style w:type="paragraph" w:styleId="af8">
    <w:name w:val="footnote text"/>
    <w:basedOn w:val="a"/>
    <w:link w:val="af7"/>
    <w:uiPriority w:val="99"/>
    <w:semiHidden/>
    <w:qFormat/>
    <w:rsid w:val="0071429A"/>
    <w:rPr>
      <w:rFonts w:eastAsiaTheme="minorEastAsia" w:cstheme="minorBidi"/>
      <w:sz w:val="20"/>
      <w:lang w:val="en-US" w:eastAsia="en-US" w:bidi="en-US"/>
    </w:rPr>
  </w:style>
  <w:style w:type="paragraph" w:styleId="af9">
    <w:name w:val="envelope address"/>
    <w:basedOn w:val="a"/>
    <w:uiPriority w:val="99"/>
    <w:qFormat/>
    <w:rsid w:val="0071429A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/>
      <w:ind w:left="2880"/>
      <w:textAlignment w:val="baseline"/>
    </w:pPr>
    <w:rPr>
      <w:rFonts w:ascii="Arial" w:eastAsiaTheme="minorEastAsia" w:hAnsi="Arial" w:cs="Arial"/>
      <w:kern w:val="32"/>
      <w:lang w:val="en-US" w:eastAsia="en-US" w:bidi="en-US"/>
    </w:rPr>
  </w:style>
  <w:style w:type="paragraph" w:styleId="afa">
    <w:name w:val="Body Text"/>
    <w:basedOn w:val="a"/>
    <w:link w:val="afb"/>
    <w:qFormat/>
    <w:rsid w:val="0071429A"/>
    <w:pPr>
      <w:overflowPunct w:val="0"/>
      <w:autoSpaceDE w:val="0"/>
      <w:autoSpaceDN w:val="0"/>
      <w:adjustRightInd w:val="0"/>
      <w:spacing w:after="120"/>
      <w:textAlignment w:val="baseline"/>
    </w:pPr>
    <w:rPr>
      <w:rFonts w:eastAsiaTheme="minorEastAsia" w:cstheme="minorBidi"/>
      <w:kern w:val="32"/>
      <w:lang w:val="en-US" w:eastAsia="en-US" w:bidi="en-US"/>
    </w:rPr>
  </w:style>
  <w:style w:type="character" w:customStyle="1" w:styleId="afb">
    <w:name w:val="Основной текст Знак"/>
    <w:basedOn w:val="a0"/>
    <w:link w:val="afa"/>
    <w:qFormat/>
    <w:rsid w:val="0071429A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c">
    <w:name w:val="Date"/>
    <w:basedOn w:val="a"/>
    <w:next w:val="a"/>
    <w:link w:val="afd"/>
    <w:uiPriority w:val="99"/>
    <w:qFormat/>
    <w:rsid w:val="0071429A"/>
    <w:pPr>
      <w:overflowPunct w:val="0"/>
      <w:autoSpaceDE w:val="0"/>
      <w:autoSpaceDN w:val="0"/>
      <w:adjustRightInd w:val="0"/>
      <w:spacing w:after="720"/>
      <w:ind w:left="4680"/>
      <w:textAlignment w:val="baseline"/>
    </w:pPr>
    <w:rPr>
      <w:rFonts w:ascii="Courier New" w:eastAsiaTheme="minorEastAsia" w:hAnsi="Courier New" w:cs="Courier New"/>
      <w:lang w:val="en-US" w:eastAsia="en-US" w:bidi="en-US"/>
    </w:rPr>
  </w:style>
  <w:style w:type="character" w:customStyle="1" w:styleId="afd">
    <w:name w:val="Дата Знак"/>
    <w:basedOn w:val="a0"/>
    <w:link w:val="afc"/>
    <w:uiPriority w:val="99"/>
    <w:qFormat/>
    <w:rsid w:val="0071429A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styleId="afe">
    <w:name w:val="Body Text Indent"/>
    <w:basedOn w:val="a"/>
    <w:link w:val="aff"/>
    <w:qFormat/>
    <w:rsid w:val="0071429A"/>
    <w:pPr>
      <w:autoSpaceDE w:val="0"/>
      <w:autoSpaceDN w:val="0"/>
      <w:ind w:firstLine="567"/>
      <w:jc w:val="both"/>
    </w:pPr>
    <w:rPr>
      <w:rFonts w:eastAsiaTheme="minorEastAsia" w:cstheme="minorBidi"/>
      <w:lang w:val="en-US" w:eastAsia="en-US" w:bidi="en-US"/>
    </w:rPr>
  </w:style>
  <w:style w:type="character" w:customStyle="1" w:styleId="aff">
    <w:name w:val="Основной текст с отступом Знак"/>
    <w:basedOn w:val="a0"/>
    <w:link w:val="afe"/>
    <w:qFormat/>
    <w:rsid w:val="0071429A"/>
    <w:rPr>
      <w:rFonts w:ascii="Times New Roman" w:eastAsiaTheme="minorEastAsia" w:hAnsi="Times New Roman"/>
      <w:sz w:val="24"/>
      <w:szCs w:val="24"/>
      <w:lang w:val="en-US" w:bidi="en-US"/>
    </w:rPr>
  </w:style>
  <w:style w:type="paragraph" w:styleId="aff0">
    <w:name w:val="Title"/>
    <w:basedOn w:val="a"/>
    <w:next w:val="a"/>
    <w:link w:val="aff1"/>
    <w:uiPriority w:val="10"/>
    <w:qFormat/>
    <w:rsid w:val="007142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ff1">
    <w:name w:val="Название Знак"/>
    <w:basedOn w:val="a0"/>
    <w:link w:val="aff0"/>
    <w:uiPriority w:val="10"/>
    <w:qFormat/>
    <w:rsid w:val="007142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styleId="aff2">
    <w:name w:val="List"/>
    <w:basedOn w:val="afa"/>
    <w:qFormat/>
    <w:rsid w:val="0071429A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styleId="aff3">
    <w:name w:val="Normal (Web)"/>
    <w:basedOn w:val="a"/>
    <w:uiPriority w:val="99"/>
    <w:qFormat/>
    <w:rsid w:val="0071429A"/>
    <w:pPr>
      <w:spacing w:before="100" w:beforeAutospacing="1" w:after="100" w:afterAutospacing="1"/>
    </w:pPr>
    <w:rPr>
      <w:rFonts w:eastAsiaTheme="minorEastAsia" w:cstheme="minorBidi"/>
      <w:lang w:val="en-US" w:eastAsia="en-US" w:bidi="en-US"/>
    </w:rPr>
  </w:style>
  <w:style w:type="paragraph" w:styleId="34">
    <w:name w:val="Body Text 3"/>
    <w:basedOn w:val="a"/>
    <w:link w:val="35"/>
    <w:uiPriority w:val="99"/>
    <w:qFormat/>
    <w:rsid w:val="0071429A"/>
    <w:pPr>
      <w:widowControl w:val="0"/>
      <w:autoSpaceDE w:val="0"/>
      <w:autoSpaceDN w:val="0"/>
      <w:adjustRightInd w:val="0"/>
      <w:spacing w:after="120"/>
    </w:pPr>
    <w:rPr>
      <w:rFonts w:ascii="Times New Roman CYR" w:eastAsiaTheme="minorEastAsia" w:hAnsi="Times New Roman CYR" w:cs="Times New Roman CYR"/>
      <w:sz w:val="16"/>
      <w:szCs w:val="16"/>
      <w:lang w:val="en-US" w:eastAsia="en-US" w:bidi="en-US"/>
    </w:rPr>
  </w:style>
  <w:style w:type="character" w:customStyle="1" w:styleId="35">
    <w:name w:val="Основной текст 3 Знак"/>
    <w:basedOn w:val="a0"/>
    <w:link w:val="34"/>
    <w:uiPriority w:val="99"/>
    <w:qFormat/>
    <w:rsid w:val="0071429A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paragraph" w:styleId="23">
    <w:name w:val="Body Text Indent 2"/>
    <w:basedOn w:val="a"/>
    <w:link w:val="24"/>
    <w:qFormat/>
    <w:rsid w:val="0071429A"/>
    <w:pPr>
      <w:spacing w:after="120" w:line="480" w:lineRule="auto"/>
      <w:ind w:left="283"/>
    </w:pPr>
    <w:rPr>
      <w:rFonts w:ascii="Times New Roman CYR" w:eastAsiaTheme="minorEastAsia" w:hAnsi="Times New Roman CYR" w:cs="Times New Roman CYR"/>
      <w:sz w:val="28"/>
      <w:szCs w:val="28"/>
      <w:lang w:val="en-US" w:eastAsia="en-US" w:bidi="en-US"/>
    </w:rPr>
  </w:style>
  <w:style w:type="character" w:customStyle="1" w:styleId="24">
    <w:name w:val="Основной текст с отступом 2 Знак"/>
    <w:basedOn w:val="a0"/>
    <w:link w:val="23"/>
    <w:qFormat/>
    <w:rsid w:val="0071429A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styleId="aff4">
    <w:name w:val="Subtitle"/>
    <w:basedOn w:val="a"/>
    <w:next w:val="a"/>
    <w:link w:val="aff5"/>
    <w:uiPriority w:val="11"/>
    <w:qFormat/>
    <w:rsid w:val="0071429A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val="en-US" w:eastAsia="en-US" w:bidi="en-US"/>
    </w:rPr>
  </w:style>
  <w:style w:type="character" w:customStyle="1" w:styleId="aff5">
    <w:name w:val="Подзаголовок Знак"/>
    <w:basedOn w:val="a0"/>
    <w:link w:val="aff4"/>
    <w:uiPriority w:val="11"/>
    <w:qFormat/>
    <w:rsid w:val="007142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paragraph" w:styleId="aff6">
    <w:name w:val="Salutation"/>
    <w:basedOn w:val="a"/>
    <w:next w:val="a"/>
    <w:link w:val="aff7"/>
    <w:uiPriority w:val="99"/>
    <w:qFormat/>
    <w:rsid w:val="0071429A"/>
    <w:pPr>
      <w:overflowPunct w:val="0"/>
      <w:autoSpaceDE w:val="0"/>
      <w:autoSpaceDN w:val="0"/>
      <w:adjustRightInd w:val="0"/>
      <w:spacing w:after="120"/>
      <w:textAlignment w:val="baseline"/>
    </w:pPr>
    <w:rPr>
      <w:rFonts w:eastAsiaTheme="minorEastAsia" w:cstheme="minorBidi"/>
      <w:kern w:val="32"/>
      <w:lang w:val="en-US" w:eastAsia="en-US" w:bidi="en-US"/>
    </w:rPr>
  </w:style>
  <w:style w:type="character" w:customStyle="1" w:styleId="aff7">
    <w:name w:val="Приветствие Знак"/>
    <w:basedOn w:val="a0"/>
    <w:link w:val="aff6"/>
    <w:uiPriority w:val="99"/>
    <w:qFormat/>
    <w:rsid w:val="0071429A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PlusCell">
    <w:name w:val="ConsPlusCell"/>
    <w:qFormat/>
    <w:rsid w:val="0071429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qFormat/>
    <w:rsid w:val="0071429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qFormat/>
    <w:rsid w:val="0071429A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Eiiey">
    <w:name w:val="Eiiey"/>
    <w:basedOn w:val="a"/>
    <w:qFormat/>
    <w:rsid w:val="0071429A"/>
    <w:pPr>
      <w:overflowPunct w:val="0"/>
      <w:autoSpaceDE w:val="0"/>
      <w:autoSpaceDN w:val="0"/>
      <w:adjustRightInd w:val="0"/>
      <w:spacing w:before="240"/>
      <w:ind w:left="547" w:hanging="547"/>
      <w:textAlignment w:val="baseline"/>
    </w:pPr>
    <w:rPr>
      <w:rFonts w:ascii="Courier New" w:eastAsiaTheme="minorEastAsia" w:hAnsi="Courier New" w:cs="Courier New"/>
      <w:lang w:val="en-US" w:eastAsia="en-US" w:bidi="en-US"/>
    </w:rPr>
  </w:style>
  <w:style w:type="paragraph" w:customStyle="1" w:styleId="Iaaoiueaaan">
    <w:name w:val="Ia?aoiue aa?an"/>
    <w:basedOn w:val="af9"/>
    <w:next w:val="afc"/>
    <w:uiPriority w:val="99"/>
    <w:qFormat/>
    <w:rsid w:val="0071429A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customStyle="1" w:styleId="NoieaAieiaiea">
    <w:name w:val="No?iea Aieiaiea"/>
    <w:basedOn w:val="a"/>
    <w:next w:val="aff6"/>
    <w:uiPriority w:val="99"/>
    <w:qFormat/>
    <w:rsid w:val="0071429A"/>
    <w:pPr>
      <w:overflowPunct w:val="0"/>
      <w:autoSpaceDE w:val="0"/>
      <w:autoSpaceDN w:val="0"/>
      <w:adjustRightInd w:val="0"/>
      <w:spacing w:before="240"/>
      <w:jc w:val="center"/>
      <w:textAlignment w:val="baseline"/>
    </w:pPr>
    <w:rPr>
      <w:rFonts w:ascii="Courier New" w:eastAsiaTheme="minorEastAsia" w:hAnsi="Courier New" w:cs="Courier New"/>
      <w:lang w:val="en-US" w:eastAsia="en-US" w:bidi="en-US"/>
    </w:rPr>
  </w:style>
  <w:style w:type="character" w:customStyle="1" w:styleId="12">
    <w:name w:val="Дата Знак1"/>
    <w:uiPriority w:val="99"/>
    <w:qFormat/>
    <w:rsid w:val="0071429A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qFormat/>
    <w:rsid w:val="0071429A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qFormat/>
    <w:rsid w:val="0071429A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qFormat/>
    <w:rsid w:val="0071429A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qFormat/>
    <w:rsid w:val="0071429A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qFormat/>
    <w:rsid w:val="0071429A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character" w:customStyle="1" w:styleId="18">
    <w:name w:val="Текст выноски Знак1"/>
    <w:uiPriority w:val="99"/>
    <w:qFormat/>
    <w:rsid w:val="0071429A"/>
    <w:rPr>
      <w:rFonts w:ascii="Tahoma" w:hAnsi="Tahoma"/>
      <w:kern w:val="32"/>
      <w:sz w:val="16"/>
      <w:lang w:val="ru-RU" w:eastAsia="ru-RU"/>
    </w:rPr>
  </w:style>
  <w:style w:type="paragraph" w:customStyle="1" w:styleId="ConsNormal">
    <w:name w:val="ConsNormal"/>
    <w:qFormat/>
    <w:rsid w:val="0071429A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qFormat/>
    <w:rsid w:val="0071429A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"/>
    <w:uiPriority w:val="99"/>
    <w:qFormat/>
    <w:rsid w:val="0071429A"/>
    <w:pPr>
      <w:autoSpaceDE w:val="0"/>
      <w:autoSpaceDN w:val="0"/>
      <w:ind w:firstLine="851"/>
      <w:jc w:val="both"/>
    </w:pPr>
    <w:rPr>
      <w:rFonts w:eastAsiaTheme="minorEastAsia" w:cstheme="minorBidi"/>
      <w:sz w:val="28"/>
      <w:szCs w:val="28"/>
      <w:lang w:val="en-US" w:eastAsia="en-US" w:bidi="en-US"/>
    </w:rPr>
  </w:style>
  <w:style w:type="paragraph" w:customStyle="1" w:styleId="Times12">
    <w:name w:val="Times12"/>
    <w:basedOn w:val="a"/>
    <w:qFormat/>
    <w:rsid w:val="0071429A"/>
    <w:pPr>
      <w:autoSpaceDE w:val="0"/>
      <w:autoSpaceDN w:val="0"/>
      <w:ind w:firstLine="709"/>
      <w:jc w:val="both"/>
    </w:pPr>
    <w:rPr>
      <w:rFonts w:eastAsiaTheme="minorEastAsia" w:cstheme="minorBidi"/>
      <w:lang w:val="en-US" w:eastAsia="en-US" w:bidi="en-US"/>
    </w:rPr>
  </w:style>
  <w:style w:type="paragraph" w:customStyle="1" w:styleId="ConsCell">
    <w:name w:val="ConsCell"/>
    <w:uiPriority w:val="99"/>
    <w:qFormat/>
    <w:rsid w:val="0071429A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"/>
    <w:uiPriority w:val="99"/>
    <w:qFormat/>
    <w:rsid w:val="0071429A"/>
    <w:pPr>
      <w:autoSpaceDE w:val="0"/>
      <w:autoSpaceDN w:val="0"/>
      <w:ind w:firstLine="851"/>
      <w:jc w:val="both"/>
    </w:pPr>
    <w:rPr>
      <w:rFonts w:ascii="Courier New" w:eastAsiaTheme="minorEastAsia" w:hAnsi="Courier New" w:cs="Courier New"/>
      <w:sz w:val="28"/>
      <w:szCs w:val="28"/>
      <w:lang w:val="en-US" w:eastAsia="en-US" w:bidi="en-US"/>
    </w:rPr>
  </w:style>
  <w:style w:type="paragraph" w:customStyle="1" w:styleId="ConsPlusTitle">
    <w:name w:val="ConsPlusTitle"/>
    <w:qFormat/>
    <w:rsid w:val="0071429A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customStyle="1" w:styleId="aff8">
    <w:name w:val="МОН"/>
    <w:basedOn w:val="a"/>
    <w:uiPriority w:val="99"/>
    <w:qFormat/>
    <w:rsid w:val="0071429A"/>
    <w:pPr>
      <w:autoSpaceDE w:val="0"/>
      <w:autoSpaceDN w:val="0"/>
      <w:spacing w:line="360" w:lineRule="auto"/>
      <w:ind w:firstLine="709"/>
      <w:jc w:val="both"/>
    </w:pPr>
    <w:rPr>
      <w:rFonts w:eastAsiaTheme="minorEastAsia" w:cstheme="minorBidi"/>
      <w:sz w:val="28"/>
      <w:szCs w:val="28"/>
      <w:lang w:val="en-US" w:eastAsia="en-US" w:bidi="en-US"/>
    </w:rPr>
  </w:style>
  <w:style w:type="paragraph" w:customStyle="1" w:styleId="ConsPlusDocList">
    <w:name w:val="ConsPlusDocList"/>
    <w:uiPriority w:val="99"/>
    <w:qFormat/>
    <w:rsid w:val="0071429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qFormat/>
    <w:rsid w:val="007142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paragraph" w:customStyle="1" w:styleId="Oaenoaieoiaioa">
    <w:name w:val="Oaeno aieoiaioa"/>
    <w:basedOn w:val="a"/>
    <w:uiPriority w:val="99"/>
    <w:qFormat/>
    <w:rsid w:val="0071429A"/>
    <w:pPr>
      <w:suppressAutoHyphens/>
      <w:ind w:firstLine="709"/>
      <w:jc w:val="both"/>
    </w:pPr>
    <w:rPr>
      <w:rFonts w:ascii="Times New Roman CYR" w:eastAsiaTheme="minorEastAsia" w:hAnsi="Times New Roman CYR" w:cs="Times New Roman CYR"/>
      <w:sz w:val="28"/>
      <w:szCs w:val="28"/>
      <w:lang w:val="en-US" w:eastAsia="en-US" w:bidi="en-US"/>
    </w:rPr>
  </w:style>
  <w:style w:type="paragraph" w:customStyle="1" w:styleId="ConsTitle">
    <w:name w:val="ConsTitle"/>
    <w:uiPriority w:val="99"/>
    <w:qFormat/>
    <w:rsid w:val="0071429A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customStyle="1" w:styleId="14pt">
    <w:name w:val="Стиль 14 pt по центру"/>
    <w:basedOn w:val="a"/>
    <w:uiPriority w:val="99"/>
    <w:qFormat/>
    <w:rsid w:val="0071429A"/>
    <w:pPr>
      <w:overflowPunct w:val="0"/>
      <w:autoSpaceDE w:val="0"/>
      <w:autoSpaceDN w:val="0"/>
      <w:adjustRightInd w:val="0"/>
      <w:spacing w:after="120"/>
      <w:jc w:val="center"/>
      <w:textAlignment w:val="baseline"/>
    </w:pPr>
    <w:rPr>
      <w:rFonts w:ascii="Times New Roman CYR" w:eastAsiaTheme="minorEastAsia" w:hAnsi="Times New Roman CYR" w:cs="Times New Roman CYR"/>
      <w:kern w:val="32"/>
      <w:sz w:val="28"/>
      <w:szCs w:val="28"/>
      <w:lang w:val="en-US" w:eastAsia="en-US" w:bidi="en-US"/>
    </w:rPr>
  </w:style>
  <w:style w:type="character" w:customStyle="1" w:styleId="120">
    <w:name w:val="Знак12"/>
    <w:uiPriority w:val="99"/>
    <w:qFormat/>
    <w:rsid w:val="0071429A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aff9">
    <w:name w:val="Знак Знак Знак Знак Знак Знак Знак Знак Знак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affa">
    <w:name w:val="Знак Знак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paragraph" w:customStyle="1" w:styleId="121">
    <w:name w:val="Знак1 Знак Знак2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41">
    <w:name w:val="Знак Знак Знак Знак Знак Знак Знак Знак Знак4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19">
    <w:name w:val="Стиль1"/>
    <w:basedOn w:val="a"/>
    <w:uiPriority w:val="99"/>
    <w:qFormat/>
    <w:rsid w:val="0071429A"/>
    <w:pPr>
      <w:jc w:val="center"/>
    </w:pPr>
    <w:rPr>
      <w:rFonts w:eastAsiaTheme="minorEastAsia" w:cstheme="minorBidi"/>
      <w:b/>
      <w:bCs/>
      <w:sz w:val="28"/>
      <w:szCs w:val="28"/>
      <w:lang w:val="en-US" w:eastAsia="en-US" w:bidi="en-US"/>
    </w:rPr>
  </w:style>
  <w:style w:type="paragraph" w:customStyle="1" w:styleId="25">
    <w:name w:val="Стиль2"/>
    <w:basedOn w:val="Times14"/>
    <w:uiPriority w:val="99"/>
    <w:qFormat/>
    <w:rsid w:val="0071429A"/>
    <w:pPr>
      <w:autoSpaceDE/>
      <w:autoSpaceDN/>
      <w:spacing w:before="100" w:beforeAutospacing="1" w:after="100" w:afterAutospacing="1"/>
    </w:pPr>
  </w:style>
  <w:style w:type="paragraph" w:customStyle="1" w:styleId="111">
    <w:name w:val="Знак1 Знак Знак1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1a">
    <w:name w:val="Знак Знак Знак Знак Знак Знак Знак Знак Знак1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character" w:customStyle="1" w:styleId="26">
    <w:name w:val="Дата Знак2"/>
    <w:uiPriority w:val="99"/>
    <w:qFormat/>
    <w:locked/>
    <w:rsid w:val="0071429A"/>
    <w:rPr>
      <w:kern w:val="32"/>
      <w:sz w:val="24"/>
    </w:rPr>
  </w:style>
  <w:style w:type="character" w:customStyle="1" w:styleId="122">
    <w:name w:val="Заголовок 1 Знак2"/>
    <w:uiPriority w:val="99"/>
    <w:qFormat/>
    <w:locked/>
    <w:rsid w:val="0071429A"/>
    <w:rPr>
      <w:rFonts w:ascii="Cambria" w:hAnsi="Cambria"/>
      <w:b/>
      <w:kern w:val="32"/>
      <w:sz w:val="32"/>
    </w:rPr>
  </w:style>
  <w:style w:type="character" w:customStyle="1" w:styleId="27">
    <w:name w:val="Приветствие Знак2"/>
    <w:uiPriority w:val="99"/>
    <w:qFormat/>
    <w:locked/>
    <w:rsid w:val="0071429A"/>
    <w:rPr>
      <w:kern w:val="32"/>
      <w:sz w:val="24"/>
    </w:rPr>
  </w:style>
  <w:style w:type="character" w:customStyle="1" w:styleId="28">
    <w:name w:val="Верхний колонтитул Знак2"/>
    <w:uiPriority w:val="99"/>
    <w:qFormat/>
    <w:locked/>
    <w:rsid w:val="0071429A"/>
    <w:rPr>
      <w:kern w:val="32"/>
      <w:sz w:val="24"/>
    </w:rPr>
  </w:style>
  <w:style w:type="character" w:customStyle="1" w:styleId="29">
    <w:name w:val="Нижний колонтитул Знак2"/>
    <w:uiPriority w:val="99"/>
    <w:qFormat/>
    <w:locked/>
    <w:rsid w:val="0071429A"/>
    <w:rPr>
      <w:kern w:val="32"/>
      <w:sz w:val="24"/>
    </w:rPr>
  </w:style>
  <w:style w:type="paragraph" w:customStyle="1" w:styleId="130">
    <w:name w:val="Знак1 Знак Знак3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42">
    <w:name w:val="Знак Знак4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paragraph" w:customStyle="1" w:styleId="2a">
    <w:name w:val="Знак Знак Знак Знак Знак Знак Знак Знак Знак2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36">
    <w:name w:val="Знак Знак3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character" w:customStyle="1" w:styleId="200">
    <w:name w:val="Знак20"/>
    <w:uiPriority w:val="99"/>
    <w:qFormat/>
    <w:rsid w:val="0071429A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37">
    <w:name w:val="Знак Знак Знак Знак Знак Знак Знак Знак Знак3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2b">
    <w:name w:val="Знак Знак2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character" w:customStyle="1" w:styleId="210">
    <w:name w:val="Заголовок 2 Знак1"/>
    <w:uiPriority w:val="99"/>
    <w:qFormat/>
    <w:rsid w:val="0071429A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qFormat/>
    <w:rsid w:val="0071429A"/>
    <w:rPr>
      <w:rFonts w:ascii="Arial" w:hAnsi="Arial"/>
      <w:b/>
      <w:kern w:val="32"/>
      <w:sz w:val="26"/>
    </w:rPr>
  </w:style>
  <w:style w:type="character" w:customStyle="1" w:styleId="410">
    <w:name w:val="Заголовок 4 Знак1"/>
    <w:uiPriority w:val="99"/>
    <w:qFormat/>
    <w:rsid w:val="0071429A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qFormat/>
    <w:rsid w:val="0071429A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qFormat/>
    <w:rsid w:val="0071429A"/>
    <w:rPr>
      <w:rFonts w:ascii="Times New Roman" w:hAnsi="Times New Roman"/>
      <w:b/>
      <w:kern w:val="32"/>
      <w:sz w:val="22"/>
    </w:rPr>
  </w:style>
  <w:style w:type="character" w:customStyle="1" w:styleId="1b">
    <w:name w:val="Основной текст Знак1"/>
    <w:uiPriority w:val="99"/>
    <w:qFormat/>
    <w:rsid w:val="0071429A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qFormat/>
    <w:rsid w:val="0071429A"/>
    <w:rPr>
      <w:rFonts w:ascii="Times New Roman" w:hAnsi="Times New Roman"/>
      <w:kern w:val="32"/>
      <w:sz w:val="16"/>
    </w:rPr>
  </w:style>
  <w:style w:type="character" w:customStyle="1" w:styleId="1c">
    <w:name w:val="Основной текст с отступом Знак1"/>
    <w:qFormat/>
    <w:rsid w:val="0071429A"/>
    <w:rPr>
      <w:rFonts w:ascii="Times New Roman" w:hAnsi="Times New Roman"/>
      <w:sz w:val="24"/>
    </w:rPr>
  </w:style>
  <w:style w:type="character" w:customStyle="1" w:styleId="131">
    <w:name w:val="Знак13"/>
    <w:uiPriority w:val="99"/>
    <w:qFormat/>
    <w:rsid w:val="0071429A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52">
    <w:name w:val="Знак Знак Знак Знак Знак Знак Знак Знак Знак5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character" w:customStyle="1" w:styleId="211">
    <w:name w:val="Основной текст 2 Знак1"/>
    <w:uiPriority w:val="99"/>
    <w:qFormat/>
    <w:rsid w:val="0071429A"/>
    <w:rPr>
      <w:sz w:val="22"/>
      <w:lang w:eastAsia="en-US"/>
    </w:rPr>
  </w:style>
  <w:style w:type="paragraph" w:customStyle="1" w:styleId="53">
    <w:name w:val="Знак Знак5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paragraph" w:customStyle="1" w:styleId="62">
    <w:name w:val="Знак Знак Знак Знак Знак Знак Знак Знак Знак6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63">
    <w:name w:val="Знак Знак6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paragraph" w:customStyle="1" w:styleId="71">
    <w:name w:val="Знак Знак Знак Знак Знак Знак Знак Знак Знак7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170">
    <w:name w:val="Знак1 Знак Знак7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81">
    <w:name w:val="Знак Знак Знак Знак Знак Знак Знак Знак Знак8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xl65">
    <w:name w:val="xl65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Theme="minorEastAsia" w:hAnsi="Arial" w:cs="Arial"/>
      <w:lang w:val="en-US" w:eastAsia="en-US" w:bidi="en-US"/>
    </w:rPr>
  </w:style>
  <w:style w:type="paragraph" w:customStyle="1" w:styleId="xl66">
    <w:name w:val="xl66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Theme="minorEastAsia" w:hAnsi="Arial" w:cs="Arial"/>
      <w:b/>
      <w:bCs/>
      <w:lang w:val="en-US" w:eastAsia="en-US" w:bidi="en-US"/>
    </w:rPr>
  </w:style>
  <w:style w:type="paragraph" w:customStyle="1" w:styleId="xl67">
    <w:name w:val="xl67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Theme="minorEastAsia" w:hAnsi="Arial" w:cs="Arial"/>
      <w:lang w:val="en-US" w:eastAsia="en-US" w:bidi="en-US"/>
    </w:rPr>
  </w:style>
  <w:style w:type="paragraph" w:customStyle="1" w:styleId="xl68">
    <w:name w:val="xl68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Theme="minorEastAsia" w:hAnsi="Arial" w:cs="Arial"/>
      <w:lang w:val="en-US" w:eastAsia="en-US" w:bidi="en-US"/>
    </w:rPr>
  </w:style>
  <w:style w:type="paragraph" w:customStyle="1" w:styleId="xl69">
    <w:name w:val="xl69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Theme="minorEastAsia" w:hAnsi="Arial" w:cs="Arial"/>
      <w:b/>
      <w:bCs/>
      <w:lang w:val="en-US" w:eastAsia="en-US" w:bidi="en-US"/>
    </w:rPr>
  </w:style>
  <w:style w:type="paragraph" w:customStyle="1" w:styleId="xl70">
    <w:name w:val="xl70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lang w:val="en-US" w:eastAsia="en-US" w:bidi="en-US"/>
    </w:rPr>
  </w:style>
  <w:style w:type="paragraph" w:customStyle="1" w:styleId="xl71">
    <w:name w:val="xl71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Theme="minorEastAsia" w:cstheme="minorBidi"/>
      <w:lang w:val="en-US" w:eastAsia="en-US" w:bidi="en-US"/>
    </w:rPr>
  </w:style>
  <w:style w:type="paragraph" w:customStyle="1" w:styleId="xl72">
    <w:name w:val="xl72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73">
    <w:name w:val="xl73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74">
    <w:name w:val="xl74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Theme="minorEastAsia" w:cstheme="minorBidi"/>
      <w:lang w:val="en-US" w:eastAsia="en-US" w:bidi="en-US"/>
    </w:rPr>
  </w:style>
  <w:style w:type="paragraph" w:customStyle="1" w:styleId="xl75">
    <w:name w:val="xl75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lang w:val="en-US" w:eastAsia="en-US" w:bidi="en-US"/>
    </w:rPr>
  </w:style>
  <w:style w:type="paragraph" w:customStyle="1" w:styleId="xl76">
    <w:name w:val="xl76"/>
    <w:basedOn w:val="a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77">
    <w:name w:val="xl77"/>
    <w:basedOn w:val="a"/>
    <w:qFormat/>
    <w:rsid w:val="0071429A"/>
    <w:pPr>
      <w:spacing w:before="100" w:beforeAutospacing="1" w:after="100" w:afterAutospacing="1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78">
    <w:name w:val="xl78"/>
    <w:basedOn w:val="a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Theme="minorEastAsia" w:hAnsi="Arial" w:cs="Arial"/>
      <w:lang w:val="en-US" w:eastAsia="en-US" w:bidi="en-US"/>
    </w:rPr>
  </w:style>
  <w:style w:type="paragraph" w:customStyle="1" w:styleId="xl79">
    <w:name w:val="xl79"/>
    <w:basedOn w:val="a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80">
    <w:name w:val="xl80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lang w:val="en-US" w:eastAsia="en-US" w:bidi="en-US"/>
    </w:rPr>
  </w:style>
  <w:style w:type="paragraph" w:customStyle="1" w:styleId="xl81">
    <w:name w:val="xl81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82">
    <w:name w:val="xl82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Theme="minorEastAsia" w:hAnsi="Arial" w:cs="Arial"/>
      <w:lang w:val="en-US" w:eastAsia="en-US" w:bidi="en-US"/>
    </w:rPr>
  </w:style>
  <w:style w:type="paragraph" w:customStyle="1" w:styleId="xl83">
    <w:name w:val="xl83"/>
    <w:basedOn w:val="a"/>
    <w:qFormat/>
    <w:rsid w:val="0071429A"/>
    <w:pPr>
      <w:spacing w:before="100" w:beforeAutospacing="1" w:after="100" w:afterAutospacing="1"/>
    </w:pPr>
    <w:rPr>
      <w:rFonts w:ascii="Arial" w:eastAsiaTheme="minorEastAsia" w:hAnsi="Arial" w:cs="Arial"/>
      <w:lang w:val="en-US" w:eastAsia="en-US" w:bidi="en-US"/>
    </w:rPr>
  </w:style>
  <w:style w:type="paragraph" w:customStyle="1" w:styleId="xl84">
    <w:name w:val="xl84"/>
    <w:basedOn w:val="a"/>
    <w:qFormat/>
    <w:rsid w:val="0071429A"/>
    <w:pPr>
      <w:spacing w:before="100" w:beforeAutospacing="1" w:after="100" w:afterAutospacing="1"/>
    </w:pPr>
    <w:rPr>
      <w:rFonts w:ascii="Arial" w:eastAsiaTheme="minorEastAsia" w:hAnsi="Arial" w:cs="Arial"/>
      <w:b/>
      <w:bCs/>
      <w:lang w:val="en-US" w:eastAsia="en-US" w:bidi="en-US"/>
    </w:rPr>
  </w:style>
  <w:style w:type="paragraph" w:customStyle="1" w:styleId="xl85">
    <w:name w:val="xl85"/>
    <w:basedOn w:val="a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lang w:val="en-US" w:eastAsia="en-US" w:bidi="en-US"/>
    </w:rPr>
  </w:style>
  <w:style w:type="paragraph" w:customStyle="1" w:styleId="xl86">
    <w:name w:val="xl86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eastAsiaTheme="minorEastAsia" w:cstheme="minorBidi"/>
      <w:lang w:val="en-US" w:eastAsia="en-US" w:bidi="en-US"/>
    </w:rPr>
  </w:style>
  <w:style w:type="paragraph" w:customStyle="1" w:styleId="xl87">
    <w:name w:val="xl87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Theme="minorEastAsia" w:hAnsi="Arial" w:cs="Arial"/>
      <w:lang w:val="en-US" w:eastAsia="en-US" w:bidi="en-US"/>
    </w:rPr>
  </w:style>
  <w:style w:type="paragraph" w:customStyle="1" w:styleId="xl88">
    <w:name w:val="xl88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Theme="minorEastAsia" w:hAnsi="Arial" w:cs="Arial"/>
      <w:lang w:val="en-US" w:eastAsia="en-US" w:bidi="en-US"/>
    </w:rPr>
  </w:style>
  <w:style w:type="paragraph" w:customStyle="1" w:styleId="xl89">
    <w:name w:val="xl89"/>
    <w:basedOn w:val="a"/>
    <w:qFormat/>
    <w:rsid w:val="007142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lang w:val="en-US" w:eastAsia="en-US" w:bidi="en-US"/>
    </w:rPr>
  </w:style>
  <w:style w:type="paragraph" w:customStyle="1" w:styleId="xl90">
    <w:name w:val="xl90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91">
    <w:name w:val="xl91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Theme="minorEastAsia" w:cstheme="minorBidi"/>
      <w:lang w:val="en-US" w:eastAsia="en-US" w:bidi="en-US"/>
    </w:rPr>
  </w:style>
  <w:style w:type="paragraph" w:customStyle="1" w:styleId="xl92">
    <w:name w:val="xl92"/>
    <w:basedOn w:val="a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Theme="minorEastAsia" w:cstheme="minorBidi"/>
      <w:lang w:val="en-US" w:eastAsia="en-US" w:bidi="en-US"/>
    </w:rPr>
  </w:style>
  <w:style w:type="paragraph" w:customStyle="1" w:styleId="xl93">
    <w:name w:val="xl93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Theme="minorEastAsia" w:hAnsi="Arial" w:cs="Arial"/>
      <w:lang w:val="en-US" w:eastAsia="en-US" w:bidi="en-US"/>
    </w:rPr>
  </w:style>
  <w:style w:type="paragraph" w:customStyle="1" w:styleId="xl94">
    <w:name w:val="xl94"/>
    <w:basedOn w:val="a"/>
    <w:qFormat/>
    <w:rsid w:val="0071429A"/>
    <w:pPr>
      <w:spacing w:before="100" w:beforeAutospacing="1" w:after="100" w:afterAutospacing="1"/>
    </w:pPr>
    <w:rPr>
      <w:rFonts w:ascii="Arial" w:eastAsiaTheme="minorEastAsia" w:hAnsi="Arial" w:cs="Arial"/>
      <w:color w:val="FF0000"/>
      <w:lang w:val="en-US" w:eastAsia="en-US" w:bidi="en-US"/>
    </w:rPr>
  </w:style>
  <w:style w:type="paragraph" w:customStyle="1" w:styleId="xl95">
    <w:name w:val="xl95"/>
    <w:basedOn w:val="a"/>
    <w:qFormat/>
    <w:rsid w:val="0071429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Theme="minorEastAsia" w:cstheme="minorBidi"/>
      <w:lang w:val="en-US" w:eastAsia="en-US" w:bidi="en-US"/>
    </w:rPr>
  </w:style>
  <w:style w:type="paragraph" w:customStyle="1" w:styleId="xl96">
    <w:name w:val="xl96"/>
    <w:basedOn w:val="a"/>
    <w:qFormat/>
    <w:rsid w:val="0071429A"/>
    <w:pPr>
      <w:spacing w:before="100" w:beforeAutospacing="1" w:after="100" w:afterAutospacing="1"/>
    </w:pPr>
    <w:rPr>
      <w:rFonts w:eastAsiaTheme="minorEastAsia" w:cstheme="minorBidi"/>
      <w:color w:val="0000FF"/>
      <w:lang w:val="en-US" w:eastAsia="en-US" w:bidi="en-US"/>
    </w:rPr>
  </w:style>
  <w:style w:type="paragraph" w:customStyle="1" w:styleId="xl97">
    <w:name w:val="xl97"/>
    <w:basedOn w:val="a"/>
    <w:qFormat/>
    <w:rsid w:val="0071429A"/>
    <w:pPr>
      <w:spacing w:before="100" w:beforeAutospacing="1" w:after="100" w:afterAutospacing="1"/>
    </w:pPr>
    <w:rPr>
      <w:rFonts w:ascii="Arial" w:eastAsiaTheme="minorEastAsia" w:hAnsi="Arial" w:cs="Arial"/>
      <w:color w:val="0000FF"/>
      <w:lang w:val="en-US" w:eastAsia="en-US" w:bidi="en-US"/>
    </w:rPr>
  </w:style>
  <w:style w:type="paragraph" w:customStyle="1" w:styleId="xl98">
    <w:name w:val="xl98"/>
    <w:basedOn w:val="a"/>
    <w:qFormat/>
    <w:rsid w:val="0071429A"/>
    <w:pPr>
      <w:spacing w:before="100" w:beforeAutospacing="1" w:after="100" w:afterAutospacing="1"/>
    </w:pPr>
    <w:rPr>
      <w:rFonts w:eastAsiaTheme="minorEastAsia" w:cstheme="minorBidi"/>
      <w:b/>
      <w:bCs/>
      <w:color w:val="0000FF"/>
      <w:lang w:val="en-US" w:eastAsia="en-US" w:bidi="en-US"/>
    </w:rPr>
  </w:style>
  <w:style w:type="paragraph" w:customStyle="1" w:styleId="xl99">
    <w:name w:val="xl99"/>
    <w:basedOn w:val="a"/>
    <w:qFormat/>
    <w:rsid w:val="0071429A"/>
    <w:pPr>
      <w:spacing w:before="100" w:beforeAutospacing="1" w:after="100" w:afterAutospacing="1"/>
    </w:pPr>
    <w:rPr>
      <w:rFonts w:ascii="Arial" w:eastAsiaTheme="minorEastAsia" w:hAnsi="Arial" w:cs="Arial"/>
      <w:b/>
      <w:bCs/>
      <w:color w:val="0000FF"/>
      <w:lang w:val="en-US" w:eastAsia="en-US" w:bidi="en-US"/>
    </w:rPr>
  </w:style>
  <w:style w:type="paragraph" w:customStyle="1" w:styleId="xl100">
    <w:name w:val="xl100"/>
    <w:basedOn w:val="a"/>
    <w:qFormat/>
    <w:rsid w:val="0071429A"/>
    <w:pPr>
      <w:spacing w:before="100" w:beforeAutospacing="1" w:after="100" w:afterAutospacing="1"/>
    </w:pPr>
    <w:rPr>
      <w:rFonts w:eastAsiaTheme="minorEastAsia" w:cstheme="minorBidi"/>
      <w:b/>
      <w:bCs/>
      <w:color w:val="FF0000"/>
      <w:lang w:val="en-US" w:eastAsia="en-US" w:bidi="en-US"/>
    </w:rPr>
  </w:style>
  <w:style w:type="paragraph" w:customStyle="1" w:styleId="xl101">
    <w:name w:val="xl101"/>
    <w:basedOn w:val="a"/>
    <w:qFormat/>
    <w:rsid w:val="0071429A"/>
    <w:pPr>
      <w:spacing w:before="100" w:beforeAutospacing="1" w:after="100" w:afterAutospacing="1"/>
    </w:pPr>
    <w:rPr>
      <w:rFonts w:eastAsiaTheme="minorEastAsia" w:cstheme="minorBidi"/>
      <w:color w:val="FF0000"/>
      <w:lang w:val="en-US" w:eastAsia="en-US" w:bidi="en-US"/>
    </w:rPr>
  </w:style>
  <w:style w:type="paragraph" w:customStyle="1" w:styleId="xl102">
    <w:name w:val="xl102"/>
    <w:basedOn w:val="a"/>
    <w:qFormat/>
    <w:rsid w:val="0071429A"/>
    <w:pPr>
      <w:spacing w:before="100" w:beforeAutospacing="1" w:after="100" w:afterAutospacing="1"/>
    </w:pPr>
    <w:rPr>
      <w:rFonts w:eastAsiaTheme="minorEastAsia" w:cstheme="minorBidi"/>
      <w:color w:val="800000"/>
      <w:lang w:val="en-US" w:eastAsia="en-US" w:bidi="en-US"/>
    </w:rPr>
  </w:style>
  <w:style w:type="paragraph" w:customStyle="1" w:styleId="xl103">
    <w:name w:val="xl103"/>
    <w:basedOn w:val="a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Theme="minorEastAsia" w:hAnsi="Arial" w:cs="Arial"/>
      <w:b/>
      <w:bCs/>
      <w:lang w:val="en-US" w:eastAsia="en-US" w:bidi="en-US"/>
    </w:rPr>
  </w:style>
  <w:style w:type="paragraph" w:customStyle="1" w:styleId="xl104">
    <w:name w:val="xl104"/>
    <w:basedOn w:val="a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Theme="minorEastAsia" w:hAnsi="Arial" w:cs="Arial"/>
      <w:b/>
      <w:bCs/>
      <w:lang w:val="en-US" w:eastAsia="en-US" w:bidi="en-US"/>
    </w:rPr>
  </w:style>
  <w:style w:type="paragraph" w:customStyle="1" w:styleId="xl105">
    <w:name w:val="xl105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106">
    <w:name w:val="xl106"/>
    <w:basedOn w:val="a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107">
    <w:name w:val="xl107"/>
    <w:basedOn w:val="a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Theme="minorEastAsia" w:cstheme="minorBidi"/>
      <w:lang w:val="en-US" w:eastAsia="en-US" w:bidi="en-US"/>
    </w:rPr>
  </w:style>
  <w:style w:type="paragraph" w:customStyle="1" w:styleId="xl108">
    <w:name w:val="xl108"/>
    <w:basedOn w:val="a"/>
    <w:uiPriority w:val="99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xl109">
    <w:name w:val="xl109"/>
    <w:basedOn w:val="a"/>
    <w:uiPriority w:val="99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Theme="minorEastAsia" w:hAnsi="Arial" w:cs="Arial"/>
      <w:b/>
      <w:bCs/>
      <w:lang w:val="en-US" w:eastAsia="en-US" w:bidi="en-US"/>
    </w:rPr>
  </w:style>
  <w:style w:type="paragraph" w:customStyle="1" w:styleId="xl110">
    <w:name w:val="xl110"/>
    <w:basedOn w:val="a"/>
    <w:uiPriority w:val="99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 CYR" w:eastAsiaTheme="minorEastAsia" w:hAnsi="Times New Roman CYR" w:cs="Times New Roman CYR"/>
      <w:b/>
      <w:bCs/>
      <w:sz w:val="28"/>
      <w:szCs w:val="28"/>
      <w:lang w:val="en-US" w:eastAsia="en-US" w:bidi="en-US"/>
    </w:rPr>
  </w:style>
  <w:style w:type="paragraph" w:customStyle="1" w:styleId="xl111">
    <w:name w:val="xl111"/>
    <w:basedOn w:val="a"/>
    <w:uiPriority w:val="99"/>
    <w:qFormat/>
    <w:rsid w:val="0071429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112">
    <w:name w:val="xl112"/>
    <w:basedOn w:val="a"/>
    <w:uiPriority w:val="99"/>
    <w:qFormat/>
    <w:rsid w:val="0071429A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Theme="minorEastAsia" w:cstheme="minorBidi"/>
      <w:b/>
      <w:bCs/>
      <w:lang w:val="en-US" w:eastAsia="en-US" w:bidi="en-US"/>
    </w:rPr>
  </w:style>
  <w:style w:type="paragraph" w:customStyle="1" w:styleId="xl113">
    <w:name w:val="xl113"/>
    <w:basedOn w:val="a"/>
    <w:uiPriority w:val="99"/>
    <w:qFormat/>
    <w:rsid w:val="0071429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Theme="minorEastAsia" w:cstheme="minorBidi"/>
      <w:b/>
      <w:bCs/>
      <w:lang w:val="en-US" w:eastAsia="en-US" w:bidi="en-US"/>
    </w:rPr>
  </w:style>
  <w:style w:type="paragraph" w:customStyle="1" w:styleId="91">
    <w:name w:val="Знак Знак Знак Знак Знак Знак Знак Знак Знак9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affb">
    <w:name w:val="Знак Знак Знак Знак Знак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paragraph" w:customStyle="1" w:styleId="Courier12">
    <w:name w:val="Courier12"/>
    <w:basedOn w:val="a"/>
    <w:uiPriority w:val="99"/>
    <w:qFormat/>
    <w:rsid w:val="0071429A"/>
    <w:pPr>
      <w:numPr>
        <w:numId w:val="2"/>
      </w:numPr>
      <w:jc w:val="both"/>
    </w:pPr>
    <w:rPr>
      <w:rFonts w:ascii="Courier New" w:eastAsiaTheme="minorEastAsia" w:hAnsi="Courier New" w:cs="Courier New"/>
      <w:lang w:val="en-US" w:eastAsia="en-US" w:bidi="en-US"/>
    </w:rPr>
  </w:style>
  <w:style w:type="paragraph" w:customStyle="1" w:styleId="Pro-Gramma">
    <w:name w:val="Pro-Gramma"/>
    <w:basedOn w:val="a"/>
    <w:link w:val="Pro-Gramma0"/>
    <w:uiPriority w:val="99"/>
    <w:qFormat/>
    <w:rsid w:val="0071429A"/>
    <w:pPr>
      <w:spacing w:before="120" w:line="288" w:lineRule="auto"/>
      <w:ind w:left="1134"/>
      <w:jc w:val="both"/>
    </w:pPr>
    <w:rPr>
      <w:rFonts w:ascii="Georgia" w:eastAsiaTheme="minorEastAsia" w:hAnsi="Georgia" w:cstheme="minorBidi"/>
      <w:lang w:val="en-US" w:eastAsia="en-US" w:bidi="en-US"/>
    </w:rPr>
  </w:style>
  <w:style w:type="character" w:customStyle="1" w:styleId="Pro-Gramma0">
    <w:name w:val="Pro-Gramma Знак"/>
    <w:link w:val="Pro-Gramma"/>
    <w:uiPriority w:val="99"/>
    <w:qFormat/>
    <w:locked/>
    <w:rsid w:val="0071429A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Arial14">
    <w:name w:val="Arial14"/>
    <w:basedOn w:val="a"/>
    <w:uiPriority w:val="99"/>
    <w:qFormat/>
    <w:rsid w:val="0071429A"/>
    <w:pPr>
      <w:ind w:firstLine="851"/>
      <w:jc w:val="both"/>
    </w:pPr>
    <w:rPr>
      <w:rFonts w:ascii="Arial" w:eastAsiaTheme="minorEastAsia" w:hAnsi="Arial" w:cs="Arial"/>
      <w:sz w:val="28"/>
      <w:szCs w:val="28"/>
      <w:lang w:val="en-US" w:eastAsia="en-US" w:bidi="en-US"/>
    </w:rPr>
  </w:style>
  <w:style w:type="paragraph" w:customStyle="1" w:styleId="Arial12">
    <w:name w:val="Arial12"/>
    <w:basedOn w:val="a"/>
    <w:uiPriority w:val="99"/>
    <w:qFormat/>
    <w:rsid w:val="0071429A"/>
    <w:pPr>
      <w:ind w:firstLine="851"/>
      <w:jc w:val="both"/>
    </w:pPr>
    <w:rPr>
      <w:rFonts w:ascii="Arial" w:eastAsiaTheme="minorEastAsia" w:hAnsi="Arial" w:cs="Arial"/>
      <w:lang w:val="en-US" w:eastAsia="en-US" w:bidi="en-US"/>
    </w:rPr>
  </w:style>
  <w:style w:type="paragraph" w:customStyle="1" w:styleId="affc">
    <w:name w:val="Знак Знак Знак"/>
    <w:basedOn w:val="a"/>
    <w:uiPriority w:val="99"/>
    <w:qFormat/>
    <w:rsid w:val="0071429A"/>
    <w:pPr>
      <w:spacing w:after="160" w:line="240" w:lineRule="exact"/>
    </w:pPr>
    <w:rPr>
      <w:rFonts w:eastAsia="SimSun" w:cstheme="minorBidi"/>
      <w:b/>
      <w:bCs/>
      <w:sz w:val="28"/>
      <w:szCs w:val="28"/>
      <w:lang w:val="en-US" w:eastAsia="en-US" w:bidi="en-US"/>
    </w:rPr>
  </w:style>
  <w:style w:type="paragraph" w:customStyle="1" w:styleId="1d">
    <w:name w:val="Знак Знак Знак1"/>
    <w:basedOn w:val="a"/>
    <w:uiPriority w:val="99"/>
    <w:qFormat/>
    <w:rsid w:val="0071429A"/>
    <w:pPr>
      <w:spacing w:after="160" w:line="240" w:lineRule="exact"/>
    </w:pPr>
    <w:rPr>
      <w:rFonts w:eastAsia="SimSun" w:cstheme="minorBidi"/>
      <w:b/>
      <w:bCs/>
      <w:sz w:val="28"/>
      <w:szCs w:val="28"/>
      <w:lang w:val="en-US" w:eastAsia="en-US" w:bidi="en-US"/>
    </w:rPr>
  </w:style>
  <w:style w:type="paragraph" w:customStyle="1" w:styleId="1e">
    <w:name w:val="Знак1 Знак Знак Знак"/>
    <w:basedOn w:val="a"/>
    <w:uiPriority w:val="99"/>
    <w:qFormat/>
    <w:rsid w:val="0071429A"/>
    <w:pPr>
      <w:widowControl w:val="0"/>
      <w:adjustRightInd w:val="0"/>
      <w:spacing w:after="160" w:line="240" w:lineRule="exact"/>
      <w:jc w:val="right"/>
    </w:pPr>
    <w:rPr>
      <w:rFonts w:eastAsiaTheme="minorEastAsia" w:cstheme="minorBidi"/>
      <w:sz w:val="20"/>
      <w:szCs w:val="20"/>
      <w:lang w:val="en-GB" w:eastAsia="en-US" w:bidi="en-US"/>
    </w:rPr>
  </w:style>
  <w:style w:type="paragraph" w:customStyle="1" w:styleId="2c">
    <w:name w:val="Знак Знак Знак2"/>
    <w:basedOn w:val="a"/>
    <w:uiPriority w:val="99"/>
    <w:qFormat/>
    <w:rsid w:val="0071429A"/>
    <w:pPr>
      <w:spacing w:after="160" w:line="240" w:lineRule="exact"/>
    </w:pPr>
    <w:rPr>
      <w:rFonts w:eastAsia="SimSun" w:cstheme="minorBidi"/>
      <w:b/>
      <w:bCs/>
      <w:sz w:val="28"/>
      <w:szCs w:val="28"/>
      <w:lang w:val="en-US" w:eastAsia="en-US" w:bidi="en-US"/>
    </w:rPr>
  </w:style>
  <w:style w:type="paragraph" w:customStyle="1" w:styleId="3">
    <w:name w:val="Знак Знак Знак3"/>
    <w:basedOn w:val="a"/>
    <w:uiPriority w:val="99"/>
    <w:qFormat/>
    <w:rsid w:val="0071429A"/>
    <w:pPr>
      <w:spacing w:after="160" w:line="240" w:lineRule="exact"/>
    </w:pPr>
    <w:rPr>
      <w:rFonts w:eastAsia="SimSun" w:cstheme="minorBidi"/>
      <w:b/>
      <w:bCs/>
      <w:sz w:val="28"/>
      <w:szCs w:val="28"/>
      <w:lang w:val="en-US" w:eastAsia="en-US" w:bidi="en-US"/>
    </w:rPr>
  </w:style>
  <w:style w:type="paragraph" w:customStyle="1" w:styleId="affd">
    <w:name w:val="Нумерованный абзац"/>
    <w:uiPriority w:val="99"/>
    <w:qFormat/>
    <w:rsid w:val="0071429A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n-US" w:eastAsia="ru-RU" w:bidi="en-US"/>
    </w:rPr>
  </w:style>
  <w:style w:type="paragraph" w:customStyle="1" w:styleId="affe">
    <w:name w:val="Заголовок текста"/>
    <w:uiPriority w:val="99"/>
    <w:qFormat/>
    <w:rsid w:val="0071429A"/>
    <w:pPr>
      <w:spacing w:after="24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en-US" w:eastAsia="ru-RU" w:bidi="en-US"/>
    </w:rPr>
  </w:style>
  <w:style w:type="paragraph" w:customStyle="1" w:styleId="afff">
    <w:name w:val="Текст постановления"/>
    <w:uiPriority w:val="99"/>
    <w:qFormat/>
    <w:rsid w:val="0071429A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1f">
    <w:name w:val="Знак Знак Знак Знак Знак1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180">
    <w:name w:val="Знак1 Знак Знак8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72">
    <w:name w:val="Знак Знак7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entry-metaentry-meta-spaced">
    <w:name w:val="entry-meta entry-meta-spaced"/>
    <w:basedOn w:val="a"/>
    <w:uiPriority w:val="99"/>
    <w:qFormat/>
    <w:rsid w:val="0071429A"/>
    <w:pPr>
      <w:spacing w:before="100" w:beforeAutospacing="1" w:after="100" w:afterAutospacing="1"/>
    </w:pPr>
    <w:rPr>
      <w:rFonts w:eastAsiaTheme="minorEastAsia" w:cstheme="minorBidi"/>
      <w:lang w:val="en-US" w:eastAsia="en-US" w:bidi="en-US"/>
    </w:rPr>
  </w:style>
  <w:style w:type="paragraph" w:customStyle="1" w:styleId="312">
    <w:name w:val="Знак Знак31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xl117">
    <w:name w:val="xl117"/>
    <w:basedOn w:val="a"/>
    <w:uiPriority w:val="99"/>
    <w:qFormat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Theme="minorEastAsia" w:cstheme="minorBidi"/>
      <w:lang w:val="en-US" w:eastAsia="en-US" w:bidi="en-US"/>
    </w:rPr>
  </w:style>
  <w:style w:type="paragraph" w:customStyle="1" w:styleId="1">
    <w:name w:val="1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54">
    <w:name w:val="Знак Знак5 Знак Знак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afff0">
    <w:name w:val="Знак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82">
    <w:name w:val="Знак Знак8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112">
    <w:name w:val="Знак Знак Знак Знак Знак Знак Знак Знак Знак11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92">
    <w:name w:val="Знак Знак9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paragraph" w:customStyle="1" w:styleId="123">
    <w:name w:val="Знак Знак Знак Знак Знак Знак Знак Знак Знак12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38">
    <w:name w:val="Знак3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="Tahoma"/>
      <w:sz w:val="20"/>
      <w:szCs w:val="20"/>
      <w:lang w:val="en-US" w:eastAsia="en-US" w:bidi="en-US"/>
    </w:rPr>
  </w:style>
  <w:style w:type="paragraph" w:customStyle="1" w:styleId="190">
    <w:name w:val="Знак1 Знак Знак9"/>
    <w:basedOn w:val="a"/>
    <w:uiPriority w:val="99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paragraph" w:customStyle="1" w:styleId="1f0">
    <w:name w:val="Основной текст с отступом1"/>
    <w:basedOn w:val="a"/>
    <w:qFormat/>
    <w:rsid w:val="0071429A"/>
    <w:pPr>
      <w:autoSpaceDE w:val="0"/>
      <w:autoSpaceDN w:val="0"/>
      <w:ind w:firstLine="567"/>
      <w:jc w:val="both"/>
    </w:pPr>
    <w:rPr>
      <w:rFonts w:eastAsiaTheme="minorEastAsia" w:cstheme="minorBidi"/>
      <w:lang w:val="en-US" w:eastAsia="en-US" w:bidi="en-US"/>
    </w:rPr>
  </w:style>
  <w:style w:type="paragraph" w:customStyle="1" w:styleId="xl22">
    <w:name w:val="xl22"/>
    <w:basedOn w:val="a"/>
    <w:qFormat/>
    <w:rsid w:val="0071429A"/>
    <w:pPr>
      <w:spacing w:before="100" w:beforeAutospacing="1" w:after="100" w:afterAutospacing="1"/>
    </w:pPr>
    <w:rPr>
      <w:rFonts w:eastAsia="Arial Unicode MS" w:cstheme="minorBidi"/>
      <w:lang w:val="en-US" w:eastAsia="en-US" w:bidi="en-US"/>
    </w:rPr>
  </w:style>
  <w:style w:type="paragraph" w:customStyle="1" w:styleId="2d">
    <w:name w:val="Основной текст с отступом2"/>
    <w:basedOn w:val="a"/>
    <w:qFormat/>
    <w:rsid w:val="0071429A"/>
    <w:pPr>
      <w:autoSpaceDE w:val="0"/>
      <w:autoSpaceDN w:val="0"/>
      <w:ind w:firstLine="567"/>
      <w:jc w:val="both"/>
    </w:pPr>
    <w:rPr>
      <w:rFonts w:eastAsiaTheme="minorEastAsia" w:cstheme="minorBidi"/>
      <w:lang w:val="en-US" w:eastAsia="en-US" w:bidi="en-US"/>
    </w:rPr>
  </w:style>
  <w:style w:type="paragraph" w:customStyle="1" w:styleId="141">
    <w:name w:val="Знак14"/>
    <w:basedOn w:val="a"/>
    <w:qFormat/>
    <w:rsid w:val="0071429A"/>
    <w:pPr>
      <w:spacing w:before="100" w:beforeAutospacing="1" w:after="100" w:afterAutospacing="1"/>
    </w:pPr>
    <w:rPr>
      <w:rFonts w:ascii="Tahoma" w:eastAsiaTheme="minorEastAsia" w:hAnsi="Tahoma" w:cstheme="minorBidi"/>
      <w:sz w:val="20"/>
      <w:szCs w:val="20"/>
      <w:lang w:val="en-US" w:eastAsia="en-US" w:bidi="en-US"/>
    </w:rPr>
  </w:style>
  <w:style w:type="character" w:customStyle="1" w:styleId="WW8Num1z1">
    <w:name w:val="WW8Num1z1"/>
    <w:qFormat/>
    <w:rsid w:val="0071429A"/>
    <w:rPr>
      <w:rFonts w:ascii="Times New Roman" w:eastAsia="Times New Roman" w:hAnsi="Times New Roman" w:cs="Times New Roman"/>
    </w:rPr>
  </w:style>
  <w:style w:type="character" w:customStyle="1" w:styleId="1f1">
    <w:name w:val="Основной шрифт абзаца1"/>
    <w:qFormat/>
    <w:rsid w:val="0071429A"/>
  </w:style>
  <w:style w:type="character" w:customStyle="1" w:styleId="afff1">
    <w:name w:val="Символ нумерации"/>
    <w:qFormat/>
    <w:rsid w:val="0071429A"/>
  </w:style>
  <w:style w:type="paragraph" w:customStyle="1" w:styleId="1f2">
    <w:name w:val="Название1"/>
    <w:basedOn w:val="a"/>
    <w:qFormat/>
    <w:rsid w:val="0071429A"/>
    <w:pPr>
      <w:suppressLineNumbers/>
      <w:suppressAutoHyphens/>
      <w:spacing w:before="120" w:after="120"/>
    </w:pPr>
    <w:rPr>
      <w:rFonts w:eastAsiaTheme="minorEastAsia" w:cs="Tahoma"/>
      <w:i/>
      <w:iCs/>
      <w:sz w:val="20"/>
      <w:szCs w:val="20"/>
      <w:lang w:val="en-US" w:eastAsia="ar-SA" w:bidi="en-US"/>
    </w:rPr>
  </w:style>
  <w:style w:type="paragraph" w:customStyle="1" w:styleId="1f3">
    <w:name w:val="Указатель1"/>
    <w:basedOn w:val="a"/>
    <w:qFormat/>
    <w:rsid w:val="0071429A"/>
    <w:pPr>
      <w:suppressLineNumbers/>
      <w:suppressAutoHyphens/>
    </w:pPr>
    <w:rPr>
      <w:rFonts w:eastAsiaTheme="minorEastAsia" w:cs="Tahoma"/>
      <w:sz w:val="20"/>
      <w:szCs w:val="20"/>
      <w:lang w:val="en-US" w:eastAsia="ar-SA" w:bidi="en-US"/>
    </w:rPr>
  </w:style>
  <w:style w:type="paragraph" w:customStyle="1" w:styleId="1f4">
    <w:name w:val="Заголовок1"/>
    <w:basedOn w:val="a"/>
    <w:next w:val="afa"/>
    <w:qFormat/>
    <w:rsid w:val="0071429A"/>
    <w:pPr>
      <w:keepNext/>
      <w:suppressAutoHyphens/>
      <w:spacing w:before="240" w:after="120"/>
    </w:pPr>
    <w:rPr>
      <w:rFonts w:ascii="Arial" w:eastAsia="Arial Unicode MS" w:hAnsi="Arial" w:cs="Tahoma"/>
      <w:sz w:val="28"/>
      <w:szCs w:val="28"/>
      <w:lang w:val="en-US" w:eastAsia="ar-SA" w:bidi="en-US"/>
    </w:rPr>
  </w:style>
  <w:style w:type="paragraph" w:customStyle="1" w:styleId="afff2">
    <w:name w:val="Содержимое врезки"/>
    <w:basedOn w:val="afa"/>
    <w:qFormat/>
    <w:rsid w:val="0071429A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3">
    <w:name w:val="No Spacing"/>
    <w:link w:val="afff4"/>
    <w:uiPriority w:val="1"/>
    <w:qFormat/>
    <w:rsid w:val="0071429A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afff4">
    <w:name w:val="Без интервала Знак"/>
    <w:basedOn w:val="a0"/>
    <w:link w:val="afff3"/>
    <w:uiPriority w:val="1"/>
    <w:locked/>
    <w:rsid w:val="0071429A"/>
    <w:rPr>
      <w:rFonts w:eastAsiaTheme="minorEastAsia"/>
      <w:lang w:val="en-US" w:bidi="en-US"/>
    </w:rPr>
  </w:style>
  <w:style w:type="paragraph" w:styleId="2e">
    <w:name w:val="Quote"/>
    <w:basedOn w:val="a"/>
    <w:next w:val="a"/>
    <w:link w:val="2f"/>
    <w:uiPriority w:val="29"/>
    <w:qFormat/>
    <w:rsid w:val="0071429A"/>
    <w:pPr>
      <w:spacing w:after="200" w:line="276" w:lineRule="auto"/>
    </w:pPr>
    <w:rPr>
      <w:rFonts w:asciiTheme="minorHAnsi" w:eastAsiaTheme="minorEastAsia" w:hAnsiTheme="minorHAnsi" w:cstheme="minorBidi"/>
      <w:i/>
      <w:iCs/>
      <w:color w:val="000000" w:themeColor="text1"/>
      <w:sz w:val="22"/>
      <w:szCs w:val="22"/>
      <w:lang w:val="en-US" w:eastAsia="en-US" w:bidi="en-US"/>
    </w:rPr>
  </w:style>
  <w:style w:type="character" w:customStyle="1" w:styleId="2f">
    <w:name w:val="Цитата 2 Знак"/>
    <w:basedOn w:val="a0"/>
    <w:link w:val="2e"/>
    <w:uiPriority w:val="29"/>
    <w:qFormat/>
    <w:rsid w:val="0071429A"/>
    <w:rPr>
      <w:rFonts w:eastAsiaTheme="minorEastAsia"/>
      <w:i/>
      <w:iCs/>
      <w:color w:val="000000" w:themeColor="text1"/>
      <w:lang w:val="en-US" w:bidi="en-US"/>
    </w:rPr>
  </w:style>
  <w:style w:type="paragraph" w:styleId="afff5">
    <w:name w:val="Intense Quote"/>
    <w:basedOn w:val="a"/>
    <w:next w:val="a"/>
    <w:link w:val="afff6"/>
    <w:uiPriority w:val="30"/>
    <w:qFormat/>
    <w:rsid w:val="0071429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  <w:lang w:val="en-US" w:eastAsia="en-US" w:bidi="en-US"/>
    </w:rPr>
  </w:style>
  <w:style w:type="character" w:customStyle="1" w:styleId="afff6">
    <w:name w:val="Выделенная цитата Знак"/>
    <w:basedOn w:val="a0"/>
    <w:link w:val="afff5"/>
    <w:uiPriority w:val="30"/>
    <w:qFormat/>
    <w:rsid w:val="0071429A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customStyle="1" w:styleId="1f5">
    <w:name w:val="Слабое выделение1"/>
    <w:basedOn w:val="a0"/>
    <w:uiPriority w:val="19"/>
    <w:qFormat/>
    <w:rsid w:val="0071429A"/>
    <w:rPr>
      <w:i/>
      <w:iCs/>
      <w:color w:val="7F7F7F" w:themeColor="text1" w:themeTint="80"/>
    </w:rPr>
  </w:style>
  <w:style w:type="character" w:customStyle="1" w:styleId="1f6">
    <w:name w:val="Сильное выделение1"/>
    <w:basedOn w:val="a0"/>
    <w:uiPriority w:val="21"/>
    <w:qFormat/>
    <w:rsid w:val="0071429A"/>
    <w:rPr>
      <w:b/>
      <w:bCs/>
      <w:i/>
      <w:iCs/>
      <w:color w:val="4F81BD" w:themeColor="accent1"/>
    </w:rPr>
  </w:style>
  <w:style w:type="character" w:customStyle="1" w:styleId="1f7">
    <w:name w:val="Слабая ссылка1"/>
    <w:basedOn w:val="a0"/>
    <w:uiPriority w:val="31"/>
    <w:qFormat/>
    <w:rsid w:val="0071429A"/>
    <w:rPr>
      <w:smallCaps/>
      <w:color w:val="C0504D" w:themeColor="accent2"/>
      <w:u w:val="single"/>
    </w:rPr>
  </w:style>
  <w:style w:type="character" w:customStyle="1" w:styleId="1f8">
    <w:name w:val="Сильная ссылка1"/>
    <w:basedOn w:val="a0"/>
    <w:uiPriority w:val="32"/>
    <w:qFormat/>
    <w:rsid w:val="0071429A"/>
    <w:rPr>
      <w:b/>
      <w:bCs/>
      <w:smallCaps/>
      <w:color w:val="C0504D" w:themeColor="accent2"/>
      <w:spacing w:val="5"/>
      <w:u w:val="single"/>
    </w:rPr>
  </w:style>
  <w:style w:type="character" w:customStyle="1" w:styleId="1f9">
    <w:name w:val="Название книги1"/>
    <w:basedOn w:val="a0"/>
    <w:uiPriority w:val="33"/>
    <w:qFormat/>
    <w:rsid w:val="0071429A"/>
    <w:rPr>
      <w:b/>
      <w:bCs/>
      <w:smallCaps/>
      <w:spacing w:val="5"/>
    </w:rPr>
  </w:style>
  <w:style w:type="paragraph" w:customStyle="1" w:styleId="msonormal0">
    <w:name w:val="msonormal"/>
    <w:basedOn w:val="a"/>
    <w:rsid w:val="0071429A"/>
    <w:pPr>
      <w:spacing w:before="100" w:beforeAutospacing="1" w:after="100" w:afterAutospacing="1"/>
    </w:pPr>
  </w:style>
  <w:style w:type="paragraph" w:customStyle="1" w:styleId="xl63">
    <w:name w:val="xl63"/>
    <w:basedOn w:val="a"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64">
    <w:name w:val="xl64"/>
    <w:basedOn w:val="a"/>
    <w:rsid w:val="0071429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380E6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80E6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5164</Words>
  <Characters>29437</Characters>
  <Application>Microsoft Office Word</Application>
  <DocSecurity>0</DocSecurity>
  <Lines>245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2</cp:revision>
  <cp:lastPrinted>2022-12-02T07:58:00Z</cp:lastPrinted>
  <dcterms:created xsi:type="dcterms:W3CDTF">2022-12-08T05:47:00Z</dcterms:created>
  <dcterms:modified xsi:type="dcterms:W3CDTF">2022-12-08T05:47:00Z</dcterms:modified>
</cp:coreProperties>
</file>