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562" w:rsidRDefault="00300562" w:rsidP="00300562">
      <w:pPr>
        <w:tabs>
          <w:tab w:val="left" w:pos="567"/>
        </w:tabs>
        <w:jc w:val="right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2595880</wp:posOffset>
            </wp:positionH>
            <wp:positionV relativeFrom="paragraph">
              <wp:posOffset>80010</wp:posOffset>
            </wp:positionV>
            <wp:extent cx="666115" cy="645795"/>
            <wp:effectExtent l="0" t="0" r="635" b="190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" cy="645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16394" w:rsidRPr="00D8543D">
        <w:t xml:space="preserve"> </w:t>
      </w:r>
      <w:r>
        <w:t xml:space="preserve">                                                                           </w:t>
      </w:r>
    </w:p>
    <w:p w:rsidR="00323E86" w:rsidRDefault="00323E86" w:rsidP="00323E86">
      <w:pPr>
        <w:tabs>
          <w:tab w:val="left" w:pos="567"/>
        </w:tabs>
        <w:rPr>
          <w:b/>
          <w:sz w:val="28"/>
          <w:szCs w:val="28"/>
        </w:rPr>
      </w:pPr>
    </w:p>
    <w:p w:rsidR="00323E86" w:rsidRDefault="00323E86" w:rsidP="00323E86"/>
    <w:p w:rsidR="00323E86" w:rsidRDefault="00323E86" w:rsidP="00323E86"/>
    <w:p w:rsidR="00323E86" w:rsidRDefault="00323E86" w:rsidP="00323E86">
      <w:pPr>
        <w:tabs>
          <w:tab w:val="left" w:pos="5442"/>
        </w:tabs>
      </w:pPr>
      <w:r>
        <w:tab/>
      </w:r>
    </w:p>
    <w:p w:rsidR="00323E86" w:rsidRDefault="00323E86" w:rsidP="00323E86">
      <w:pPr>
        <w:tabs>
          <w:tab w:val="left" w:pos="5442"/>
        </w:tabs>
      </w:pPr>
    </w:p>
    <w:p w:rsidR="00323E86" w:rsidRDefault="00323E86" w:rsidP="00323E86">
      <w:pPr>
        <w:pStyle w:val="1"/>
        <w:jc w:val="center"/>
      </w:pPr>
      <w:r>
        <w:t>Совет депутатов</w:t>
      </w:r>
    </w:p>
    <w:p w:rsidR="00323E86" w:rsidRDefault="00323E86" w:rsidP="00323E86">
      <w:pPr>
        <w:pStyle w:val="1"/>
        <w:jc w:val="center"/>
      </w:pPr>
      <w:r>
        <w:t>Шарангского  муниципального округа</w:t>
      </w:r>
    </w:p>
    <w:p w:rsidR="00323E86" w:rsidRDefault="00323E86" w:rsidP="00323E86"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t>Нижегородской области</w:t>
      </w:r>
    </w:p>
    <w:p w:rsidR="00323E86" w:rsidRDefault="00323E86" w:rsidP="00323E86">
      <w:pPr>
        <w:jc w:val="center"/>
        <w:rPr>
          <w:b/>
          <w:bCs/>
          <w:sz w:val="32"/>
        </w:rPr>
      </w:pPr>
    </w:p>
    <w:p w:rsidR="00323E86" w:rsidRDefault="00323E86" w:rsidP="00323E86">
      <w:pPr>
        <w:pStyle w:val="2"/>
        <w:rPr>
          <w:sz w:val="36"/>
        </w:rPr>
      </w:pPr>
      <w:proofErr w:type="gramStart"/>
      <w:r>
        <w:rPr>
          <w:sz w:val="36"/>
        </w:rPr>
        <w:t>Р</w:t>
      </w:r>
      <w:proofErr w:type="gramEnd"/>
      <w:r>
        <w:rPr>
          <w:sz w:val="36"/>
        </w:rPr>
        <w:t xml:space="preserve"> Е Ш Е Н И Е</w:t>
      </w:r>
    </w:p>
    <w:p w:rsidR="00323E86" w:rsidRDefault="00323E86" w:rsidP="00323E86"/>
    <w:p w:rsidR="00323E86" w:rsidRPr="00116394" w:rsidRDefault="00323E86" w:rsidP="00323E86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r w:rsidR="00116394" w:rsidRPr="00116394">
        <w:rPr>
          <w:bCs/>
          <w:sz w:val="28"/>
          <w:szCs w:val="28"/>
          <w:u w:val="single"/>
        </w:rPr>
        <w:t>06.12.</w:t>
      </w:r>
      <w:r>
        <w:rPr>
          <w:bCs/>
          <w:sz w:val="28"/>
          <w:szCs w:val="28"/>
          <w:u w:val="single"/>
        </w:rPr>
        <w:t xml:space="preserve"> 2022 года </w:t>
      </w:r>
      <w:r>
        <w:rPr>
          <w:bCs/>
          <w:sz w:val="28"/>
          <w:szCs w:val="28"/>
        </w:rPr>
        <w:t xml:space="preserve">  </w:t>
      </w:r>
      <w:r>
        <w:rPr>
          <w:b/>
          <w:bCs/>
          <w:sz w:val="28"/>
          <w:szCs w:val="28"/>
        </w:rPr>
        <w:t xml:space="preserve">                                                                      </w:t>
      </w:r>
      <w:r w:rsidR="00D8543D" w:rsidRPr="00D8543D">
        <w:rPr>
          <w:b/>
          <w:bCs/>
          <w:sz w:val="28"/>
          <w:szCs w:val="28"/>
        </w:rPr>
        <w:t xml:space="preserve"> </w:t>
      </w:r>
      <w:r w:rsidR="00D8543D">
        <w:rPr>
          <w:b/>
          <w:bCs/>
          <w:sz w:val="28"/>
          <w:szCs w:val="28"/>
          <w:lang w:val="en-US"/>
        </w:rPr>
        <w:t xml:space="preserve">        </w:t>
      </w:r>
      <w:r>
        <w:rPr>
          <w:b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№ </w:t>
      </w:r>
      <w:r w:rsidR="00116394" w:rsidRPr="00116394">
        <w:rPr>
          <w:bCs/>
          <w:sz w:val="28"/>
          <w:szCs w:val="28"/>
        </w:rPr>
        <w:t>73</w:t>
      </w:r>
    </w:p>
    <w:p w:rsidR="00323E86" w:rsidRDefault="00323E86" w:rsidP="00323E86">
      <w:pPr>
        <w:rPr>
          <w:bCs/>
          <w:sz w:val="28"/>
          <w:szCs w:val="28"/>
        </w:rPr>
      </w:pPr>
    </w:p>
    <w:p w:rsidR="00323E86" w:rsidRDefault="00323E86" w:rsidP="00323E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внесении изменений в решение поселкового Совета </w:t>
      </w:r>
    </w:p>
    <w:p w:rsidR="00323E86" w:rsidRDefault="00323E86" w:rsidP="00323E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рабочего поселка Шаранга Шарангского муниципального района Нижегородской области от 17.12.2021 г. №51 </w:t>
      </w:r>
    </w:p>
    <w:p w:rsidR="00323E86" w:rsidRDefault="00323E86" w:rsidP="00323E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«О бюджете поселения на 2022 год»</w:t>
      </w:r>
    </w:p>
    <w:p w:rsidR="00323E86" w:rsidRDefault="00323E86" w:rsidP="00323E86">
      <w:pPr>
        <w:rPr>
          <w:sz w:val="28"/>
          <w:szCs w:val="28"/>
        </w:rPr>
      </w:pPr>
    </w:p>
    <w:p w:rsidR="00323E86" w:rsidRDefault="00323E86" w:rsidP="00323E86">
      <w:pPr>
        <w:rPr>
          <w:sz w:val="28"/>
          <w:szCs w:val="28"/>
        </w:rPr>
      </w:pPr>
    </w:p>
    <w:p w:rsidR="00323E86" w:rsidRDefault="00323E86" w:rsidP="00323E86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Статья 1.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Внести в решение поселкового Совета рабочего поселка Шаранга  Шарангского муниципального района Нижегородской области от 17.12.2021 г. № 51 «О бюджете поселения на 2022 год»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с изменениями, внесенными решением поселкового Совета рабочего поселка Шаранга  Шарангского муниципального района Нижегородской области  № 8 от  02.03.2022 г.,</w:t>
      </w:r>
      <w:r w:rsidRPr="00C76FB0">
        <w:rPr>
          <w:sz w:val="28"/>
          <w:szCs w:val="28"/>
        </w:rPr>
        <w:t xml:space="preserve"> </w:t>
      </w:r>
      <w:r>
        <w:rPr>
          <w:sz w:val="28"/>
          <w:szCs w:val="28"/>
        </w:rPr>
        <w:t>№ 13 от  07.04.2022 г., № 18 от  23.05.2022 г., № 24 от  25.07.2022 г., решением Совета депутатов Шарангского муниципального округа Нижегородской области № 32 от 27.10.2022 г.) следующие изменения: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23E86" w:rsidRDefault="00323E86" w:rsidP="00323E86">
      <w:pPr>
        <w:pStyle w:val="a3"/>
        <w:numPr>
          <w:ilvl w:val="0"/>
          <w:numId w:val="1"/>
        </w:num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статью 1 изложить в следующей редакции:</w:t>
      </w:r>
    </w:p>
    <w:p w:rsidR="00323E86" w:rsidRDefault="00323E86" w:rsidP="00323E86">
      <w:pPr>
        <w:tabs>
          <w:tab w:val="left" w:pos="0"/>
        </w:tabs>
        <w:ind w:firstLine="567"/>
        <w:rPr>
          <w:sz w:val="28"/>
          <w:szCs w:val="28"/>
        </w:rPr>
      </w:pPr>
    </w:p>
    <w:p w:rsidR="00323E86" w:rsidRDefault="00323E86" w:rsidP="00323E86">
      <w:pPr>
        <w:tabs>
          <w:tab w:val="left" w:pos="0"/>
        </w:tabs>
        <w:ind w:firstLine="567"/>
        <w:rPr>
          <w:b/>
          <w:sz w:val="28"/>
          <w:szCs w:val="28"/>
        </w:rPr>
      </w:pPr>
      <w:r>
        <w:rPr>
          <w:sz w:val="28"/>
          <w:szCs w:val="28"/>
        </w:rPr>
        <w:t>«</w:t>
      </w:r>
      <w:r>
        <w:rPr>
          <w:b/>
          <w:sz w:val="28"/>
          <w:szCs w:val="28"/>
        </w:rPr>
        <w:t>Статья 1.</w:t>
      </w: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1. Утвердить основные характеристики бюджета поселения на 2022 год: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1) общий объем доходов в сумме 117</w:t>
      </w:r>
      <w:r w:rsidR="00F417D4">
        <w:rPr>
          <w:sz w:val="28"/>
          <w:szCs w:val="28"/>
        </w:rPr>
        <w:t> </w:t>
      </w:r>
      <w:r>
        <w:rPr>
          <w:sz w:val="28"/>
          <w:szCs w:val="28"/>
        </w:rPr>
        <w:t>72</w:t>
      </w:r>
      <w:r w:rsidR="00F417D4">
        <w:rPr>
          <w:sz w:val="28"/>
          <w:szCs w:val="28"/>
        </w:rPr>
        <w:t>0,2</w:t>
      </w:r>
      <w:r>
        <w:rPr>
          <w:sz w:val="28"/>
          <w:szCs w:val="28"/>
        </w:rPr>
        <w:t xml:space="preserve"> тыс. рублей;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2) общий объем расходов в сумме 118 984,0 тыс. рублей.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 1 263,8 тыс. рублей</w:t>
      </w:r>
      <w:proofErr w:type="gramStart"/>
      <w:r>
        <w:rPr>
          <w:sz w:val="28"/>
          <w:szCs w:val="28"/>
        </w:rPr>
        <w:t>.»;</w:t>
      </w:r>
      <w:proofErr w:type="gramEnd"/>
    </w:p>
    <w:p w:rsidR="00323E86" w:rsidRDefault="00323E86" w:rsidP="00323E86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323E86" w:rsidRDefault="00323E86" w:rsidP="00323E86">
      <w:pPr>
        <w:pStyle w:val="a3"/>
        <w:numPr>
          <w:ilvl w:val="0"/>
          <w:numId w:val="1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1 «Поступление доходов по группам, подгруппам и статьям бюджетной классификации на 2022 год» изложить в новой редакции;</w:t>
      </w:r>
    </w:p>
    <w:p w:rsidR="00E36618" w:rsidRDefault="00E36618" w:rsidP="00E36618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E36618" w:rsidRDefault="00E36618" w:rsidP="00E36618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Pr="00E36618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приложение 2 «Источники финансирования дефицита бюджета поселения на 2022 год» изложить в новой редакции;</w:t>
      </w:r>
    </w:p>
    <w:p w:rsidR="00E36618" w:rsidRDefault="00E36618" w:rsidP="00E36618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323E86" w:rsidRDefault="00323E86" w:rsidP="00323E86">
      <w:pPr>
        <w:pStyle w:val="a3"/>
        <w:tabs>
          <w:tab w:val="left" w:pos="0"/>
        </w:tabs>
        <w:ind w:left="567"/>
        <w:jc w:val="both"/>
        <w:rPr>
          <w:sz w:val="28"/>
          <w:szCs w:val="28"/>
        </w:rPr>
      </w:pPr>
    </w:p>
    <w:p w:rsidR="00323E86" w:rsidRPr="00E36618" w:rsidRDefault="00323E86" w:rsidP="00E36618">
      <w:pPr>
        <w:pStyle w:val="a3"/>
        <w:numPr>
          <w:ilvl w:val="0"/>
          <w:numId w:val="2"/>
        </w:numPr>
        <w:tabs>
          <w:tab w:val="left" w:pos="0"/>
        </w:tabs>
        <w:jc w:val="both"/>
        <w:rPr>
          <w:sz w:val="28"/>
          <w:szCs w:val="28"/>
        </w:rPr>
      </w:pPr>
      <w:r w:rsidRPr="00E36618">
        <w:rPr>
          <w:sz w:val="28"/>
          <w:szCs w:val="28"/>
        </w:rPr>
        <w:lastRenderedPageBreak/>
        <w:t>статью 4 изложить в новой редакции:</w:t>
      </w:r>
    </w:p>
    <w:p w:rsidR="00323E86" w:rsidRPr="00DA0FA5" w:rsidRDefault="00323E86" w:rsidP="00323E86">
      <w:pPr>
        <w:pStyle w:val="a3"/>
        <w:rPr>
          <w:sz w:val="28"/>
          <w:szCs w:val="28"/>
        </w:rPr>
      </w:pPr>
    </w:p>
    <w:p w:rsidR="00323E86" w:rsidRDefault="00323E86" w:rsidP="00323E86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>«</w:t>
      </w:r>
      <w:r w:rsidRPr="00DA0FA5">
        <w:rPr>
          <w:b/>
          <w:sz w:val="28"/>
          <w:szCs w:val="28"/>
        </w:rPr>
        <w:t>Статья 4.</w:t>
      </w:r>
    </w:p>
    <w:p w:rsidR="00323E86" w:rsidRDefault="00323E86" w:rsidP="00323E86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объем безвозмездных поступлений, получаемых из других бюджетов бюджетной системы Российской Федерации на 2022 год  в сумме </w:t>
      </w:r>
      <w:r w:rsidR="00F417D4">
        <w:rPr>
          <w:sz w:val="28"/>
          <w:szCs w:val="28"/>
        </w:rPr>
        <w:t>100 392,2</w:t>
      </w:r>
      <w:r>
        <w:rPr>
          <w:sz w:val="28"/>
          <w:szCs w:val="28"/>
        </w:rPr>
        <w:t xml:space="preserve">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в том числе объем субвенций</w:t>
      </w:r>
      <w:r w:rsidRPr="006C0EC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осуществление полномочий по первичному воинскому учету на территориях, где отсутствуют военные комиссариаты в сумме </w:t>
      </w:r>
      <w:r w:rsidR="00F417D4">
        <w:rPr>
          <w:sz w:val="28"/>
          <w:szCs w:val="28"/>
        </w:rPr>
        <w:t>371,7</w:t>
      </w:r>
      <w:r>
        <w:rPr>
          <w:sz w:val="28"/>
          <w:szCs w:val="28"/>
        </w:rPr>
        <w:t xml:space="preserve"> тыс.рублей;»</w:t>
      </w:r>
    </w:p>
    <w:p w:rsidR="00323E86" w:rsidRDefault="00323E86" w:rsidP="00323E86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</w:p>
    <w:p w:rsidR="00323E86" w:rsidRDefault="00323E86" w:rsidP="00E36618">
      <w:pPr>
        <w:pStyle w:val="a3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3 «Распределение бюджетных ассигнований по целевым статьям (муниципальным программам и непрограммным направлениям деятельности),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редакции;</w:t>
      </w:r>
    </w:p>
    <w:p w:rsidR="00323E86" w:rsidRDefault="00323E86" w:rsidP="00323E86">
      <w:pPr>
        <w:tabs>
          <w:tab w:val="left" w:pos="0"/>
        </w:tabs>
        <w:ind w:firstLine="567"/>
        <w:jc w:val="both"/>
        <w:rPr>
          <w:sz w:val="28"/>
          <w:szCs w:val="28"/>
        </w:rPr>
      </w:pPr>
    </w:p>
    <w:p w:rsidR="00323E86" w:rsidRDefault="00323E86" w:rsidP="00E36618">
      <w:pPr>
        <w:pStyle w:val="a3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приложение 4 «Ведомственная структура расходов бюджета поселения на 2022 год» изложить в новой редакции;</w:t>
      </w:r>
    </w:p>
    <w:p w:rsidR="00323E86" w:rsidRPr="009E687B" w:rsidRDefault="00323E86" w:rsidP="00323E86">
      <w:pPr>
        <w:pStyle w:val="a3"/>
        <w:rPr>
          <w:sz w:val="28"/>
          <w:szCs w:val="28"/>
        </w:rPr>
      </w:pPr>
    </w:p>
    <w:p w:rsidR="00323E86" w:rsidRDefault="00323E86" w:rsidP="00E36618">
      <w:pPr>
        <w:pStyle w:val="a3"/>
        <w:numPr>
          <w:ilvl w:val="0"/>
          <w:numId w:val="2"/>
        </w:numPr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5 «Распределение бюджетных ассигнований по разделам, подразделам и группам </w:t>
      </w:r>
      <w:proofErr w:type="gramStart"/>
      <w:r>
        <w:rPr>
          <w:sz w:val="28"/>
          <w:szCs w:val="28"/>
        </w:rPr>
        <w:t>видов расходов классификации расходов бюджета</w:t>
      </w:r>
      <w:proofErr w:type="gramEnd"/>
      <w:r>
        <w:rPr>
          <w:sz w:val="28"/>
          <w:szCs w:val="28"/>
        </w:rPr>
        <w:t xml:space="preserve"> на 2022 год» изложить в новой редакции».</w:t>
      </w:r>
    </w:p>
    <w:p w:rsidR="00323E86" w:rsidRPr="009E687B" w:rsidRDefault="00323E86" w:rsidP="00323E86">
      <w:pPr>
        <w:pStyle w:val="a3"/>
        <w:rPr>
          <w:sz w:val="28"/>
          <w:szCs w:val="28"/>
        </w:rPr>
      </w:pPr>
      <w:bookmarkStart w:id="0" w:name="_GoBack"/>
      <w:bookmarkEnd w:id="0"/>
    </w:p>
    <w:p w:rsidR="00323E86" w:rsidRDefault="00323E86" w:rsidP="00323E86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  <w:r w:rsidRPr="00B10F89">
        <w:rPr>
          <w:b/>
          <w:sz w:val="28"/>
          <w:szCs w:val="28"/>
        </w:rPr>
        <w:t>Статья 2.</w:t>
      </w:r>
    </w:p>
    <w:p w:rsidR="00323E86" w:rsidRDefault="00323E86" w:rsidP="00323E86">
      <w:pPr>
        <w:pStyle w:val="a3"/>
        <w:tabs>
          <w:tab w:val="left" w:pos="0"/>
        </w:tabs>
        <w:ind w:left="567"/>
        <w:jc w:val="both"/>
        <w:rPr>
          <w:b/>
          <w:sz w:val="28"/>
          <w:szCs w:val="28"/>
        </w:rPr>
      </w:pPr>
    </w:p>
    <w:p w:rsidR="00323E86" w:rsidRPr="00B10F89" w:rsidRDefault="00323E86" w:rsidP="00323E86">
      <w:pPr>
        <w:pStyle w:val="a3"/>
        <w:tabs>
          <w:tab w:val="left" w:pos="0"/>
        </w:tabs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Настоящее решение вступает в силу со дня его обнародования в доступных для ознакомления местах и размещения на официальном сайте администрации Шарангского муниципального района Нижегородской области.</w:t>
      </w: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Председатель Совета депутатов                     Глава местного самоуправления</w:t>
      </w: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</w:p>
    <w:p w:rsidR="00323E86" w:rsidRDefault="00323E86" w:rsidP="00323E86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>________________И.Г. Блинов                    ______________Д.О. Ожиганов</w:t>
      </w:r>
    </w:p>
    <w:p w:rsidR="00C52F61" w:rsidRPr="00D8543D" w:rsidRDefault="00C52F61" w:rsidP="00323E86">
      <w:pPr>
        <w:tabs>
          <w:tab w:val="left" w:pos="567"/>
        </w:tabs>
      </w:pPr>
    </w:p>
    <w:p w:rsidR="00116394" w:rsidRDefault="00116394" w:rsidP="00116394">
      <w:pPr>
        <w:tabs>
          <w:tab w:val="left" w:pos="420"/>
        </w:tabs>
        <w:jc w:val="right"/>
      </w:pPr>
      <w:r>
        <w:t xml:space="preserve">Приложение 1 </w:t>
      </w:r>
    </w:p>
    <w:p w:rsidR="00116394" w:rsidRDefault="00116394" w:rsidP="00116394">
      <w:pPr>
        <w:jc w:val="right"/>
      </w:pPr>
      <w:r>
        <w:t>к решению Совета депутатов</w:t>
      </w:r>
    </w:p>
    <w:p w:rsidR="00116394" w:rsidRDefault="00116394" w:rsidP="00116394">
      <w:pPr>
        <w:jc w:val="right"/>
      </w:pPr>
      <w:r>
        <w:t>Шарангского муниципального округа</w:t>
      </w:r>
    </w:p>
    <w:p w:rsidR="00116394" w:rsidRDefault="00116394" w:rsidP="00116394">
      <w:pPr>
        <w:jc w:val="right"/>
      </w:pPr>
      <w:r>
        <w:t>«О бюджете поселения на 2022 год»</w:t>
      </w:r>
    </w:p>
    <w:p w:rsidR="00116394" w:rsidRDefault="00116394" w:rsidP="00116394">
      <w:pPr>
        <w:tabs>
          <w:tab w:val="left" w:pos="5442"/>
        </w:tabs>
        <w:jc w:val="center"/>
        <w:rPr>
          <w:b/>
        </w:rPr>
      </w:pPr>
    </w:p>
    <w:p w:rsidR="00116394" w:rsidRPr="007022E3" w:rsidRDefault="00116394" w:rsidP="00116394">
      <w:pPr>
        <w:tabs>
          <w:tab w:val="left" w:pos="5442"/>
        </w:tabs>
        <w:jc w:val="center"/>
        <w:rPr>
          <w:b/>
          <w:sz w:val="28"/>
          <w:szCs w:val="28"/>
        </w:rPr>
      </w:pPr>
      <w:r w:rsidRPr="007022E3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116394" w:rsidRDefault="00116394" w:rsidP="00116394">
      <w:pPr>
        <w:tabs>
          <w:tab w:val="left" w:pos="5442"/>
        </w:tabs>
        <w:jc w:val="center"/>
        <w:rPr>
          <w:b/>
          <w:sz w:val="28"/>
          <w:szCs w:val="28"/>
        </w:rPr>
      </w:pPr>
      <w:r w:rsidRPr="007022E3">
        <w:rPr>
          <w:b/>
          <w:sz w:val="28"/>
          <w:szCs w:val="28"/>
        </w:rPr>
        <w:t>бюджетной классификации на 2022 год</w:t>
      </w:r>
    </w:p>
    <w:p w:rsidR="00116394" w:rsidRPr="007022E3" w:rsidRDefault="00116394" w:rsidP="00116394">
      <w:pPr>
        <w:tabs>
          <w:tab w:val="left" w:pos="5442"/>
        </w:tabs>
        <w:jc w:val="center"/>
        <w:rPr>
          <w:b/>
          <w:sz w:val="28"/>
          <w:szCs w:val="28"/>
        </w:rPr>
      </w:pPr>
    </w:p>
    <w:p w:rsidR="00116394" w:rsidRDefault="00116394" w:rsidP="00116394">
      <w:pPr>
        <w:tabs>
          <w:tab w:val="left" w:pos="5442"/>
        </w:tabs>
        <w:jc w:val="right"/>
      </w:pPr>
      <w:r w:rsidRPr="007C6016">
        <w:t>(тыс. рублей)</w:t>
      </w:r>
    </w:p>
    <w:p w:rsidR="00116394" w:rsidRPr="00EA2922" w:rsidRDefault="00116394" w:rsidP="00116394">
      <w:pPr>
        <w:rPr>
          <w:b/>
          <w:sz w:val="20"/>
          <w:szCs w:val="20"/>
        </w:rPr>
      </w:pPr>
      <w:r>
        <w:t xml:space="preserve">                                                                                                              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6"/>
        <w:gridCol w:w="5846"/>
        <w:gridCol w:w="1275"/>
      </w:tblGrid>
      <w:tr w:rsidR="00116394" w:rsidRPr="007C6016" w:rsidTr="00116394">
        <w:trPr>
          <w:trHeight w:val="455"/>
          <w:tblHeader/>
        </w:trPr>
        <w:tc>
          <w:tcPr>
            <w:tcW w:w="2626" w:type="dxa"/>
            <w:vAlign w:val="center"/>
          </w:tcPr>
          <w:p w:rsidR="00116394" w:rsidRPr="00A84E6D" w:rsidRDefault="00116394" w:rsidP="00116394">
            <w:pPr>
              <w:tabs>
                <w:tab w:val="left" w:pos="5442"/>
              </w:tabs>
              <w:jc w:val="center"/>
              <w:rPr>
                <w:b/>
              </w:rPr>
            </w:pPr>
            <w:r w:rsidRPr="00A84E6D">
              <w:rPr>
                <w:b/>
              </w:rPr>
              <w:t>Код бюджетной классификации Российской Федерации</w:t>
            </w:r>
          </w:p>
        </w:tc>
        <w:tc>
          <w:tcPr>
            <w:tcW w:w="5846" w:type="dxa"/>
            <w:vAlign w:val="center"/>
          </w:tcPr>
          <w:p w:rsidR="00116394" w:rsidRPr="00A84E6D" w:rsidRDefault="00116394" w:rsidP="00116394">
            <w:pPr>
              <w:tabs>
                <w:tab w:val="left" w:pos="5442"/>
              </w:tabs>
              <w:jc w:val="center"/>
              <w:rPr>
                <w:b/>
              </w:rPr>
            </w:pPr>
            <w:r w:rsidRPr="00A84E6D">
              <w:rPr>
                <w:b/>
              </w:rPr>
              <w:t>Наименование доходов</w:t>
            </w:r>
          </w:p>
        </w:tc>
        <w:tc>
          <w:tcPr>
            <w:tcW w:w="1275" w:type="dxa"/>
            <w:vAlign w:val="center"/>
          </w:tcPr>
          <w:p w:rsidR="00116394" w:rsidRPr="00A84E6D" w:rsidRDefault="00116394" w:rsidP="00116394">
            <w:pPr>
              <w:tabs>
                <w:tab w:val="left" w:pos="5442"/>
              </w:tabs>
              <w:jc w:val="center"/>
              <w:rPr>
                <w:b/>
              </w:rPr>
            </w:pPr>
            <w:r w:rsidRPr="00A84E6D">
              <w:rPr>
                <w:b/>
              </w:rPr>
              <w:t>Сумма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lastRenderedPageBreak/>
              <w:t>1 00 00000 00 0000 000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 Налоговые и неналоговые доходы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17 328,0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1 01 00000 00 0000 000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1.1. Налоги на прибыль, доходы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8 343,2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1 01 02000 01 0000 110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1.1.1. Налог на доходы физических лиц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8 343,2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1 01 02010 01 0000 110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8 134,7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1 01 02020 01 0000 110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1.1.1.2.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91,7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1 01 02030 01 0000 110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1.1.1.3.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налогов осуществляются в соответствии со статьями 227,227.1 и 228 Налогового кодекса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116,8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1 03 00000 00 0000 000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2 413,9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1 03 02000 01 0000 110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2 413,9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Align w:val="center"/>
          </w:tcPr>
          <w:p w:rsidR="00116394" w:rsidRPr="007C6016" w:rsidRDefault="00116394" w:rsidP="00116394">
            <w:r w:rsidRPr="007C6016">
              <w:t>1 03 02231 01 0000 110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r w:rsidRPr="007C6016"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7C6016">
              <w:t xml:space="preserve"> ,</w:t>
            </w:r>
            <w:proofErr w:type="gramEnd"/>
            <w:r w:rsidRPr="007C6016"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1 095,9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Align w:val="center"/>
          </w:tcPr>
          <w:p w:rsidR="00116394" w:rsidRPr="007C6016" w:rsidRDefault="00116394" w:rsidP="00116394">
            <w:r w:rsidRPr="007C6016">
              <w:t>1 03 02241 01 0000 110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r w:rsidRPr="007C6016">
              <w:t>1.2.1.2.Доходы от уплаты акцизов на моторные масла для дизельных и (или) карбюраторных (</w:t>
            </w:r>
            <w:proofErr w:type="spellStart"/>
            <w:r w:rsidRPr="007C6016">
              <w:t>инжекторных</w:t>
            </w:r>
            <w:proofErr w:type="spellEnd"/>
            <w:r w:rsidRPr="007C6016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7C6016">
              <w:t xml:space="preserve"> ,</w:t>
            </w:r>
            <w:proofErr w:type="gramEnd"/>
            <w:r w:rsidRPr="007C6016"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7,2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Align w:val="center"/>
          </w:tcPr>
          <w:p w:rsidR="00116394" w:rsidRPr="007C6016" w:rsidRDefault="00116394" w:rsidP="00116394">
            <w:r w:rsidRPr="007C6016">
              <w:lastRenderedPageBreak/>
              <w:t>1 03 02251 01 0000 110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r w:rsidRPr="007C6016"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7C6016">
              <w:t xml:space="preserve"> ,</w:t>
            </w:r>
            <w:proofErr w:type="gramEnd"/>
            <w:r w:rsidRPr="007C6016"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1 506,3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Align w:val="center"/>
          </w:tcPr>
          <w:p w:rsidR="00116394" w:rsidRPr="007C6016" w:rsidRDefault="00116394" w:rsidP="00116394">
            <w:r w:rsidRPr="007C6016">
              <w:t>1 03 02261 01 0000 110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r w:rsidRPr="007C6016"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</w:t>
            </w:r>
            <w:proofErr w:type="gramStart"/>
            <w:r w:rsidRPr="007C6016">
              <w:t xml:space="preserve"> ,</w:t>
            </w:r>
            <w:proofErr w:type="gramEnd"/>
            <w:r w:rsidRPr="007C6016">
              <w:t>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-195,5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1 05 00000 00 0000 000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1.3. Налоги на совокупный доход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150,7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1 05 03010 01 0000 110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1.3.1. Единый сельскохозяйственный налог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150,7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1 06 00000 00 0000 000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1.4. Налоги на имущество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5 554,5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1 06 01030 13 0000 110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1.4.1. Налог на имущество физических лиц, взимаемый по ставкам, применяемым к объектам налогообложения, расположенным в границах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2</w:t>
            </w:r>
            <w:r>
              <w:t> 930,5</w:t>
            </w:r>
          </w:p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1 06 06000 00 0000 110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1.4.2. Земельный налог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 xml:space="preserve">2 </w:t>
            </w:r>
            <w:r>
              <w:t>624</w:t>
            </w:r>
            <w:r w:rsidRPr="007C6016">
              <w:t>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1 06 06030 00 0000 110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1.4.2.1. Земельный налог с организаций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</w:t>
            </w:r>
            <w:r>
              <w:t> 324,2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1 06 06033 13 0000 110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1.4.2.1.1. 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</w:t>
            </w:r>
            <w:r>
              <w:t> 324,2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1 06 06040 00 0000 110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1.4.2.2.  Земельный налог  с физических лиц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rPr>
                <w:lang w:val="en-US"/>
              </w:rPr>
              <w:t>1</w:t>
            </w:r>
            <w:r w:rsidRPr="007C6016">
              <w:t xml:space="preserve"> 299,8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1 06 06043 13 0000 110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1.4.2.2.1. 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1 299,8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1 11 00000 00 0000 000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654,7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1 11 05000 00 0000 120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1.5.1. Доходы, получаемые в виде арендной либо иной платы за передачу в возмездное пользование государственного и муниципального имущества (за исключением имущества бюджетных и автономных учреждений, а также имущества государственных и муниципальных унитарных предприятий, в том числе казенных)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654,7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1 11 05013 13 0000 120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 xml:space="preserve"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</w:t>
            </w:r>
            <w:r w:rsidRPr="007C6016">
              <w:lastRenderedPageBreak/>
              <w:t>продажи права на заключение договоров аренды указанных земельных участков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lastRenderedPageBreak/>
              <w:t>496,9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lastRenderedPageBreak/>
              <w:t>1 11 05025 13 0000 120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1.5.1.2. Доходы, получаемые в виде арендной платы, а также средства от продажи права на заключение договоров аренды за земли, находящиеся в собственности городских поселени</w:t>
            </w:r>
            <w:proofErr w:type="gramStart"/>
            <w:r w:rsidRPr="007C6016">
              <w:t>й(</w:t>
            </w:r>
            <w:proofErr w:type="gramEnd"/>
            <w:r w:rsidRPr="007C6016">
              <w:t>за исключением земельных участков муниципальных бюджетных и автономных учреждений)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56,8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1 11 09045 13 0000 120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1.5.1.3.прочие поступления от использования имущества, находящегося в собственности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101,0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1 17 00000 00 0000 150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1.6. Прочие неналоговые доходы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211,0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1 17 14030 13 0000 150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1.6.1.Средства самообложения граждан, зачисляемые в бюджеты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175,0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1 17 15030 13 0000 150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1.6.2. Инициативные платежи, зачисляемые в бюджеты городских поселений на реализацию проекта инициативного бюджетирования «Вам решать»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</w:p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</w:p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36,0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2 00 00000 00 0000 000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2. Безвозмездные поступления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</w:rPr>
              <w:t>100 392,2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2 02 00000 00 0000 000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center"/>
            </w:pPr>
            <w:r>
              <w:t>100 392,2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2 02 10000 00 0000 150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4 339,7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2 02 15001 13 0000 150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4 339,7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2 02 20000 00 0000 150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2.1.2. Субсидии бюджетам городских поселений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3 613,0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2 02 25555 13 0000 150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2.1.2.1. Субсидии бюджетам городских поселений на реализацию программ формирования современной городской среды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3 613,0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2 02 30000 00 0000 150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2.1.3.Субвенции бюджетам субъектов Российской Федерации и муниципальных образований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>
              <w:rPr>
                <w:b/>
              </w:rPr>
              <w:t>371,7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2 02 35118 13 0000 150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2.1.3.1.Субвенции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371,7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2 02 40000 00 0000 150</w:t>
            </w:r>
          </w:p>
        </w:tc>
        <w:tc>
          <w:tcPr>
            <w:tcW w:w="5846" w:type="dxa"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2.1.4. Иные межбюджетные трансферты</w:t>
            </w:r>
          </w:p>
        </w:tc>
        <w:tc>
          <w:tcPr>
            <w:tcW w:w="1275" w:type="dxa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9</w:t>
            </w:r>
            <w:r>
              <w:rPr>
                <w:b/>
              </w:rPr>
              <w:t>2 067,8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2 02 49999 13</w:t>
            </w:r>
            <w:r w:rsidRPr="007C6016">
              <w:t xml:space="preserve"> 0000 150</w:t>
            </w: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 xml:space="preserve">2.1.4.1. Прочие межбюджетные трансферты, передаваемые бюджетам городских  поселений </w:t>
            </w:r>
            <w:proofErr w:type="gramStart"/>
            <w:r w:rsidRPr="007C6016">
              <w:t>-в</w:t>
            </w:r>
            <w:proofErr w:type="gramEnd"/>
            <w:r w:rsidRPr="007C6016">
              <w:t>сего, в т.ч.: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92 067,8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2.1.4.1.1. Прочие межбюджетные трансферты, передаваемые бюджетам городских поселений (на поддержку мер по обеспечению сбалансированности бюджетов)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jc w:val="right"/>
            </w:pPr>
            <w:r>
              <w:t>35 178,6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2.1.4.1.2.Прочие межбюджетные трансферты, передаваемые бюджетам городских поселени</w:t>
            </w:r>
            <w:proofErr w:type="gramStart"/>
            <w:r w:rsidRPr="007C6016">
              <w:t>й(</w:t>
            </w:r>
            <w:proofErr w:type="gramEnd"/>
            <w:r w:rsidRPr="007C6016">
              <w:t>на капитальный ремонт и ремонт дворовых территорий многоквартирных домов, проездов к дворовым территориям многоквартирных домов населенных пунктов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414,7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2.1.4.1.3</w:t>
            </w:r>
            <w:r w:rsidRPr="007C6016">
              <w:t>. Прочие межбюджетные трансферты, передаваемые бюджетам городских поселений (на повышение заработной платы отдельным катего</w:t>
            </w:r>
            <w:r>
              <w:t>риям работников бюджетной сферы</w:t>
            </w:r>
            <w:r w:rsidRPr="007C6016"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277,4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2.1.4.1.4</w:t>
            </w:r>
            <w:proofErr w:type="gramStart"/>
            <w:r w:rsidRPr="007C6016">
              <w:t xml:space="preserve"> П</w:t>
            </w:r>
            <w:proofErr w:type="gramEnd"/>
            <w:r w:rsidRPr="007C6016">
              <w:t>рочие межбюджетные трансферты, передаваемые бюджетам городских поселений (на  содержание объектов благоустройства и общественных территорий)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</w:p>
          <w:p w:rsidR="00116394" w:rsidRPr="007C6016" w:rsidRDefault="00116394" w:rsidP="00116394">
            <w:pPr>
              <w:jc w:val="right"/>
            </w:pPr>
            <w:r w:rsidRPr="007C6016">
              <w:t>1 429,3</w:t>
            </w:r>
          </w:p>
          <w:p w:rsidR="00116394" w:rsidRPr="007C6016" w:rsidRDefault="00116394" w:rsidP="00116394">
            <w:pPr>
              <w:jc w:val="right"/>
            </w:pPr>
          </w:p>
          <w:p w:rsidR="00116394" w:rsidRPr="007C6016" w:rsidRDefault="00116394" w:rsidP="00116394">
            <w:pPr>
              <w:jc w:val="right"/>
            </w:pP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 w:rsidRPr="007C6016">
              <w:t>2.1.4.1.</w:t>
            </w:r>
            <w:r>
              <w:t>5</w:t>
            </w:r>
            <w:r w:rsidRPr="007C6016">
              <w:t>. Прочие межбюджетные трансферты, передаваемые бюджетам городских поселений</w:t>
            </w:r>
            <w:r>
              <w:t xml:space="preserve">     (на</w:t>
            </w:r>
            <w:r w:rsidRPr="004D196E">
              <w:t xml:space="preserve"> </w:t>
            </w:r>
            <w:proofErr w:type="gramStart"/>
            <w:r>
              <w:rPr>
                <w:lang w:val="en-US"/>
              </w:rPr>
              <w:t>c</w:t>
            </w:r>
            <w:proofErr w:type="spellStart"/>
            <w:proofErr w:type="gramEnd"/>
            <w:r>
              <w:t>одержание</w:t>
            </w:r>
            <w:proofErr w:type="spellEnd"/>
            <w:r>
              <w:t xml:space="preserve"> </w:t>
            </w:r>
            <w:r w:rsidRPr="007C6016">
              <w:t xml:space="preserve"> автомобильных дорог общего пользования местного значения)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jc w:val="right"/>
            </w:pPr>
            <w:r>
              <w:t>888,8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2.1.4.1.6</w:t>
            </w:r>
            <w:r w:rsidRPr="007C6016">
              <w:t>.Прочие межбюджетные трансферты, передаваемые бюджетам городских поселений (на  проектирование и строительство</w:t>
            </w:r>
            <w:r>
              <w:t xml:space="preserve"> </w:t>
            </w:r>
            <w:r w:rsidRPr="007C6016">
              <w:t>(реконструкцию) автомобильных дорог общего пользования местного значения)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4</w:t>
            </w:r>
            <w:r>
              <w:t>0 879,6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2.1.4.1.7</w:t>
            </w:r>
            <w:r w:rsidRPr="007C6016">
              <w:t>.Прочие межбюджетные трансферты, передаваемые бюджетам городских поселений</w:t>
            </w:r>
            <w:r>
              <w:t xml:space="preserve"> </w:t>
            </w:r>
            <w:r w:rsidRPr="007C6016">
              <w:t>(единовременная выплата)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139,</w:t>
            </w:r>
            <w:r>
              <w:t>2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2.1.4.1.8</w:t>
            </w:r>
            <w:r w:rsidRPr="007C6016">
              <w:t>.Прочие межбюджетные трансферты, передаваемые бюджетам городских поселений</w:t>
            </w:r>
            <w:r>
              <w:t xml:space="preserve"> </w:t>
            </w:r>
            <w:r w:rsidRPr="007C6016">
              <w:t>(материальная помощь в результате пожара)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3</w:t>
            </w:r>
            <w:r w:rsidRPr="007C6016">
              <w:t>5,0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2.1.4.1.9</w:t>
            </w:r>
            <w:r w:rsidRPr="007C6016">
              <w:t xml:space="preserve">. Прочие межбюджетные трансферты, передаваемые бюджетам городских поселений (на обработку пестицидами земельных участков, </w:t>
            </w:r>
            <w:r>
              <w:t>заросших борщевиком Сосновского</w:t>
            </w:r>
            <w:r w:rsidRPr="007C6016"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28,0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proofErr w:type="gramStart"/>
            <w:r>
              <w:t>2.1.4.1.10.</w:t>
            </w:r>
            <w:r w:rsidRPr="007C6016">
              <w:t>Прочие межбюджетные трансферты,</w:t>
            </w:r>
            <w:r>
              <w:t xml:space="preserve">  </w:t>
            </w:r>
            <w:r w:rsidRPr="007C6016">
              <w:t xml:space="preserve"> передаваемые б</w:t>
            </w:r>
            <w:r>
              <w:t xml:space="preserve">юджетам городских поселений, за </w:t>
            </w:r>
            <w:r w:rsidRPr="007C6016">
              <w:t>счет средств областного бюджета</w:t>
            </w:r>
            <w:r>
              <w:t xml:space="preserve"> </w:t>
            </w:r>
            <w:r w:rsidRPr="007C6016">
              <w:t>(на реализацию проекта инициативного бюджетирования «Вам решать»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2 182,8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Default="00116394" w:rsidP="00116394">
            <w:pPr>
              <w:tabs>
                <w:tab w:val="left" w:pos="5442"/>
              </w:tabs>
            </w:pPr>
            <w:r>
              <w:t>2.1.4.1.11. Прочие межбюджетные трансферты, передаваемые бюджетам городских поселений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170,0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2.1.4.1.12</w:t>
            </w:r>
            <w:r w:rsidRPr="007C6016">
              <w:t>. Прочие межбюджетные трансферты, передаваемые бюджетам городских поселений, за счет средств областного бюджета</w:t>
            </w:r>
            <w:r>
              <w:t xml:space="preserve"> </w:t>
            </w:r>
            <w:r w:rsidRPr="007C6016">
              <w:t>(на проведение ремонта дворовых территорий в муниципальных образованиях Нижегородской области)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1 659,0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2.1.4.1.13</w:t>
            </w:r>
            <w:r w:rsidRPr="007C6016">
              <w:t>. Прочие межбюджетные трансферты, передаваемые бюджетам городских поселений, за счет средств областного бюджета</w:t>
            </w:r>
            <w:r>
              <w:t xml:space="preserve"> </w:t>
            </w:r>
            <w:r w:rsidRPr="007C6016">
              <w:t>(на реализацию мероприятий в рамках проекта «Память поколений»</w:t>
            </w:r>
            <w: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t>1 347,8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2.1.4.1.14</w:t>
            </w:r>
            <w:r w:rsidRPr="007C6016">
              <w:t>. Прочие межбюджетные трансферты, передаваемые бюджетам городских поселений, за счет средств областного бюджета</w:t>
            </w:r>
            <w:r>
              <w:t xml:space="preserve"> </w:t>
            </w:r>
            <w:r w:rsidRPr="007C6016">
              <w:t xml:space="preserve">(на проведение капитального ремонта и </w:t>
            </w:r>
            <w:proofErr w:type="gramStart"/>
            <w:r w:rsidRPr="007C6016">
              <w:t>ремонта</w:t>
            </w:r>
            <w:proofErr w:type="gramEnd"/>
            <w:r w:rsidRPr="007C6016">
              <w:t xml:space="preserve"> автомобильных дорог общего пользования местного значения)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5 962,1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</w:pPr>
            <w:r>
              <w:t>2.1.4.1.15</w:t>
            </w:r>
            <w:r w:rsidRPr="007C6016">
              <w:t xml:space="preserve">.  Прочие межбюджетные трансферты, </w:t>
            </w:r>
            <w:r w:rsidRPr="007C6016">
              <w:lastRenderedPageBreak/>
              <w:t>передаваемые бюджетам городских поселений, за счет средств областного бюджета</w:t>
            </w:r>
            <w:r>
              <w:t xml:space="preserve"> </w:t>
            </w:r>
            <w:r w:rsidRPr="007C6016">
              <w:t>(на предоставление грантов на 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  »</w:t>
            </w:r>
            <w: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 w:rsidRPr="007C6016">
              <w:lastRenderedPageBreak/>
              <w:t>1 200,00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Default="00116394" w:rsidP="00116394">
            <w:pPr>
              <w:tabs>
                <w:tab w:val="left" w:pos="5442"/>
              </w:tabs>
            </w:pPr>
            <w:r>
              <w:t>2.1.4.1.16.</w:t>
            </w:r>
            <w:r w:rsidRPr="007C6016">
              <w:t xml:space="preserve"> Прочие межбюджетные трансферты, передаваемые бюджетам городских поселений, </w:t>
            </w:r>
            <w:r>
              <w:t>из фонда на поддержку территорий</w:t>
            </w:r>
            <w:r w:rsidRPr="007C6016">
              <w:t xml:space="preserve"> </w:t>
            </w:r>
            <w:r>
              <w:t>(на благоустройство и ремонт детских площадок)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</w:pPr>
            <w:r>
              <w:t>85,6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Default="00116394" w:rsidP="00116394">
            <w:pPr>
              <w:tabs>
                <w:tab w:val="left" w:pos="5442"/>
              </w:tabs>
            </w:pPr>
            <w:r>
              <w:t>2.1.4.1.17.</w:t>
            </w:r>
            <w:r w:rsidRPr="007C6016">
              <w:t xml:space="preserve"> Прочие межбюджетные трансферты, передаваемые бюджетам городских поселени</w:t>
            </w:r>
            <w:proofErr w:type="gramStart"/>
            <w:r w:rsidRPr="007C6016">
              <w:t>й</w:t>
            </w:r>
            <w:r>
              <w:t>(</w:t>
            </w:r>
            <w:proofErr w:type="gramEnd"/>
            <w:r w:rsidRPr="007915AA">
              <w:t xml:space="preserve"> на выплату заработной платы (начислениями на нее) работникам муниципальных учреждений и органов местного самоуправления</w:t>
            </w:r>
            <w: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Default="00116394" w:rsidP="00116394">
            <w:pPr>
              <w:tabs>
                <w:tab w:val="left" w:pos="5442"/>
              </w:tabs>
              <w:jc w:val="right"/>
            </w:pPr>
            <w:r>
              <w:t>189,9</w:t>
            </w:r>
          </w:p>
        </w:tc>
      </w:tr>
      <w:tr w:rsidR="00116394" w:rsidRPr="007C6016" w:rsidTr="00116394">
        <w:trPr>
          <w:trHeight w:val="20"/>
        </w:trPr>
        <w:tc>
          <w:tcPr>
            <w:tcW w:w="2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</w:p>
        </w:tc>
        <w:tc>
          <w:tcPr>
            <w:tcW w:w="5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rPr>
                <w:b/>
              </w:rPr>
            </w:pPr>
            <w:r w:rsidRPr="007C6016">
              <w:rPr>
                <w:b/>
              </w:rPr>
              <w:t>Всего доходов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6394" w:rsidRPr="007C6016" w:rsidRDefault="00116394" w:rsidP="00116394">
            <w:pPr>
              <w:tabs>
                <w:tab w:val="left" w:pos="5442"/>
              </w:tabs>
              <w:jc w:val="right"/>
              <w:rPr>
                <w:b/>
              </w:rPr>
            </w:pPr>
            <w:r w:rsidRPr="007C6016">
              <w:rPr>
                <w:b/>
              </w:rPr>
              <w:t>117</w:t>
            </w:r>
            <w:r>
              <w:rPr>
                <w:b/>
              </w:rPr>
              <w:t> 720,2</w:t>
            </w:r>
          </w:p>
        </w:tc>
      </w:tr>
    </w:tbl>
    <w:p w:rsidR="00116394" w:rsidRPr="00EA2922" w:rsidRDefault="00116394" w:rsidP="00116394">
      <w:pPr>
        <w:rPr>
          <w:b/>
          <w:sz w:val="20"/>
          <w:szCs w:val="20"/>
        </w:rPr>
      </w:pPr>
    </w:p>
    <w:p w:rsidR="00116394" w:rsidRDefault="00116394" w:rsidP="00323E86">
      <w:pPr>
        <w:tabs>
          <w:tab w:val="left" w:pos="567"/>
        </w:tabs>
        <w:rPr>
          <w:lang w:val="en-US"/>
        </w:rPr>
      </w:pP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Приложение</w:t>
      </w:r>
      <w:r>
        <w:rPr>
          <w:lang w:eastAsia="zh-CN"/>
        </w:rPr>
        <w:t xml:space="preserve"> 2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116394" w:rsidRPr="00763211" w:rsidRDefault="00116394" w:rsidP="00116394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p w:rsidR="00116394" w:rsidRPr="007B76DE" w:rsidRDefault="00116394" w:rsidP="0011639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B76DE">
        <w:rPr>
          <w:rFonts w:ascii="Times New Roman" w:hAnsi="Times New Roman" w:cs="Times New Roman"/>
          <w:b/>
          <w:sz w:val="28"/>
          <w:szCs w:val="28"/>
        </w:rPr>
        <w:t>Источники финансирования дефицита бюджета поселения на 2022 год</w:t>
      </w:r>
    </w:p>
    <w:p w:rsidR="00116394" w:rsidRDefault="00116394" w:rsidP="00116394">
      <w:pPr>
        <w:jc w:val="right"/>
        <w:rPr>
          <w:lang w:val="en-US"/>
        </w:rPr>
      </w:pPr>
      <w:r>
        <w:t>(т</w:t>
      </w:r>
      <w:r w:rsidRPr="000947A4">
        <w:t>ыс</w:t>
      </w:r>
      <w:proofErr w:type="gramStart"/>
      <w:r w:rsidRPr="000947A4">
        <w:t>.р</w:t>
      </w:r>
      <w:proofErr w:type="gramEnd"/>
      <w:r w:rsidRPr="000947A4">
        <w:t>ублей</w:t>
      </w:r>
      <w:r>
        <w:t>)</w:t>
      </w:r>
    </w:p>
    <w:p w:rsidR="00116394" w:rsidRPr="007B76DE" w:rsidRDefault="00116394" w:rsidP="00116394">
      <w:pPr>
        <w:jc w:val="right"/>
      </w:pPr>
      <w:r w:rsidRPr="000947A4">
        <w:tab/>
      </w:r>
    </w:p>
    <w:tbl>
      <w:tblPr>
        <w:tblW w:w="9214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69"/>
        <w:gridCol w:w="5245"/>
      </w:tblGrid>
      <w:tr w:rsidR="00116394" w:rsidTr="00116394">
        <w:trPr>
          <w:trHeight w:val="70"/>
          <w:tblHeader/>
        </w:trPr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B76DE" w:rsidRDefault="00116394" w:rsidP="00116394">
            <w:pPr>
              <w:spacing w:line="276" w:lineRule="auto"/>
              <w:jc w:val="center"/>
              <w:rPr>
                <w:b/>
              </w:rPr>
            </w:pPr>
            <w:r w:rsidRPr="007B76DE">
              <w:rPr>
                <w:b/>
              </w:rPr>
              <w:t>Наименование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B76DE" w:rsidRDefault="00116394" w:rsidP="00116394">
            <w:pPr>
              <w:spacing w:line="276" w:lineRule="auto"/>
              <w:jc w:val="center"/>
              <w:rPr>
                <w:b/>
              </w:rPr>
            </w:pPr>
            <w:r w:rsidRPr="007B76DE">
              <w:rPr>
                <w:b/>
              </w:rPr>
              <w:t>2022 год</w:t>
            </w:r>
          </w:p>
        </w:tc>
      </w:tr>
      <w:tr w:rsidR="00116394" w:rsidTr="00116394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B76DE" w:rsidRDefault="00116394" w:rsidP="00116394">
            <w:pPr>
              <w:spacing w:line="276" w:lineRule="auto"/>
              <w:rPr>
                <w:bCs/>
              </w:rPr>
            </w:pPr>
            <w:r w:rsidRPr="007B76DE">
              <w:rPr>
                <w:bCs/>
              </w:rPr>
              <w:t>Изменение остатков средств на счетах по учету средств бюджета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6394" w:rsidRPr="007B76DE" w:rsidRDefault="00116394" w:rsidP="00116394">
            <w:pPr>
              <w:spacing w:line="276" w:lineRule="auto"/>
              <w:jc w:val="right"/>
              <w:rPr>
                <w:bCs/>
              </w:rPr>
            </w:pPr>
            <w:r>
              <w:rPr>
                <w:bCs/>
              </w:rPr>
              <w:t>1 263,8</w:t>
            </w:r>
          </w:p>
        </w:tc>
      </w:tr>
      <w:tr w:rsidR="00116394" w:rsidTr="00116394"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B76DE" w:rsidRDefault="00116394" w:rsidP="00116394">
            <w:pPr>
              <w:spacing w:line="276" w:lineRule="auto"/>
              <w:rPr>
                <w:bCs/>
              </w:rPr>
            </w:pPr>
            <w:r w:rsidRPr="007B76DE">
              <w:rPr>
                <w:b/>
                <w:bCs/>
              </w:rPr>
              <w:t>ВСЕГО источников финансирования дефицита бюджета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16394" w:rsidRPr="007B76DE" w:rsidRDefault="00116394" w:rsidP="00116394">
            <w:pPr>
              <w:spacing w:line="276" w:lineRule="auto"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1 263,8</w:t>
            </w:r>
          </w:p>
        </w:tc>
      </w:tr>
    </w:tbl>
    <w:p w:rsidR="00116394" w:rsidRDefault="00116394" w:rsidP="00116394"/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Приложение 3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116394" w:rsidRPr="00763211" w:rsidRDefault="00116394" w:rsidP="00116394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p w:rsidR="00116394" w:rsidRPr="00763211" w:rsidRDefault="00116394" w:rsidP="0011639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211">
        <w:rPr>
          <w:rFonts w:ascii="Times New Roman" w:hAnsi="Times New Roman" w:cs="Times New Roman"/>
          <w:b/>
          <w:sz w:val="24"/>
          <w:szCs w:val="24"/>
        </w:rPr>
        <w:t xml:space="preserve"> Распределение бюджетных ассигнований по целевым статьям</w:t>
      </w:r>
    </w:p>
    <w:p w:rsidR="00116394" w:rsidRPr="00763211" w:rsidRDefault="00116394" w:rsidP="0011639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3211">
        <w:rPr>
          <w:rFonts w:ascii="Times New Roman" w:hAnsi="Times New Roman" w:cs="Times New Roman"/>
          <w:b/>
          <w:sz w:val="24"/>
          <w:szCs w:val="24"/>
        </w:rPr>
        <w:t>(муниципальным программам и непрограммным направлениям деятельности)</w:t>
      </w:r>
      <w:proofErr w:type="gramStart"/>
      <w:r w:rsidRPr="00763211">
        <w:rPr>
          <w:rFonts w:ascii="Times New Roman" w:hAnsi="Times New Roman" w:cs="Times New Roman"/>
          <w:b/>
          <w:sz w:val="24"/>
          <w:szCs w:val="24"/>
        </w:rPr>
        <w:t>,г</w:t>
      </w:r>
      <w:proofErr w:type="gramEnd"/>
      <w:r w:rsidRPr="00763211">
        <w:rPr>
          <w:rFonts w:ascii="Times New Roman" w:hAnsi="Times New Roman" w:cs="Times New Roman"/>
          <w:b/>
          <w:sz w:val="24"/>
          <w:szCs w:val="24"/>
        </w:rPr>
        <w:t>руппам видов расходов классификации расходов бюджета на 2022 год</w:t>
      </w:r>
    </w:p>
    <w:p w:rsidR="00116394" w:rsidRDefault="00116394" w:rsidP="00116394">
      <w:pPr>
        <w:jc w:val="right"/>
      </w:pPr>
      <w:r>
        <w:t>(т</w:t>
      </w:r>
      <w:r w:rsidRPr="000947A4">
        <w:t>ыс</w:t>
      </w:r>
      <w:proofErr w:type="gramStart"/>
      <w:r w:rsidRPr="000947A4">
        <w:t>.р</w:t>
      </w:r>
      <w:proofErr w:type="gramEnd"/>
      <w:r w:rsidRPr="000947A4">
        <w:t>ублей</w:t>
      </w:r>
      <w:r>
        <w:t>)</w:t>
      </w:r>
      <w:r w:rsidRPr="000947A4">
        <w:tab/>
      </w:r>
    </w:p>
    <w:tbl>
      <w:tblPr>
        <w:tblW w:w="8662" w:type="dxa"/>
        <w:tblInd w:w="93" w:type="dxa"/>
        <w:tblLayout w:type="fixed"/>
        <w:tblLook w:val="04A0"/>
      </w:tblPr>
      <w:tblGrid>
        <w:gridCol w:w="3559"/>
        <w:gridCol w:w="2126"/>
        <w:gridCol w:w="1560"/>
        <w:gridCol w:w="1417"/>
      </w:tblGrid>
      <w:tr w:rsidR="00116394" w:rsidRPr="007C78D2" w:rsidTr="00116394">
        <w:trPr>
          <w:trHeight w:val="825"/>
          <w:tblHeader/>
        </w:trPr>
        <w:tc>
          <w:tcPr>
            <w:tcW w:w="3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2022 год</w:t>
            </w:r>
          </w:p>
        </w:tc>
      </w:tr>
      <w:tr w:rsidR="00116394" w:rsidRPr="007C78D2" w:rsidTr="00116394">
        <w:trPr>
          <w:trHeight w:val="960"/>
          <w:tblHeader/>
        </w:trPr>
        <w:tc>
          <w:tcPr>
            <w:tcW w:w="3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 xml:space="preserve">Вид </w:t>
            </w:r>
            <w:proofErr w:type="spellStart"/>
            <w:proofErr w:type="gramStart"/>
            <w:r w:rsidRPr="007C78D2">
              <w:rPr>
                <w:b/>
                <w:bCs/>
                <w:color w:val="000000"/>
              </w:rPr>
              <w:t>расхо</w:t>
            </w:r>
            <w:r>
              <w:rPr>
                <w:b/>
                <w:bCs/>
                <w:color w:val="000000"/>
              </w:rPr>
              <w:t>-</w:t>
            </w:r>
            <w:r w:rsidRPr="007C78D2">
              <w:rPr>
                <w:b/>
                <w:bCs/>
                <w:color w:val="000000"/>
              </w:rPr>
              <w:t>дов</w:t>
            </w:r>
            <w:proofErr w:type="spellEnd"/>
            <w:proofErr w:type="gramEnd"/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118 984,0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67 558,6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Муниципальная программа «Развитие транспортной системы в Шарангском муни</w:t>
            </w:r>
            <w:r>
              <w:rPr>
                <w:b/>
                <w:bCs/>
                <w:color w:val="000000"/>
              </w:rPr>
              <w:t>ци</w:t>
            </w:r>
            <w:r w:rsidRPr="007C78D2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9 563,8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Ремонт и содержание автом</w:t>
            </w:r>
            <w:r>
              <w:t>о</w:t>
            </w:r>
            <w:r w:rsidRPr="007C78D2">
              <w:t>бильных дорог общего пользования в Шарангском муниципальном районе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9 563,8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Содержание автомобильных дорог общего пользования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06.2.02.00000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3 252,7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Содержание автомобильных дорог общего пользования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06.2.02.07080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3 252,7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06.2.02.07080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3 252,7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06.2.03.00000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6 311,1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06.2.03.S2210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5 962,1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06.2.03.S2210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5 962,1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7C78D2">
              <w:t xml:space="preserve"> )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06.2.03.S260A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349,0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06.2.03.S260A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349,0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</w:t>
            </w:r>
            <w:r w:rsidRPr="007C78D2">
              <w:rPr>
                <w:b/>
                <w:bCs/>
                <w:color w:val="000000"/>
              </w:rPr>
              <w:lastRenderedPageBreak/>
              <w:t>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lastRenderedPageBreak/>
              <w:t>08.0.00.00000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124,5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Защита населения от чрезвычайных ситуаций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08.1.00.00000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08.1.02.00000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08.1.02.21801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Социальное обеспечение и иные выплаты населению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08.1.02.21801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Обеспечение пожарной безопасности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08.2.00.00000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89,5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08.2.02.00000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89,5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08.2.02.03000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89,5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08.2.02.03000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89,5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 xml:space="preserve">Муниципальная программа "Развитие агропромышленного комплекса Шарангского муниципального района </w:t>
            </w:r>
            <w:r w:rsidRPr="007C78D2">
              <w:rPr>
                <w:b/>
                <w:bCs/>
                <w:color w:val="000000"/>
              </w:rPr>
              <w:lastRenderedPageBreak/>
              <w:t>Нижегородской области"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lastRenderedPageBreak/>
              <w:t>11.0.00.00000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28,0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Подпрограмма "Развитие сельского хозяйства, пищевой и перерабатывающей промышленности Шарангско</w:t>
            </w:r>
            <w:r>
              <w:t xml:space="preserve">го </w:t>
            </w:r>
            <w:r w:rsidRPr="007C78D2">
              <w:t>муниципального района Нижегородской области" до 2025 года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11.1.00.00000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11.1.12.00000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Обработка пестицидами земельных участков, заросших борщевиком Сосновского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11.1.12.04050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11.1.12.04050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14.0.00.00000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8 880,8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8 880,8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Повышение финансовой самостоятельности бюджетов поселений района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8 880,8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за счет иных межбюджетных трансфертов из фонда поддержки территорий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14.2.20.22000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85,6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14.2.20.22000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85,6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Межбюджетные трансферты за </w:t>
            </w:r>
            <w:r w:rsidRPr="007C78D2">
              <w:lastRenderedPageBreak/>
              <w:t>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14.2.20.51180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371,7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14.2.20.51180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287,1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14.2.20.51180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84,6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14.2.20.74800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1 200,0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14.2.20.74800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1 200,0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7C78D2">
              <w:t>.С</w:t>
            </w:r>
            <w:proofErr w:type="gramEnd"/>
            <w:r w:rsidRPr="007C78D2"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1 416,4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Закупка товаров, работ и услуг для обеспечения государственных </w:t>
            </w:r>
            <w:r w:rsidRPr="007C78D2">
              <w:lastRenderedPageBreak/>
              <w:t>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14.2.20.S2601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1 416,4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7C78D2">
              <w:t xml:space="preserve"> )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14.2.20.S260A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766,4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14.2.20.S260A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766,4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за счет субсидии на реализацию мероприятий в рамках проекта "Память поколений"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14.2.20.S2680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1 347,8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14.2.20.S2680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1 347,8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14.2.20.S2820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1 429,3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14.2.20.S2820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1 429,3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14.2.20.S2980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2 073,7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14.2.20.S2980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2 073,7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14.2.20.S4090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189,9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Расходы на выплаты персоналу в целях обеспечения выполнения функций </w:t>
            </w:r>
            <w:r w:rsidRPr="007C78D2">
              <w:lastRenderedPageBreak/>
              <w:t>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14.2.20.S4090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189,9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lastRenderedPageBreak/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19.0.00.00000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4 014,5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19.1.F2.55550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4 014,5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19.1.F2.55550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4 014,5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22.0.00.00000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40 879,6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Прочее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22.0.03.00000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40 879,6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транспорта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22.0.03.S2200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40 879,6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22.0.03.S2200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40 879,6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 xml:space="preserve">Муниципальная программа "Энергосбережение и повышение энергетической эффективности на территории рабочего поселка </w:t>
            </w:r>
            <w:r w:rsidRPr="007C78D2">
              <w:rPr>
                <w:b/>
                <w:bCs/>
                <w:color w:val="000000"/>
              </w:rPr>
              <w:lastRenderedPageBreak/>
              <w:t>Шаранга Шарангского муниципального района Нижегородской области"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lastRenderedPageBreak/>
              <w:t>30.0.00.00000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4 067,4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4 067,4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Уличное освещение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30.2.01.60102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2 680,1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30.2.01.60102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2 680,1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30.2.02.60102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218,5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30.2.02.60102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218,5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Обслуживание сетей уличного освещения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30.2.03.60102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1 168,8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30.2.03.60102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322,5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30.2.03.60102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846,3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proofErr w:type="spellStart"/>
            <w:r w:rsidRPr="007C78D2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7C78D2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51 425,4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proofErr w:type="spellStart"/>
            <w:r w:rsidRPr="007C78D2">
              <w:rPr>
                <w:b/>
                <w:bCs/>
                <w:color w:val="000000"/>
              </w:rPr>
              <w:t>Непрограммное</w:t>
            </w:r>
            <w:proofErr w:type="spellEnd"/>
            <w:r w:rsidRPr="007C78D2">
              <w:rPr>
                <w:b/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88.8.00.00000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51 425,4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88.8.01.00000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3 247,0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Резервные фонды местных администраций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88.8.01.07005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Закупка товаров, работ и услуг для обеспечения </w:t>
            </w:r>
            <w:r w:rsidRPr="007C78D2">
              <w:lastRenderedPageBreak/>
              <w:t>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88.8.01.07005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Расходы на обеспечение функций органов местного самоуправления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1 940,0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1 433,4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88.8.01.20401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506,6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Глава местной администрации (исполнительн</w:t>
            </w:r>
            <w:proofErr w:type="gramStart"/>
            <w:r w:rsidRPr="007C78D2">
              <w:t>о-</w:t>
            </w:r>
            <w:proofErr w:type="gramEnd"/>
            <w:r w:rsidRPr="007C78D2">
              <w:t xml:space="preserve"> распорядительного органа муниципального образования)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88.8.01.20800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1 061,2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88.8.01.20800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1 061,2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Учреждения по обеспечению хозяйственного обслуживания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88.8.01.93990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242,1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88.8.01.93990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242,1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Расходы за счет иных МБТ на выплату заработной платы (с начислениями на нее) </w:t>
            </w:r>
            <w:r w:rsidRPr="007C78D2">
              <w:lastRenderedPageBreak/>
              <w:t>работникам муниципальных учреждений и органов местного самоуправления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88.8.01.S4090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88.8.01.S4090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rPr>
                <w:b/>
                <w:bCs/>
                <w:color w:val="000000"/>
              </w:rPr>
              <w:t>т</w:t>
            </w:r>
            <w:r w:rsidRPr="007C78D2">
              <w:rPr>
                <w:b/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88.8.03.00000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36 985,5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7C78D2">
              <w:t>вии с заключенными соглашениями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88.8.03.02106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36 985,5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Межбюджетные трансферты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88.8.03.02106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500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36 985,5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 xml:space="preserve">Прочие </w:t>
            </w:r>
            <w:proofErr w:type="spellStart"/>
            <w:r w:rsidRPr="007C78D2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7C78D2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88.8.06.00000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7C78D2">
              <w:rPr>
                <w:b/>
                <w:bCs/>
                <w:color w:val="000000"/>
              </w:rPr>
              <w:t>11 192,9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Капитальный ремонт муниципального жилищного фонда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88.8.06.03502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120,9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88.8.06.03502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120,9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Мероприятия в области жилищного хозяйства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88.8.06.03503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818,5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88.8.06.03503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818,5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Мероприятия в</w:t>
            </w:r>
            <w:r>
              <w:t xml:space="preserve"> </w:t>
            </w:r>
            <w:r w:rsidRPr="007C78D2">
              <w:t>области социальной политики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88.8.06.14010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437,0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 xml:space="preserve">Закупка товаров, работ и услуг </w:t>
            </w:r>
            <w:r w:rsidRPr="007C78D2">
              <w:lastRenderedPageBreak/>
              <w:t>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lastRenderedPageBreak/>
              <w:t>88.8.06.14010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437,0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Озеленение за счет средств местного бюджета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247,9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88.8.06.60302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247,9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Организация и содержание мест захоронения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232,5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88.8.06.60402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232,5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8 512,8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4 026,7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88.8.06.60503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4 486,1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Прочие выплаты по обязательствам муниципального образования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88.8.06.92035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95,0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88.8.06.92035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65,0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Иные бюджетные ассигнования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88.8.06.92035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30,0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lastRenderedPageBreak/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7C78D2">
              <w:t>.С</w:t>
            </w:r>
            <w:proofErr w:type="gramEnd"/>
            <w:r w:rsidRPr="007C78D2"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648,0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88.8.06.S2601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648,0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реализацию мероприятий в рамках проекта "Память поколений"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88.8.06.S2680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71,0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88.8.06.S2680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200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71,0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9,3</w:t>
            </w:r>
          </w:p>
        </w:tc>
      </w:tr>
      <w:tr w:rsidR="00116394" w:rsidRPr="007C78D2" w:rsidTr="00116394">
        <w:trPr>
          <w:trHeight w:val="20"/>
        </w:trPr>
        <w:tc>
          <w:tcPr>
            <w:tcW w:w="3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r w:rsidRPr="007C78D2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88.8.06.S4090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100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7C78D2" w:rsidRDefault="00116394" w:rsidP="00116394">
            <w:pPr>
              <w:jc w:val="center"/>
            </w:pPr>
            <w:r w:rsidRPr="007C78D2">
              <w:t>9,3</w:t>
            </w:r>
          </w:p>
        </w:tc>
      </w:tr>
    </w:tbl>
    <w:p w:rsidR="00116394" w:rsidRDefault="00116394" w:rsidP="00116394"/>
    <w:p w:rsidR="00116394" w:rsidRDefault="00116394" w:rsidP="00116394"/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 xml:space="preserve">Приложение </w:t>
      </w:r>
      <w:r>
        <w:rPr>
          <w:lang w:eastAsia="zh-CN"/>
        </w:rPr>
        <w:t>4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к решению Совета депутатов</w:t>
      </w:r>
    </w:p>
    <w:p w:rsidR="00116394" w:rsidRPr="00763211" w:rsidRDefault="00116394" w:rsidP="00116394">
      <w:pPr>
        <w:tabs>
          <w:tab w:val="left" w:pos="5442"/>
        </w:tabs>
        <w:suppressAutoHyphens/>
        <w:jc w:val="right"/>
        <w:rPr>
          <w:lang w:eastAsia="zh-CN"/>
        </w:rPr>
      </w:pPr>
      <w:r w:rsidRPr="00763211">
        <w:rPr>
          <w:lang w:eastAsia="zh-CN"/>
        </w:rPr>
        <w:t>Шарангского муниципального округа</w:t>
      </w:r>
    </w:p>
    <w:p w:rsidR="00116394" w:rsidRPr="00763211" w:rsidRDefault="00116394" w:rsidP="00116394">
      <w:pPr>
        <w:spacing w:after="200" w:line="276" w:lineRule="auto"/>
        <w:ind w:left="360"/>
        <w:jc w:val="right"/>
        <w:rPr>
          <w:rFonts w:eastAsiaTheme="minorEastAsia"/>
        </w:rPr>
      </w:pPr>
      <w:r w:rsidRPr="00763211">
        <w:rPr>
          <w:lang w:eastAsia="zh-CN"/>
        </w:rPr>
        <w:t>«О бюджете поселения на 2022 год»</w:t>
      </w:r>
    </w:p>
    <w:tbl>
      <w:tblPr>
        <w:tblW w:w="9691" w:type="dxa"/>
        <w:tblCellMar>
          <w:left w:w="0" w:type="dxa"/>
          <w:right w:w="0" w:type="dxa"/>
        </w:tblCellMar>
        <w:tblLook w:val="04A0"/>
      </w:tblPr>
      <w:tblGrid>
        <w:gridCol w:w="9691"/>
      </w:tblGrid>
      <w:tr w:rsidR="00116394" w:rsidRPr="00763211" w:rsidTr="00116394">
        <w:trPr>
          <w:trHeight w:val="191"/>
        </w:trPr>
        <w:tc>
          <w:tcPr>
            <w:tcW w:w="9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16394" w:rsidRPr="00763211" w:rsidRDefault="00116394" w:rsidP="00116394">
            <w:pPr>
              <w:jc w:val="center"/>
              <w:rPr>
                <w:b/>
                <w:color w:val="000000"/>
              </w:rPr>
            </w:pPr>
            <w:r w:rsidRPr="00763211">
              <w:rPr>
                <w:b/>
                <w:color w:val="000000"/>
              </w:rPr>
              <w:t xml:space="preserve">Ведомственная структура расходов бюджета </w:t>
            </w:r>
            <w:r>
              <w:rPr>
                <w:b/>
                <w:color w:val="000000"/>
              </w:rPr>
              <w:t xml:space="preserve"> поселения </w:t>
            </w:r>
            <w:r w:rsidRPr="00763211">
              <w:rPr>
                <w:b/>
                <w:color w:val="000000"/>
              </w:rPr>
              <w:t>на 2022 год</w:t>
            </w:r>
          </w:p>
        </w:tc>
      </w:tr>
    </w:tbl>
    <w:p w:rsidR="00116394" w:rsidRPr="00763211" w:rsidRDefault="00116394" w:rsidP="00116394">
      <w:pPr>
        <w:jc w:val="right"/>
      </w:pPr>
      <w:r w:rsidRPr="00763211">
        <w:t xml:space="preserve">  (тыс</w:t>
      </w:r>
      <w:proofErr w:type="gramStart"/>
      <w:r w:rsidRPr="00763211">
        <w:t>.р</w:t>
      </w:r>
      <w:proofErr w:type="gramEnd"/>
      <w:r w:rsidRPr="00763211">
        <w:t>ублей)</w:t>
      </w:r>
    </w:p>
    <w:tbl>
      <w:tblPr>
        <w:tblW w:w="8662" w:type="dxa"/>
        <w:tblInd w:w="93" w:type="dxa"/>
        <w:tblLayout w:type="fixed"/>
        <w:tblLook w:val="04A0"/>
      </w:tblPr>
      <w:tblGrid>
        <w:gridCol w:w="2709"/>
        <w:gridCol w:w="992"/>
        <w:gridCol w:w="709"/>
        <w:gridCol w:w="992"/>
        <w:gridCol w:w="1276"/>
        <w:gridCol w:w="1134"/>
        <w:gridCol w:w="850"/>
      </w:tblGrid>
      <w:tr w:rsidR="00116394" w:rsidRPr="005223D9" w:rsidTr="00116394">
        <w:trPr>
          <w:trHeight w:val="300"/>
          <w:tblHeader/>
        </w:trPr>
        <w:tc>
          <w:tcPr>
            <w:tcW w:w="2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 xml:space="preserve">2022 </w:t>
            </w:r>
            <w:r w:rsidRPr="005223D9">
              <w:rPr>
                <w:b/>
                <w:bCs/>
                <w:color w:val="000000"/>
              </w:rPr>
              <w:lastRenderedPageBreak/>
              <w:t>год</w:t>
            </w:r>
          </w:p>
        </w:tc>
      </w:tr>
      <w:tr w:rsidR="00116394" w:rsidRPr="005223D9" w:rsidTr="00116394">
        <w:trPr>
          <w:trHeight w:val="720"/>
          <w:tblHeader/>
        </w:trPr>
        <w:tc>
          <w:tcPr>
            <w:tcW w:w="2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5223D9" w:rsidRDefault="00116394" w:rsidP="00116394">
            <w:pPr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Целевая статья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6394" w:rsidRPr="005223D9" w:rsidRDefault="00116394" w:rsidP="00116394">
            <w:pPr>
              <w:rPr>
                <w:b/>
                <w:bCs/>
                <w:color w:val="000000"/>
              </w:rPr>
            </w:pP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lastRenderedPageBreak/>
              <w:t>АДМИНИСТРАЦИЯ РАБОЧЕГО ПОСЕЛКА ШАРАНГА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118 984,0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5 234,1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  <w:color w:val="000000"/>
              </w:rPr>
            </w:pPr>
            <w:r w:rsidRPr="005223D9">
              <w:rPr>
                <w:b/>
                <w:bCs/>
                <w:color w:val="000000"/>
              </w:rPr>
              <w:t>4 065,4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4 065,4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4 065,4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3 001,2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обеспечение функций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1 940,0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1 433,4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Закупка товаров, работ и услуг для обеспечения государственных </w:t>
            </w:r>
            <w:r w:rsidRPr="005223D9">
              <w:lastRenderedPageBreak/>
              <w:t>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88.8.01.20401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506,6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Глава местной администрации (исполнительн</w:t>
            </w:r>
            <w:proofErr w:type="gramStart"/>
            <w:r w:rsidRPr="005223D9">
              <w:t>о-</w:t>
            </w:r>
            <w:proofErr w:type="gramEnd"/>
            <w:r w:rsidRPr="005223D9">
              <w:t xml:space="preserve"> распорядительного органа муниципального образования)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1 061,2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88.8.01.20800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1 061,2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1 064,2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1 064,2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1 064,2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Обеспечение деятельности финансовых, налоговых и таможенных органов и органов финансового (финансово-</w:t>
            </w:r>
            <w:r w:rsidRPr="005223D9">
              <w:rPr>
                <w:b/>
                <w:bCs/>
              </w:rPr>
              <w:lastRenderedPageBreak/>
              <w:t>бюджетного) надзора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lastRenderedPageBreak/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545,6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Другие общегосударственные вопросы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623,1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</w:t>
            </w:r>
            <w:r w:rsidRPr="005223D9">
              <w:lastRenderedPageBreak/>
              <w:t>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610,5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610,5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242,8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Учреждения по обеспечению хозяйственного обслуживания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242,1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5223D9">
              <w:lastRenderedPageBreak/>
              <w:t>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88.8.01.93990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242,1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272,7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272,7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272,7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Прочие </w:t>
            </w: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Прочие выплаты по </w:t>
            </w:r>
            <w:r w:rsidRPr="005223D9">
              <w:lastRenderedPageBreak/>
              <w:t>обязательствам муниципального образования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88.8.06.92</w:t>
            </w:r>
            <w:r w:rsidRPr="005223D9">
              <w:lastRenderedPageBreak/>
              <w:t>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lastRenderedPageBreak/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Иные бюджетные ассигнования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88.8.06.92035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НАЦИОНАЛЬНАЯ ОБОРОНА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Мобилизационная и вневойсковая подготовка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Межбюджетные трансферты за счет субвенции на осуществление государственных полномочий Российской Федерации по первичному </w:t>
            </w:r>
            <w:r w:rsidRPr="005223D9">
              <w:lastRenderedPageBreak/>
              <w:t>воинскому учету на территориях, где отсутствуют военные комиссариаты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371,7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287,1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14.2.20.51180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84,6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Обеспечение пожарной безопасности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Развитие и совершенствование </w:t>
            </w:r>
            <w:r w:rsidRPr="005223D9">
              <w:lastRenderedPageBreak/>
              <w:t>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08.2.02.00000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08.2.02.03000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89,5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НАЦИОНАЛЬНАЯ ЭКОНОМИКА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51 209,8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Дорожное хозяйство (дорожные фонды)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51 209,8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«Развитие транспортной системы в Шарангском муни</w:t>
            </w:r>
            <w:r>
              <w:t>ци</w:t>
            </w:r>
            <w:r w:rsidRPr="005223D9">
              <w:t>пальном районе Нижегородской области в 2021-2025 годы»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9 563,8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Ремонт и содержание автом</w:t>
            </w:r>
            <w:r>
              <w:t>о</w:t>
            </w:r>
            <w:r w:rsidRPr="005223D9">
              <w:t>бильных дорог общего пользования в Шарангском муниципальном районе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9 563,8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3 252,7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Содержание автомобильных дорог общего пользования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3 252,7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06.2.02.07080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3 252,7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на капитальный ремонт и ремонт автомобильных </w:t>
            </w:r>
            <w:r w:rsidRPr="005223D9">
              <w:lastRenderedPageBreak/>
              <w:t>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6 311,1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06.2.03.S2210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5 962,1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06.2.03.S2210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5 962,1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5223D9">
              <w:t xml:space="preserve"> 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06.2.03.S260A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349,0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06.2.03.S260A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349,0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766,4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</w:t>
            </w:r>
            <w:r w:rsidRPr="005223D9">
              <w:lastRenderedPageBreak/>
              <w:t>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766,4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766,4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реализацию проекта инициативного бюджетирования "Вам решать!" (ремонт участков автодороги по переулку Светлый в р.п.Шаранга Шарангского муниципального района Нижегородской области</w:t>
            </w:r>
            <w:proofErr w:type="gramStart"/>
            <w:r w:rsidRPr="005223D9">
              <w:t xml:space="preserve"> )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766,4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14.2.20.S260A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766,4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"Инвестиционная программа Шарангского муниципального района Нижегородской области на 2021-2023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22.0.00.00000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40 879,6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Прочее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22.0.03.00000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40 879,6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на проектирование и строительство (реконструкцию) автомобильных дорог общего пользования местного значения муниципальных образований Нижегородской области, в том числе на строительство объектов скоростного внеуличного </w:t>
            </w:r>
            <w:r w:rsidRPr="005223D9">
              <w:lastRenderedPageBreak/>
              <w:t>транспорта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22.0.03.S2200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40 879,6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22.0.03.S2200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40 879,6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ЖИЛИЩНО-КОММУНАЛЬНОЕ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26 500,9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Жилищное хозяйство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939,4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939,4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939,4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Прочие </w:t>
            </w: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939,4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Капитальный ремонт муниципального жилищного фонда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88.8.06.03502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120,9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88.8.06.03502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120,9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Мероприятия в области жилищного хозяйства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818,5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88.8.06.03503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818,5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Благоустройство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25 561,5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"Развитие агропромышленного комплекса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11.0.00.00000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Подпрограмма "Развитие сельского хозяйства, пищевой и перерабатывающей промышленности </w:t>
            </w:r>
            <w:r w:rsidRPr="005223D9">
              <w:lastRenderedPageBreak/>
              <w:t>Шарангского муниципального района Нижегородской области" до 2025 года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11.1.00.00000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Предоставление услуг в области растениеводства по ликвидации и предотвращению массового распространения сорного растения борщевика Сосновского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11.1.12.00000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Обработка пестицидами земельных участков, заросших борщевиком Сосновского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11.1.12.04050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11.1.12.04050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"Управление муниципальными финансами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7 730,1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Подпрограмма "Создание условий для эффективного выполнения собственных и передаваемых полномочий органами местного самоуправления поселений Шарангского муниципального района"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7 730,1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Повышение финансовой самостоятельности бюджетов поселений района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7 730,1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за счет иных </w:t>
            </w:r>
            <w:r w:rsidRPr="005223D9">
              <w:lastRenderedPageBreak/>
              <w:t>межбюджетных трансфертов из фонда поддержки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14.2.20.22</w:t>
            </w:r>
            <w:r w:rsidRPr="005223D9">
              <w:lastRenderedPageBreak/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lastRenderedPageBreak/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14.2.20.22000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85,6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Иные межбюджетные трансферты на предоставление грантов на награждение победителей смотра-конкурса на звание "Лучшее муниципальное образование Нижегородской области в сфере благоустройства и дорожной деятельности"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14.2.20.74800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1 200,0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14.2.20.74800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1 200,0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5223D9">
              <w:t>.С</w:t>
            </w:r>
            <w:proofErr w:type="gramEnd"/>
            <w:r w:rsidRPr="005223D9"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1 416,4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1 416,4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за счет субсидии на реализацию мероприятий в рамках </w:t>
            </w:r>
            <w:r w:rsidRPr="005223D9">
              <w:lastRenderedPageBreak/>
              <w:t>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1 347,8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1 347,8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за счет субсидии на содержание объектов благоустройства и общественных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14.2.20.S2820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1 429,3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14.2.20.S2820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1 429,3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 за счет субсидий на проведение ремонта дворовых территорий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2 073,8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14.2.20.S2980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2 073,8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177,2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</w:t>
            </w:r>
            <w:r w:rsidRPr="005223D9">
              <w:lastRenderedPageBreak/>
              <w:t>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14.2.20.S4090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177,2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Муниципальная программа "Формирование комфортной городской среды р.п. Шаранга Шарангского муниципального района Нижегородской области на 2018-2022 годы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19.0.00.00000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4 014,5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Благоустройство дворовых территорий многоквартирных жилых домов р.п. Шаранга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19.1.F2.55550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4 014,5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19.1.F2.55550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4 014,5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"Энергосбережение и повышение энергетической эффективности на территории рабочего поселка Шаранга Шарангского муниципального района Нижегородской области"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4 067,4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Подпрограмма "Технические и технологические мероприятия по энергосбережению и повышению энергетической эффективности"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4 067,4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Уличное освещение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2 680,1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30.2.01.60102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2 680,1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Закупка и установка энергосберегающих ламп и светильников для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218,5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30.2.02.60102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218,5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Обслуживание сетей уличного освещения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30.2.03.60102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1 168,8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30.2.03.60102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322,5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30.2.03.60102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846,3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9 721,5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9 721,5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Прочие </w:t>
            </w: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9 721,5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Озеленение за счет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247,9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88.8.06.60302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247,9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Организация и содержание мест захоронения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232,5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Расходы на выплаты </w:t>
            </w:r>
            <w:r w:rsidRPr="005223D9">
              <w:lastRenderedPageBreak/>
              <w:t>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</w:t>
            </w:r>
            <w:r w:rsidRPr="005223D9">
              <w:lastRenderedPageBreak/>
              <w:t>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lastRenderedPageBreak/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232,5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8 512,8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4 026,7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88.8.06.60503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4 486,1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реализацию проекта инициативного бюджетирования "Вам решать!" (ремонт тротуара по ул</w:t>
            </w:r>
            <w:proofErr w:type="gramStart"/>
            <w:r w:rsidRPr="005223D9">
              <w:t>.С</w:t>
            </w:r>
            <w:proofErr w:type="gramEnd"/>
            <w:r w:rsidRPr="005223D9">
              <w:t>вободы (от ул.Мичурина до ул.Светлая) в р.п.Шаранга Шарангского муниципального района Нижегородской области)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88.8.06.S2601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648,0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Закупка товаров, работ и услуг для </w:t>
            </w:r>
            <w:r w:rsidRPr="005223D9">
              <w:lastRenderedPageBreak/>
              <w:t>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88.8.06.S2601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648,0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Расходы на реализацию мероприятий в рамках проекта "Память поколений"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71,0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88.8.06.S2680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71,0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за счет иных МБТ на выплату заработной платы (с начислениями на нее) работникам муниципальных учреждений и органов местного самоуправления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9,3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88.8.06.S4090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9,3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КУЛЬТУРА, КИНЕМАТОГРАФИЯ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Культура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Межбюджетные трансферты из бюджетов поселений бюджету муниципального района и из бюджета </w:t>
            </w:r>
            <w:r w:rsidRPr="005223D9">
              <w:lastRenderedPageBreak/>
              <w:t>муниципального района бюджетам поселений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t>т</w:t>
            </w:r>
            <w:r w:rsidRPr="005223D9">
              <w:t>вии с заключенными соглашениями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Межбюджетные трансферты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88.8.03.02106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500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35 103,0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СОЦИАЛЬНАЯ ПОЛИТИКА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475,0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Социальное обеспечение населения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Шарангского муниципального района на 2021 – 2025 годы"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Защита населения от чрезвычайных ситуаций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08.1.00.00000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Обеспечение необходимых условий для безопасной жизнедеятельности и устойчивого социально-экономического развития Шарангского муниципального района Нижегородской области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08.1.02.00000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Целевой финансовый резерв для предупреждения и ликвидации </w:t>
            </w:r>
            <w:r w:rsidRPr="005223D9">
              <w:lastRenderedPageBreak/>
              <w:t>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08.1.02.21801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lastRenderedPageBreak/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08.1.02.21801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35,0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Другие вопросы в 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440,0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88.0.00.00000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440,0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proofErr w:type="spellStart"/>
            <w:r w:rsidRPr="005223D9">
              <w:t>Непрограммное</w:t>
            </w:r>
            <w:proofErr w:type="spellEnd"/>
            <w:r w:rsidRPr="005223D9">
              <w:t xml:space="preserve"> направление деятельности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88.8.00.00000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440,0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Содержание аппарата управления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Резервные фонды местных администраций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88.8.01.07005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3,0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 xml:space="preserve">Прочие </w:t>
            </w:r>
            <w:proofErr w:type="spellStart"/>
            <w:r w:rsidRPr="005223D9">
              <w:t>непрограммные</w:t>
            </w:r>
            <w:proofErr w:type="spellEnd"/>
            <w:r w:rsidRPr="005223D9">
              <w:t xml:space="preserve"> расходы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88.8.06.00000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437,0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Мероприятия в</w:t>
            </w:r>
            <w:r>
              <w:t xml:space="preserve"> </w:t>
            </w:r>
            <w:r w:rsidRPr="005223D9">
              <w:t>области социальной политики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437,0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</w:pPr>
            <w:r w:rsidRPr="005223D9"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06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88.8.06.14010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</w:pPr>
            <w:r w:rsidRPr="005223D9">
              <w:t>437,0</w:t>
            </w:r>
          </w:p>
        </w:tc>
      </w:tr>
      <w:tr w:rsidR="00116394" w:rsidRPr="005223D9" w:rsidTr="00116394">
        <w:trPr>
          <w:trHeight w:val="2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both"/>
              <w:rPr>
                <w:b/>
                <w:bCs/>
              </w:rPr>
            </w:pPr>
            <w:r w:rsidRPr="005223D9">
              <w:rPr>
                <w:b/>
                <w:bCs/>
              </w:rPr>
              <w:t>Всего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6394" w:rsidRPr="005223D9" w:rsidRDefault="00116394" w:rsidP="00116394">
            <w:pPr>
              <w:jc w:val="center"/>
              <w:rPr>
                <w:b/>
                <w:bCs/>
              </w:rPr>
            </w:pPr>
            <w:r w:rsidRPr="005223D9">
              <w:rPr>
                <w:b/>
                <w:bCs/>
              </w:rPr>
              <w:t>118 984,0</w:t>
            </w:r>
          </w:p>
        </w:tc>
      </w:tr>
    </w:tbl>
    <w:p w:rsidR="00116394" w:rsidRDefault="00116394" w:rsidP="00116394"/>
    <w:p w:rsidR="00116394" w:rsidRDefault="00116394" w:rsidP="00116394"/>
    <w:p w:rsidR="00116394" w:rsidRDefault="00116394" w:rsidP="00116394"/>
    <w:p w:rsidR="00185ACF" w:rsidRPr="00180859" w:rsidRDefault="00185ACF" w:rsidP="00185ACF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Приложение 5</w:t>
      </w:r>
    </w:p>
    <w:p w:rsidR="00185ACF" w:rsidRPr="00180859" w:rsidRDefault="00185ACF" w:rsidP="00185ACF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к решению Совета депутатов</w:t>
      </w:r>
    </w:p>
    <w:p w:rsidR="00185ACF" w:rsidRPr="00180859" w:rsidRDefault="00185ACF" w:rsidP="00185ACF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Шарангского муниципального округа</w:t>
      </w:r>
    </w:p>
    <w:p w:rsidR="00185ACF" w:rsidRPr="00180859" w:rsidRDefault="00185ACF" w:rsidP="00185ACF">
      <w:pPr>
        <w:tabs>
          <w:tab w:val="left" w:pos="5442"/>
        </w:tabs>
        <w:suppressAutoHyphens/>
        <w:jc w:val="right"/>
        <w:rPr>
          <w:lang w:eastAsia="zh-CN"/>
        </w:rPr>
      </w:pPr>
      <w:r w:rsidRPr="00180859">
        <w:rPr>
          <w:lang w:eastAsia="zh-CN"/>
        </w:rPr>
        <w:t>«О бюджете поселения на 2022 год»</w:t>
      </w:r>
    </w:p>
    <w:p w:rsidR="00185ACF" w:rsidRPr="00004B3C" w:rsidRDefault="00185ACF" w:rsidP="00185ACF">
      <w:pPr>
        <w:tabs>
          <w:tab w:val="left" w:pos="5442"/>
        </w:tabs>
        <w:suppressAutoHyphens/>
        <w:jc w:val="right"/>
        <w:rPr>
          <w:sz w:val="28"/>
          <w:szCs w:val="28"/>
          <w:lang w:eastAsia="zh-CN"/>
        </w:rPr>
      </w:pPr>
    </w:p>
    <w:p w:rsidR="00185ACF" w:rsidRPr="00BF1967" w:rsidRDefault="00185ACF" w:rsidP="00185ACF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BF1967">
        <w:rPr>
          <w:b/>
          <w:sz w:val="28"/>
          <w:szCs w:val="28"/>
          <w:lang w:eastAsia="zh-CN"/>
        </w:rPr>
        <w:t>Распределение бюджетных ассигнований по разделам,</w:t>
      </w:r>
    </w:p>
    <w:p w:rsidR="00185ACF" w:rsidRPr="00BF1967" w:rsidRDefault="00185ACF" w:rsidP="00185ACF">
      <w:pPr>
        <w:tabs>
          <w:tab w:val="left" w:pos="5442"/>
        </w:tabs>
        <w:suppressAutoHyphens/>
        <w:jc w:val="center"/>
        <w:rPr>
          <w:b/>
          <w:sz w:val="28"/>
          <w:szCs w:val="28"/>
          <w:lang w:eastAsia="zh-CN"/>
        </w:rPr>
      </w:pPr>
      <w:r w:rsidRPr="00BF1967">
        <w:rPr>
          <w:b/>
          <w:sz w:val="28"/>
          <w:szCs w:val="28"/>
          <w:lang w:eastAsia="zh-CN"/>
        </w:rPr>
        <w:t>подразделам, группам видов расходов бюджета на 2022 год</w:t>
      </w:r>
    </w:p>
    <w:p w:rsidR="00185ACF" w:rsidRPr="00180859" w:rsidRDefault="00185ACF" w:rsidP="00185ACF">
      <w:pPr>
        <w:tabs>
          <w:tab w:val="left" w:pos="5442"/>
        </w:tabs>
        <w:suppressAutoHyphens/>
        <w:jc w:val="right"/>
      </w:pPr>
      <w:r w:rsidRPr="00180859">
        <w:lastRenderedPageBreak/>
        <w:t>(тыс</w:t>
      </w:r>
      <w:proofErr w:type="gramStart"/>
      <w:r w:rsidRPr="00180859">
        <w:t>.р</w:t>
      </w:r>
      <w:proofErr w:type="gramEnd"/>
      <w:r w:rsidRPr="00180859">
        <w:t>ублей)</w:t>
      </w:r>
    </w:p>
    <w:tbl>
      <w:tblPr>
        <w:tblW w:w="9513" w:type="dxa"/>
        <w:tblInd w:w="93" w:type="dxa"/>
        <w:tblLayout w:type="fixed"/>
        <w:tblLook w:val="04A0"/>
      </w:tblPr>
      <w:tblGrid>
        <w:gridCol w:w="5827"/>
        <w:gridCol w:w="661"/>
        <w:gridCol w:w="711"/>
        <w:gridCol w:w="913"/>
        <w:gridCol w:w="1401"/>
      </w:tblGrid>
      <w:tr w:rsidR="00185ACF" w:rsidRPr="00D646CE" w:rsidTr="00942801">
        <w:trPr>
          <w:trHeight w:val="300"/>
          <w:tblHeader/>
        </w:trPr>
        <w:tc>
          <w:tcPr>
            <w:tcW w:w="5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2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Код бюджетной классификации</w:t>
            </w:r>
          </w:p>
        </w:tc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2022 год</w:t>
            </w:r>
          </w:p>
        </w:tc>
      </w:tr>
      <w:tr w:rsidR="00185ACF" w:rsidRPr="00D646CE" w:rsidTr="00942801">
        <w:trPr>
          <w:trHeight w:val="930"/>
          <w:tblHeader/>
        </w:trPr>
        <w:tc>
          <w:tcPr>
            <w:tcW w:w="5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CF" w:rsidRPr="00D646CE" w:rsidRDefault="00185ACF" w:rsidP="00942801">
            <w:pPr>
              <w:rPr>
                <w:b/>
                <w:bCs/>
                <w:color w:val="00000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4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5ACF" w:rsidRPr="00D646CE" w:rsidRDefault="00185ACF" w:rsidP="00942801">
            <w:pPr>
              <w:rPr>
                <w:b/>
                <w:bCs/>
                <w:color w:val="000000"/>
              </w:rPr>
            </w:pP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 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 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118 984,0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5 234,1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4 065,4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2 494,6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506,6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Межбюджетные трансферты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1 064,2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545,6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Межбюджетные трансферты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545,6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623,1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255,4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65,0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Межбюджетные трансферты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272,7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Иные бюджетные ассигнования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800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30,0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371,7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371,7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287,1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02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84,6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89,5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89,5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89,5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51 209,8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lastRenderedPageBreak/>
              <w:t>Дорожное хозяйство (дорожные фонды)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51 209,8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10 330,2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04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09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40 879,6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26 500,9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Жилищное хозяйство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939,4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939,4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Благоустройство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25 561,5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4 768,2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05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20 793,3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35 103,0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Культура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35 103,0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Межбюджетные трансферты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08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01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500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35 103,0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b/>
                <w:bCs/>
                <w:color w:val="000000"/>
              </w:rPr>
            </w:pPr>
            <w:r w:rsidRPr="00D646CE">
              <w:rPr>
                <w:b/>
                <w:bCs/>
                <w:color w:val="000000"/>
              </w:rPr>
              <w:t>475,0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Социальное обеспечение населения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35,0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Социальное обеспечение и иные выплаты населению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03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35,0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440,0</w:t>
            </w:r>
          </w:p>
        </w:tc>
      </w:tr>
      <w:tr w:rsidR="00185ACF" w:rsidRPr="00D646CE" w:rsidTr="00942801">
        <w:trPr>
          <w:trHeight w:val="20"/>
        </w:trPr>
        <w:tc>
          <w:tcPr>
            <w:tcW w:w="5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both"/>
              <w:rPr>
                <w:color w:val="000000"/>
              </w:rPr>
            </w:pPr>
            <w:r w:rsidRPr="00D646CE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10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06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200</w:t>
            </w:r>
          </w:p>
        </w:tc>
        <w:tc>
          <w:tcPr>
            <w:tcW w:w="14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5ACF" w:rsidRPr="00D646CE" w:rsidRDefault="00185ACF" w:rsidP="00942801">
            <w:pPr>
              <w:jc w:val="center"/>
              <w:rPr>
                <w:color w:val="000000"/>
              </w:rPr>
            </w:pPr>
            <w:r w:rsidRPr="00D646CE">
              <w:rPr>
                <w:color w:val="000000"/>
              </w:rPr>
              <w:t>440,0</w:t>
            </w:r>
          </w:p>
        </w:tc>
      </w:tr>
    </w:tbl>
    <w:p w:rsidR="00185ACF" w:rsidRDefault="00185ACF" w:rsidP="00185ACF"/>
    <w:p w:rsidR="00185ACF" w:rsidRDefault="00185ACF" w:rsidP="00185ACF"/>
    <w:p w:rsidR="00185ACF" w:rsidRDefault="00185ACF" w:rsidP="00185ACF"/>
    <w:p w:rsidR="00116394" w:rsidRDefault="00116394" w:rsidP="00116394"/>
    <w:p w:rsidR="00116394" w:rsidRPr="00116394" w:rsidRDefault="00116394" w:rsidP="00323E86">
      <w:pPr>
        <w:tabs>
          <w:tab w:val="left" w:pos="567"/>
        </w:tabs>
        <w:rPr>
          <w:lang w:val="en-US"/>
        </w:rPr>
      </w:pPr>
    </w:p>
    <w:sectPr w:rsidR="00116394" w:rsidRPr="00116394" w:rsidSect="00D85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)"/>
      <w:lvlJc w:val="left"/>
      <w:pPr>
        <w:tabs>
          <w:tab w:val="num" w:pos="928"/>
        </w:tabs>
        <w:ind w:left="928" w:hanging="360"/>
      </w:pPr>
      <w:rPr>
        <w:b w:val="0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sz w:val="28"/>
        <w:szCs w:val="28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885"/>
        </w:tabs>
        <w:ind w:left="885" w:hanging="525"/>
      </w:pPr>
      <w:rPr>
        <w:sz w:val="28"/>
        <w:szCs w:val="28"/>
      </w:rPr>
    </w:lvl>
  </w:abstractNum>
  <w:abstractNum w:abstractNumId="3">
    <w:nsid w:val="070A4110"/>
    <w:multiLevelType w:val="hybridMultilevel"/>
    <w:tmpl w:val="8D7A01A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22595"/>
    <w:multiLevelType w:val="hybridMultilevel"/>
    <w:tmpl w:val="7E2A9D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23B7E"/>
    <w:multiLevelType w:val="multilevel"/>
    <w:tmpl w:val="051A3178"/>
    <w:lvl w:ilvl="0">
      <w:start w:val="1"/>
      <w:numFmt w:val="decimal"/>
      <w:lvlText w:val="%1)"/>
      <w:lvlJc w:val="left"/>
      <w:pPr>
        <w:ind w:left="885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149C690B"/>
    <w:multiLevelType w:val="multilevel"/>
    <w:tmpl w:val="5776B8AA"/>
    <w:lvl w:ilvl="0">
      <w:start w:val="1"/>
      <w:numFmt w:val="decimal"/>
      <w:lvlText w:val="%1)"/>
      <w:lvlJc w:val="left"/>
      <w:pPr>
        <w:ind w:left="1069" w:hanging="360"/>
      </w:pPr>
      <w:rPr>
        <w:rFonts w:ascii="Arial" w:hAnsi="Arial" w:cs="Times New Roman"/>
        <w:b/>
        <w:sz w:val="20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D25A57"/>
    <w:multiLevelType w:val="hybridMultilevel"/>
    <w:tmpl w:val="2B3867E2"/>
    <w:lvl w:ilvl="0" w:tplc="8D10272C">
      <w:start w:val="3"/>
      <w:numFmt w:val="decimal"/>
      <w:lvlText w:val="%1"/>
      <w:lvlJc w:val="left"/>
      <w:pPr>
        <w:ind w:left="1146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331A1F3E"/>
    <w:multiLevelType w:val="hybridMultilevel"/>
    <w:tmpl w:val="E3A24C3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4E616CE"/>
    <w:multiLevelType w:val="hybridMultilevel"/>
    <w:tmpl w:val="AEE06A6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EB0FF6"/>
    <w:multiLevelType w:val="multilevel"/>
    <w:tmpl w:val="051A3178"/>
    <w:lvl w:ilvl="0">
      <w:start w:val="1"/>
      <w:numFmt w:val="decimal"/>
      <w:lvlText w:val="%1)"/>
      <w:lvlJc w:val="left"/>
      <w:pPr>
        <w:ind w:left="786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605" w:hanging="360"/>
      </w:pPr>
    </w:lvl>
    <w:lvl w:ilvl="2">
      <w:start w:val="1"/>
      <w:numFmt w:val="lowerRoman"/>
      <w:lvlText w:val="%3."/>
      <w:lvlJc w:val="right"/>
      <w:pPr>
        <w:ind w:left="2325" w:hanging="180"/>
      </w:pPr>
    </w:lvl>
    <w:lvl w:ilvl="3">
      <w:start w:val="1"/>
      <w:numFmt w:val="decimal"/>
      <w:lvlText w:val="%4."/>
      <w:lvlJc w:val="left"/>
      <w:pPr>
        <w:ind w:left="3045" w:hanging="360"/>
      </w:pPr>
    </w:lvl>
    <w:lvl w:ilvl="4">
      <w:start w:val="1"/>
      <w:numFmt w:val="lowerLetter"/>
      <w:lvlText w:val="%5."/>
      <w:lvlJc w:val="left"/>
      <w:pPr>
        <w:ind w:left="3765" w:hanging="360"/>
      </w:pPr>
    </w:lvl>
    <w:lvl w:ilvl="5">
      <w:start w:val="1"/>
      <w:numFmt w:val="lowerRoman"/>
      <w:lvlText w:val="%6."/>
      <w:lvlJc w:val="right"/>
      <w:pPr>
        <w:ind w:left="4485" w:hanging="180"/>
      </w:pPr>
    </w:lvl>
    <w:lvl w:ilvl="6">
      <w:start w:val="1"/>
      <w:numFmt w:val="decimal"/>
      <w:lvlText w:val="%7."/>
      <w:lvlJc w:val="left"/>
      <w:pPr>
        <w:ind w:left="5205" w:hanging="360"/>
      </w:pPr>
    </w:lvl>
    <w:lvl w:ilvl="7">
      <w:start w:val="1"/>
      <w:numFmt w:val="lowerLetter"/>
      <w:lvlText w:val="%8."/>
      <w:lvlJc w:val="left"/>
      <w:pPr>
        <w:ind w:left="5925" w:hanging="360"/>
      </w:pPr>
    </w:lvl>
    <w:lvl w:ilvl="8">
      <w:start w:val="1"/>
      <w:numFmt w:val="lowerRoman"/>
      <w:lvlText w:val="%9."/>
      <w:lvlJc w:val="right"/>
      <w:pPr>
        <w:ind w:left="6645" w:hanging="180"/>
      </w:pPr>
    </w:lvl>
  </w:abstractNum>
  <w:abstractNum w:abstractNumId="11">
    <w:nsid w:val="46492B86"/>
    <w:multiLevelType w:val="hybridMultilevel"/>
    <w:tmpl w:val="81226470"/>
    <w:lvl w:ilvl="0" w:tplc="7E146BF2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2">
    <w:nsid w:val="50B56DD8"/>
    <w:multiLevelType w:val="hybridMultilevel"/>
    <w:tmpl w:val="783065CE"/>
    <w:lvl w:ilvl="0" w:tplc="990045A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2550F99"/>
    <w:multiLevelType w:val="hybridMultilevel"/>
    <w:tmpl w:val="41AAACCA"/>
    <w:lvl w:ilvl="0" w:tplc="1514F5B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F4619ED"/>
    <w:multiLevelType w:val="hybridMultilevel"/>
    <w:tmpl w:val="4E687D0C"/>
    <w:lvl w:ilvl="0" w:tplc="A9268D06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0C03526"/>
    <w:multiLevelType w:val="hybridMultilevel"/>
    <w:tmpl w:val="5BF2BE26"/>
    <w:lvl w:ilvl="0" w:tplc="3042C0AE">
      <w:start w:val="4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7AA54BD9"/>
    <w:multiLevelType w:val="hybridMultilevel"/>
    <w:tmpl w:val="FFAE4C2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6"/>
  </w:num>
  <w:num w:numId="5">
    <w:abstractNumId w:val="0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5"/>
  </w:num>
  <w:num w:numId="9">
    <w:abstractNumId w:val="4"/>
  </w:num>
  <w:num w:numId="10">
    <w:abstractNumId w:val="7"/>
  </w:num>
  <w:num w:numId="11">
    <w:abstractNumId w:val="13"/>
  </w:num>
  <w:num w:numId="12">
    <w:abstractNumId w:val="3"/>
  </w:num>
  <w:num w:numId="13">
    <w:abstractNumId w:val="16"/>
  </w:num>
  <w:num w:numId="14">
    <w:abstractNumId w:val="8"/>
  </w:num>
  <w:num w:numId="15">
    <w:abstractNumId w:val="9"/>
  </w:num>
  <w:num w:numId="16">
    <w:abstractNumId w:val="11"/>
  </w:num>
  <w:num w:numId="17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9E60FC"/>
    <w:rsid w:val="00116394"/>
    <w:rsid w:val="00185ACF"/>
    <w:rsid w:val="001C58A0"/>
    <w:rsid w:val="00300562"/>
    <w:rsid w:val="00323E86"/>
    <w:rsid w:val="006152CD"/>
    <w:rsid w:val="00791A2B"/>
    <w:rsid w:val="009E60FC"/>
    <w:rsid w:val="00B81479"/>
    <w:rsid w:val="00C52F61"/>
    <w:rsid w:val="00C62538"/>
    <w:rsid w:val="00D8543D"/>
    <w:rsid w:val="00E36618"/>
    <w:rsid w:val="00F417D4"/>
    <w:rsid w:val="00FF7F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paragraph" w:styleId="4">
    <w:name w:val="heading 4"/>
    <w:basedOn w:val="a"/>
    <w:next w:val="a"/>
    <w:link w:val="40"/>
    <w:unhideWhenUsed/>
    <w:qFormat/>
    <w:rsid w:val="00116394"/>
    <w:pPr>
      <w:keepNext/>
      <w:spacing w:before="240" w:after="60" w:line="276" w:lineRule="auto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116394"/>
    <w:pPr>
      <w:spacing w:before="240" w:after="60" w:line="276" w:lineRule="auto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  <w:style w:type="paragraph" w:styleId="a4">
    <w:name w:val="No Spacing"/>
    <w:link w:val="a5"/>
    <w:uiPriority w:val="1"/>
    <w:qFormat/>
    <w:rsid w:val="00116394"/>
    <w:pPr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Без интервала Знак"/>
    <w:basedOn w:val="a0"/>
    <w:link w:val="a4"/>
    <w:uiPriority w:val="1"/>
    <w:locked/>
    <w:rsid w:val="00116394"/>
    <w:rPr>
      <w:rFonts w:eastAsiaTheme="minorEastAsia"/>
      <w:lang w:eastAsia="ru-RU"/>
    </w:rPr>
  </w:style>
  <w:style w:type="character" w:customStyle="1" w:styleId="40">
    <w:name w:val="Заголовок 4 Знак"/>
    <w:basedOn w:val="a0"/>
    <w:link w:val="4"/>
    <w:qFormat/>
    <w:rsid w:val="00116394"/>
    <w:rPr>
      <w:rFonts w:eastAsiaTheme="minorEastAsia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qFormat/>
    <w:rsid w:val="00116394"/>
    <w:rPr>
      <w:rFonts w:eastAsiaTheme="minorEastAsia"/>
      <w:b/>
      <w:bCs/>
      <w:i/>
      <w:iCs/>
      <w:sz w:val="26"/>
      <w:szCs w:val="26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16394"/>
  </w:style>
  <w:style w:type="paragraph" w:styleId="a6">
    <w:name w:val="Body Text"/>
    <w:basedOn w:val="a"/>
    <w:link w:val="a7"/>
    <w:unhideWhenUsed/>
    <w:rsid w:val="00116394"/>
    <w:pPr>
      <w:spacing w:after="120"/>
    </w:pPr>
  </w:style>
  <w:style w:type="character" w:customStyle="1" w:styleId="a7">
    <w:name w:val="Основной текст Знак"/>
    <w:basedOn w:val="a0"/>
    <w:link w:val="a6"/>
    <w:rsid w:val="0011639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Cell">
    <w:name w:val="ConsPlusCell"/>
    <w:rsid w:val="00116394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ConsNormal">
    <w:name w:val="ConsNormal"/>
    <w:rsid w:val="00116394"/>
    <w:pPr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paragraph" w:customStyle="1" w:styleId="ConsNonformat">
    <w:name w:val="ConsNonformat"/>
    <w:rsid w:val="00116394"/>
    <w:pPr>
      <w:suppressAutoHyphens/>
      <w:autoSpaceDE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a8">
    <w:name w:val="Текст выноски Знак"/>
    <w:basedOn w:val="a0"/>
    <w:link w:val="a9"/>
    <w:uiPriority w:val="99"/>
    <w:semiHidden/>
    <w:rsid w:val="00116394"/>
    <w:rPr>
      <w:rFonts w:ascii="Tahoma" w:eastAsiaTheme="minorEastAsia" w:hAnsi="Tahoma" w:cs="Tahoma"/>
      <w:sz w:val="16"/>
      <w:szCs w:val="16"/>
      <w:lang w:eastAsia="ru-RU"/>
    </w:rPr>
  </w:style>
  <w:style w:type="paragraph" w:styleId="a9">
    <w:name w:val="Balloon Text"/>
    <w:basedOn w:val="a"/>
    <w:link w:val="a8"/>
    <w:uiPriority w:val="99"/>
    <w:semiHidden/>
    <w:unhideWhenUsed/>
    <w:rsid w:val="00116394"/>
    <w:rPr>
      <w:rFonts w:ascii="Tahoma" w:eastAsiaTheme="minorEastAsia" w:hAnsi="Tahoma" w:cs="Tahoma"/>
      <w:sz w:val="16"/>
      <w:szCs w:val="16"/>
    </w:rPr>
  </w:style>
  <w:style w:type="character" w:customStyle="1" w:styleId="12">
    <w:name w:val="Текст выноски Знак1"/>
    <w:basedOn w:val="a0"/>
    <w:link w:val="a9"/>
    <w:uiPriority w:val="99"/>
    <w:semiHidden/>
    <w:rsid w:val="0011639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116394"/>
    <w:pPr>
      <w:widowControl w:val="0"/>
      <w:suppressAutoHyphens/>
      <w:autoSpaceDE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zh-CN"/>
    </w:rPr>
  </w:style>
  <w:style w:type="table" w:styleId="aa">
    <w:name w:val="Table Grid"/>
    <w:basedOn w:val="a1"/>
    <w:uiPriority w:val="59"/>
    <w:rsid w:val="00116394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116394"/>
    <w:rPr>
      <w:color w:val="0563C1"/>
      <w:u w:val="single"/>
    </w:rPr>
  </w:style>
  <w:style w:type="character" w:styleId="ac">
    <w:name w:val="FollowedHyperlink"/>
    <w:basedOn w:val="a0"/>
    <w:uiPriority w:val="99"/>
    <w:semiHidden/>
    <w:unhideWhenUsed/>
    <w:rsid w:val="00116394"/>
    <w:rPr>
      <w:color w:val="954F72"/>
      <w:u w:val="single"/>
    </w:rPr>
  </w:style>
  <w:style w:type="paragraph" w:customStyle="1" w:styleId="msonormal0">
    <w:name w:val="msonormal"/>
    <w:basedOn w:val="a"/>
    <w:rsid w:val="00116394"/>
    <w:pPr>
      <w:spacing w:before="100" w:beforeAutospacing="1" w:after="100" w:afterAutospacing="1"/>
    </w:pPr>
  </w:style>
  <w:style w:type="paragraph" w:customStyle="1" w:styleId="xl65">
    <w:name w:val="xl65"/>
    <w:basedOn w:val="a"/>
    <w:rsid w:val="00116394"/>
    <w:pPr>
      <w:spacing w:before="100" w:beforeAutospacing="1" w:after="100" w:afterAutospacing="1"/>
      <w:jc w:val="right"/>
      <w:textAlignment w:val="center"/>
    </w:pPr>
    <w:rPr>
      <w:sz w:val="28"/>
      <w:szCs w:val="28"/>
    </w:rPr>
  </w:style>
  <w:style w:type="paragraph" w:customStyle="1" w:styleId="xl66">
    <w:name w:val="xl66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7">
    <w:name w:val="xl67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68">
    <w:name w:val="xl68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69">
    <w:name w:val="xl69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70">
    <w:name w:val="xl70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71">
    <w:name w:val="xl71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2">
    <w:name w:val="xl72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b/>
      <w:bCs/>
      <w:color w:val="000000"/>
    </w:rPr>
  </w:style>
  <w:style w:type="paragraph" w:customStyle="1" w:styleId="xl73">
    <w:name w:val="xl73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color w:val="000000"/>
    </w:rPr>
  </w:style>
  <w:style w:type="paragraph" w:customStyle="1" w:styleId="xl74">
    <w:name w:val="xl74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75">
    <w:name w:val="xl75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76">
    <w:name w:val="xl76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7">
    <w:name w:val="xl77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color w:val="000000"/>
    </w:rPr>
  </w:style>
  <w:style w:type="paragraph" w:customStyle="1" w:styleId="xl78">
    <w:name w:val="xl78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79">
    <w:name w:val="xl79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80">
    <w:name w:val="xl80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</w:rPr>
  </w:style>
  <w:style w:type="paragraph" w:customStyle="1" w:styleId="xl81">
    <w:name w:val="xl81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2">
    <w:name w:val="xl82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i/>
      <w:iCs/>
      <w:color w:val="000000"/>
    </w:rPr>
  </w:style>
  <w:style w:type="paragraph" w:customStyle="1" w:styleId="xl83">
    <w:name w:val="xl83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i/>
      <w:iCs/>
      <w:color w:val="000000"/>
    </w:rPr>
  </w:style>
  <w:style w:type="paragraph" w:customStyle="1" w:styleId="xl84">
    <w:name w:val="xl84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b/>
      <w:bCs/>
      <w:color w:val="000000"/>
    </w:rPr>
  </w:style>
  <w:style w:type="paragraph" w:customStyle="1" w:styleId="xl85">
    <w:name w:val="xl85"/>
    <w:basedOn w:val="a"/>
    <w:rsid w:val="00116394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28"/>
      <w:szCs w:val="28"/>
    </w:rPr>
  </w:style>
  <w:style w:type="paragraph" w:customStyle="1" w:styleId="xl86">
    <w:name w:val="xl86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table" w:customStyle="1" w:styleId="13">
    <w:name w:val="Сетка таблицы1"/>
    <w:basedOn w:val="a1"/>
    <w:next w:val="aa"/>
    <w:uiPriority w:val="39"/>
    <w:rsid w:val="00116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Сетка таблицы2"/>
    <w:basedOn w:val="a1"/>
    <w:next w:val="aa"/>
    <w:uiPriority w:val="39"/>
    <w:rsid w:val="00116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a"/>
    <w:uiPriority w:val="39"/>
    <w:rsid w:val="00116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a"/>
    <w:uiPriority w:val="59"/>
    <w:rsid w:val="00116394"/>
    <w:pPr>
      <w:spacing w:after="0" w:line="240" w:lineRule="auto"/>
    </w:pPr>
    <w:rPr>
      <w:rFonts w:eastAsiaTheme="minorEastAsia"/>
      <w:sz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63">
    <w:name w:val="xl63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6"/>
      <w:szCs w:val="16"/>
    </w:rPr>
  </w:style>
  <w:style w:type="paragraph" w:customStyle="1" w:styleId="xl64">
    <w:name w:val="xl64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16"/>
      <w:szCs w:val="16"/>
    </w:rPr>
  </w:style>
  <w:style w:type="paragraph" w:customStyle="1" w:styleId="xl87">
    <w:name w:val="xl87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8">
    <w:name w:val="xl88"/>
    <w:basedOn w:val="a"/>
    <w:rsid w:val="00116394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89">
    <w:name w:val="xl89"/>
    <w:basedOn w:val="a"/>
    <w:rsid w:val="0011639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0">
    <w:name w:val="xl90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91">
    <w:name w:val="xl91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92">
    <w:name w:val="xl92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93">
    <w:name w:val="xl93"/>
    <w:basedOn w:val="a"/>
    <w:rsid w:val="0011639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styleId="ad">
    <w:name w:val="header"/>
    <w:basedOn w:val="a"/>
    <w:link w:val="ae"/>
    <w:uiPriority w:val="99"/>
    <w:unhideWhenUsed/>
    <w:rsid w:val="0011639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e">
    <w:name w:val="Верхний колонтитул Знак"/>
    <w:basedOn w:val="a0"/>
    <w:link w:val="ad"/>
    <w:uiPriority w:val="99"/>
    <w:rsid w:val="00116394"/>
  </w:style>
  <w:style w:type="paragraph" w:styleId="af">
    <w:name w:val="footer"/>
    <w:basedOn w:val="a"/>
    <w:link w:val="af0"/>
    <w:uiPriority w:val="99"/>
    <w:unhideWhenUsed/>
    <w:rsid w:val="00116394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f0">
    <w:name w:val="Нижний колонтитул Знак"/>
    <w:basedOn w:val="a0"/>
    <w:link w:val="af"/>
    <w:uiPriority w:val="99"/>
    <w:rsid w:val="00116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5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00562"/>
    <w:pPr>
      <w:keepNext/>
      <w:outlineLvl w:val="0"/>
    </w:pPr>
    <w:rPr>
      <w:b/>
      <w:bCs/>
      <w:sz w:val="32"/>
    </w:rPr>
  </w:style>
  <w:style w:type="paragraph" w:styleId="2">
    <w:name w:val="heading 2"/>
    <w:basedOn w:val="a"/>
    <w:next w:val="a"/>
    <w:link w:val="20"/>
    <w:semiHidden/>
    <w:unhideWhenUsed/>
    <w:qFormat/>
    <w:rsid w:val="00300562"/>
    <w:pPr>
      <w:keepNext/>
      <w:jc w:val="center"/>
      <w:outlineLvl w:val="1"/>
    </w:pPr>
    <w:rPr>
      <w:b/>
      <w:bCs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300562"/>
    <w:rPr>
      <w:rFonts w:ascii="Times New Roman" w:eastAsia="Times New Roman" w:hAnsi="Times New Roman" w:cs="Times New Roman"/>
      <w:b/>
      <w:bCs/>
      <w:sz w:val="32"/>
      <w:szCs w:val="24"/>
      <w:lang w:eastAsia="ru-RU"/>
    </w:rPr>
  </w:style>
  <w:style w:type="paragraph" w:styleId="a3">
    <w:name w:val="List Paragraph"/>
    <w:basedOn w:val="a"/>
    <w:uiPriority w:val="34"/>
    <w:qFormat/>
    <w:rsid w:val="0030056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7604</Words>
  <Characters>43343</Characters>
  <Application>Microsoft Office Word</Application>
  <DocSecurity>0</DocSecurity>
  <Lines>361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50846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ЗС</cp:lastModifiedBy>
  <cp:revision>2</cp:revision>
  <dcterms:created xsi:type="dcterms:W3CDTF">2022-12-08T06:37:00Z</dcterms:created>
  <dcterms:modified xsi:type="dcterms:W3CDTF">2022-12-08T06:37:00Z</dcterms:modified>
</cp:coreProperties>
</file>