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E55" w:rsidRPr="00284ADE" w:rsidRDefault="00DD6E55" w:rsidP="00DD6E55">
      <w:pPr>
        <w:jc w:val="center"/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55" w:rsidRPr="00DD6E55" w:rsidRDefault="00DD6E55" w:rsidP="00DD6E55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DD6E55">
        <w:rPr>
          <w:rFonts w:ascii="Times New Roman" w:hAnsi="Times New Roman" w:cs="Times New Roman"/>
          <w:b/>
          <w:kern w:val="2"/>
          <w:sz w:val="28"/>
          <w:szCs w:val="28"/>
        </w:rPr>
        <w:t>СОВЕТ ДЕПУТАТОВ</w:t>
      </w:r>
    </w:p>
    <w:p w:rsidR="00DD6E55" w:rsidRPr="00DD6E55" w:rsidRDefault="00DD6E55" w:rsidP="00DD6E55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DD6E55">
        <w:rPr>
          <w:rFonts w:ascii="Times New Roman" w:hAnsi="Times New Roman" w:cs="Times New Roman"/>
          <w:b/>
          <w:kern w:val="2"/>
          <w:sz w:val="28"/>
          <w:szCs w:val="28"/>
        </w:rPr>
        <w:t>ШАРАНГСКОГО МУНИЦИПАЛЬНОГО ОКРУГА</w:t>
      </w:r>
    </w:p>
    <w:p w:rsidR="00DD6E55" w:rsidRPr="00DD6E55" w:rsidRDefault="00DD6E55" w:rsidP="00DD6E55">
      <w:pPr>
        <w:pStyle w:val="1"/>
        <w:spacing w:before="0" w:line="240" w:lineRule="auto"/>
        <w:rPr>
          <w:sz w:val="28"/>
          <w:szCs w:val="28"/>
        </w:rPr>
      </w:pPr>
      <w:r w:rsidRPr="00DD6E55">
        <w:rPr>
          <w:sz w:val="28"/>
          <w:szCs w:val="28"/>
        </w:rPr>
        <w:t>НИЖЕГОРОДСКОЙ ОБЛАСТИ</w:t>
      </w:r>
    </w:p>
    <w:p w:rsidR="00DD6E55" w:rsidRPr="00DD6E55" w:rsidRDefault="00DD6E55" w:rsidP="00DD6E55">
      <w:pPr>
        <w:pStyle w:val="1"/>
        <w:spacing w:before="0" w:line="240" w:lineRule="auto"/>
        <w:rPr>
          <w:spacing w:val="60"/>
          <w:sz w:val="28"/>
          <w:szCs w:val="28"/>
        </w:rPr>
      </w:pPr>
    </w:p>
    <w:p w:rsidR="00DD6E55" w:rsidRPr="00DD6E55" w:rsidRDefault="00DD6E55" w:rsidP="00DD6E55">
      <w:pPr>
        <w:pStyle w:val="1"/>
        <w:spacing w:before="0" w:line="240" w:lineRule="auto"/>
        <w:ind w:hanging="142"/>
        <w:rPr>
          <w:spacing w:val="60"/>
          <w:sz w:val="28"/>
          <w:szCs w:val="28"/>
        </w:rPr>
      </w:pPr>
      <w:r w:rsidRPr="00DD6E55">
        <w:rPr>
          <w:spacing w:val="60"/>
          <w:sz w:val="28"/>
          <w:szCs w:val="28"/>
        </w:rPr>
        <w:t>РЕШЕНИЕ</w:t>
      </w:r>
    </w:p>
    <w:p w:rsidR="00DD6E55" w:rsidRPr="00DD6E55" w:rsidRDefault="00BE57F8" w:rsidP="00DD6E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57F8">
        <w:rPr>
          <w:rFonts w:ascii="Times New Roman" w:hAnsi="Times New Roman" w:cs="Times New Roman"/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9.15pt;margin-top:3.15pt;width:96.75pt;height:25.2pt;z-index:251663360;mso-width-relative:margin;mso-height-relative:margin" filled="f" stroked="f">
            <v:textbox style="mso-next-textbox:#_x0000_s1029">
              <w:txbxContent>
                <w:p w:rsidR="00DD6E55" w:rsidRPr="009E7AAB" w:rsidRDefault="00DD6E55" w:rsidP="00DD6E5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9E7AAB" w:rsidRPr="009E7A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101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DD6E55" w:rsidRPr="006E0246" w:rsidRDefault="00DD6E55" w:rsidP="00DD6E5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  <w:r w:rsidRPr="009E7AAB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20.12.2022</w:t>
                  </w:r>
                  <w:r>
                    <w:rPr>
                      <w:sz w:val="28"/>
                      <w:szCs w:val="28"/>
                    </w:rPr>
                    <w:t xml:space="preserve">             2022</w:t>
                  </w:r>
                </w:p>
              </w:txbxContent>
            </v:textbox>
          </v:shape>
        </w:pict>
      </w:r>
    </w:p>
    <w:p w:rsidR="00DD6E55" w:rsidRPr="00DD6E55" w:rsidRDefault="00BE57F8" w:rsidP="00DD6E55">
      <w:pPr>
        <w:tabs>
          <w:tab w:val="left" w:pos="694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27" style="position:absolute;z-index:251661312" from="369.15pt,12.3pt" to="457.15pt,12.3pt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26" style="position:absolute;z-index:251660288" from="23.15pt,12.3pt" to="122.15pt,12.3pt"/>
        </w:pict>
      </w:r>
      <w:r w:rsidR="00DD6E55" w:rsidRPr="00DD6E55">
        <w:rPr>
          <w:rFonts w:ascii="Times New Roman" w:hAnsi="Times New Roman" w:cs="Times New Roman"/>
          <w:sz w:val="28"/>
          <w:szCs w:val="28"/>
        </w:rPr>
        <w:t>от</w:t>
      </w:r>
      <w:r w:rsidR="00DD6E55" w:rsidRPr="00DD6E55">
        <w:rPr>
          <w:rFonts w:ascii="Times New Roman" w:hAnsi="Times New Roman" w:cs="Times New Roman"/>
          <w:sz w:val="28"/>
          <w:szCs w:val="28"/>
        </w:rPr>
        <w:tab/>
        <w:t xml:space="preserve">№ </w:t>
      </w:r>
    </w:p>
    <w:p w:rsidR="00C76446" w:rsidRPr="000A18EB" w:rsidRDefault="00DD6E55" w:rsidP="00DD6E5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7AAB" w:rsidRDefault="00C76446" w:rsidP="005D54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7AAB">
        <w:rPr>
          <w:rFonts w:ascii="Times New Roman" w:hAnsi="Times New Roman" w:cs="Times New Roman"/>
          <w:b/>
          <w:sz w:val="28"/>
          <w:szCs w:val="28"/>
        </w:rPr>
        <w:t xml:space="preserve">Об утверждении Положения о </w:t>
      </w:r>
      <w:r w:rsidR="0016664B" w:rsidRPr="009E7AAB">
        <w:rPr>
          <w:rFonts w:ascii="Times New Roman" w:hAnsi="Times New Roman" w:cs="Times New Roman"/>
          <w:b/>
          <w:sz w:val="28"/>
          <w:szCs w:val="28"/>
        </w:rPr>
        <w:t>муниципальном долге</w:t>
      </w:r>
      <w:r w:rsidR="00DD6E55" w:rsidRPr="009E7AAB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C76446" w:rsidRPr="009E7AAB" w:rsidRDefault="0016664B" w:rsidP="005D542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7AAB">
        <w:rPr>
          <w:rFonts w:ascii="Times New Roman" w:hAnsi="Times New Roman" w:cs="Times New Roman"/>
          <w:b/>
          <w:sz w:val="28"/>
          <w:szCs w:val="28"/>
        </w:rPr>
        <w:t>Шарангского</w:t>
      </w:r>
      <w:r w:rsidR="00C76446" w:rsidRPr="009E7AAB">
        <w:rPr>
          <w:rFonts w:ascii="Times New Roman" w:hAnsi="Times New Roman" w:cs="Times New Roman"/>
          <w:b/>
          <w:sz w:val="28"/>
          <w:szCs w:val="28"/>
        </w:rPr>
        <w:t xml:space="preserve"> муниципального округа Нижегородской области</w:t>
      </w:r>
    </w:p>
    <w:p w:rsidR="00C76446" w:rsidRPr="00DD6E55" w:rsidRDefault="00C76446" w:rsidP="000A18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446" w:rsidRDefault="00C76446" w:rsidP="009E7A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В соответствии с главой 14 Бюджетного кодекса Российской Федерации и в целях регулирования отношений в сфере управления му</w:t>
      </w:r>
      <w:r w:rsidR="0016664B" w:rsidRPr="000A18EB">
        <w:rPr>
          <w:rFonts w:ascii="Times New Roman" w:hAnsi="Times New Roman" w:cs="Times New Roman"/>
          <w:sz w:val="28"/>
          <w:szCs w:val="28"/>
        </w:rPr>
        <w:t>ниципальным долгом Шарангского</w:t>
      </w:r>
      <w:r w:rsidR="000A18EB" w:rsidRPr="000A18EB">
        <w:rPr>
          <w:rFonts w:ascii="Times New Roman" w:hAnsi="Times New Roman" w:cs="Times New Roman"/>
          <w:sz w:val="28"/>
          <w:szCs w:val="28"/>
        </w:rPr>
        <w:t xml:space="preserve"> </w:t>
      </w:r>
      <w:r w:rsidRPr="000A18EB">
        <w:rPr>
          <w:rFonts w:ascii="Times New Roman" w:hAnsi="Times New Roman" w:cs="Times New Roman"/>
          <w:sz w:val="28"/>
          <w:szCs w:val="28"/>
        </w:rPr>
        <w:t>муниципального округа Нижегородской обл</w:t>
      </w:r>
      <w:r w:rsidR="00DD6E55">
        <w:rPr>
          <w:rFonts w:ascii="Times New Roman" w:hAnsi="Times New Roman" w:cs="Times New Roman"/>
          <w:sz w:val="28"/>
          <w:szCs w:val="28"/>
        </w:rPr>
        <w:t xml:space="preserve">асти, </w:t>
      </w:r>
      <w:r w:rsidR="0016664B" w:rsidRPr="000A18EB">
        <w:rPr>
          <w:rFonts w:ascii="Times New Roman" w:hAnsi="Times New Roman" w:cs="Times New Roman"/>
          <w:sz w:val="28"/>
          <w:szCs w:val="28"/>
        </w:rPr>
        <w:t>Совет депутатов Шарангского</w:t>
      </w:r>
      <w:r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  <w:r w:rsidR="0016664B" w:rsidRPr="000A18EB">
        <w:rPr>
          <w:rFonts w:ascii="Times New Roman" w:hAnsi="Times New Roman" w:cs="Times New Roman"/>
          <w:sz w:val="28"/>
          <w:szCs w:val="28"/>
        </w:rPr>
        <w:t xml:space="preserve"> Нижегородской области </w:t>
      </w:r>
      <w:r w:rsidR="005D5428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16664B" w:rsidRPr="000A18E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6664B" w:rsidRPr="00DD6E55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="0016664B" w:rsidRPr="00DD6E55">
        <w:rPr>
          <w:rFonts w:ascii="Times New Roman" w:hAnsi="Times New Roman" w:cs="Times New Roman"/>
          <w:b/>
          <w:sz w:val="28"/>
          <w:szCs w:val="28"/>
        </w:rPr>
        <w:t xml:space="preserve"> Е Ш И Л</w:t>
      </w:r>
      <w:r w:rsidRPr="00DD6E55">
        <w:rPr>
          <w:rFonts w:ascii="Times New Roman" w:hAnsi="Times New Roman" w:cs="Times New Roman"/>
          <w:b/>
          <w:sz w:val="28"/>
          <w:szCs w:val="28"/>
        </w:rPr>
        <w:t>:</w:t>
      </w:r>
    </w:p>
    <w:p w:rsidR="00DD6E55" w:rsidRPr="00DD6E55" w:rsidRDefault="00DD6E55" w:rsidP="009E7A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6B8" w:rsidRDefault="000A18EB" w:rsidP="009E7A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    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1.Утвердить прилагаемое Положение о </w:t>
      </w:r>
      <w:r w:rsidRPr="000A18EB">
        <w:rPr>
          <w:rFonts w:ascii="Times New Roman" w:hAnsi="Times New Roman" w:cs="Times New Roman"/>
          <w:sz w:val="28"/>
          <w:szCs w:val="28"/>
        </w:rPr>
        <w:t>муниципальном долге Шарангского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муниципального  округа Нижегородской области.</w:t>
      </w:r>
    </w:p>
    <w:p w:rsidR="009E7AAB" w:rsidRPr="000A18EB" w:rsidRDefault="009E7AAB" w:rsidP="009E7A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6B8" w:rsidRDefault="000A18EB" w:rsidP="009E7A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  </w:t>
      </w:r>
      <w:r w:rsidR="00973765">
        <w:rPr>
          <w:rFonts w:ascii="Times New Roman" w:hAnsi="Times New Roman" w:cs="Times New Roman"/>
          <w:sz w:val="28"/>
          <w:szCs w:val="28"/>
        </w:rPr>
        <w:t xml:space="preserve">   2. П</w:t>
      </w:r>
      <w:r w:rsidR="00AE10AD">
        <w:rPr>
          <w:rFonts w:ascii="Times New Roman" w:hAnsi="Times New Roman" w:cs="Times New Roman"/>
          <w:sz w:val="28"/>
          <w:szCs w:val="28"/>
        </w:rPr>
        <w:t>ризнать утратившим силу Постановление главы местного самоуправления Шарангского района</w:t>
      </w:r>
      <w:r w:rsidR="005D5428">
        <w:rPr>
          <w:rFonts w:ascii="Times New Roman" w:hAnsi="Times New Roman" w:cs="Times New Roman"/>
          <w:sz w:val="28"/>
          <w:szCs w:val="28"/>
        </w:rPr>
        <w:t xml:space="preserve"> </w:t>
      </w:r>
      <w:r w:rsidR="008B281E">
        <w:rPr>
          <w:rFonts w:ascii="Times New Roman" w:hAnsi="Times New Roman" w:cs="Times New Roman"/>
          <w:sz w:val="28"/>
          <w:szCs w:val="28"/>
        </w:rPr>
        <w:t>от 17.02. 2006</w:t>
      </w:r>
      <w:r w:rsidR="005D5428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8B281E">
        <w:rPr>
          <w:rFonts w:ascii="Times New Roman" w:hAnsi="Times New Roman" w:cs="Times New Roman"/>
          <w:sz w:val="28"/>
          <w:szCs w:val="28"/>
        </w:rPr>
        <w:t>17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муниципальной долговой книге</w:t>
      </w:r>
      <w:r w:rsidR="008B281E">
        <w:rPr>
          <w:rFonts w:ascii="Times New Roman" w:hAnsi="Times New Roman" w:cs="Times New Roman"/>
          <w:sz w:val="28"/>
          <w:szCs w:val="28"/>
        </w:rPr>
        <w:t xml:space="preserve"> Шарангского района и  П</w:t>
      </w:r>
      <w:r w:rsidR="00C76446" w:rsidRPr="000A18EB">
        <w:rPr>
          <w:rFonts w:ascii="Times New Roman" w:hAnsi="Times New Roman" w:cs="Times New Roman"/>
          <w:sz w:val="28"/>
          <w:szCs w:val="28"/>
        </w:rPr>
        <w:t>орядка учета консо</w:t>
      </w:r>
      <w:r w:rsidR="005D5428">
        <w:rPr>
          <w:rFonts w:ascii="Times New Roman" w:hAnsi="Times New Roman" w:cs="Times New Roman"/>
          <w:sz w:val="28"/>
          <w:szCs w:val="28"/>
        </w:rPr>
        <w:t>лидированного долга</w:t>
      </w:r>
      <w:r w:rsidR="008B281E">
        <w:rPr>
          <w:rFonts w:ascii="Times New Roman" w:hAnsi="Times New Roman" w:cs="Times New Roman"/>
          <w:sz w:val="28"/>
          <w:szCs w:val="28"/>
        </w:rPr>
        <w:t xml:space="preserve"> в  Шарангском районе</w:t>
      </w:r>
      <w:r w:rsidR="00C76446" w:rsidRPr="000A18EB">
        <w:rPr>
          <w:rFonts w:ascii="Times New Roman" w:hAnsi="Times New Roman" w:cs="Times New Roman"/>
          <w:sz w:val="28"/>
          <w:szCs w:val="28"/>
        </w:rPr>
        <w:t>»</w:t>
      </w:r>
      <w:r w:rsidR="00F156B8">
        <w:rPr>
          <w:rFonts w:ascii="Times New Roman" w:hAnsi="Times New Roman" w:cs="Times New Roman"/>
          <w:sz w:val="28"/>
          <w:szCs w:val="28"/>
        </w:rPr>
        <w:t>.</w:t>
      </w:r>
    </w:p>
    <w:p w:rsidR="009E7AAB" w:rsidRPr="000A18EB" w:rsidRDefault="009E7AAB" w:rsidP="009E7A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5D1D" w:rsidRDefault="005D5428" w:rsidP="009E7A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76446" w:rsidRPr="000A18EB">
        <w:rPr>
          <w:rFonts w:ascii="Times New Roman" w:hAnsi="Times New Roman" w:cs="Times New Roman"/>
          <w:sz w:val="28"/>
          <w:szCs w:val="28"/>
        </w:rPr>
        <w:t>.</w:t>
      </w:r>
      <w:r w:rsidR="00155D1D">
        <w:rPr>
          <w:rFonts w:ascii="Times New Roman" w:hAnsi="Times New Roman" w:cs="Times New Roman"/>
          <w:sz w:val="28"/>
          <w:szCs w:val="28"/>
        </w:rPr>
        <w:t xml:space="preserve">   </w:t>
      </w:r>
      <w:r w:rsidR="00C76446" w:rsidRPr="000A18EB">
        <w:rPr>
          <w:rFonts w:ascii="Times New Roman" w:hAnsi="Times New Roman" w:cs="Times New Roman"/>
          <w:sz w:val="28"/>
          <w:szCs w:val="28"/>
        </w:rPr>
        <w:t>Настоящее решение</w:t>
      </w:r>
      <w:r w:rsidR="00973765">
        <w:rPr>
          <w:rFonts w:ascii="Times New Roman" w:hAnsi="Times New Roman" w:cs="Times New Roman"/>
          <w:sz w:val="28"/>
          <w:szCs w:val="28"/>
        </w:rPr>
        <w:t xml:space="preserve"> вступает в силу</w:t>
      </w:r>
      <w:r w:rsidR="00155D1D">
        <w:rPr>
          <w:rFonts w:ascii="Times New Roman" w:hAnsi="Times New Roman" w:cs="Times New Roman"/>
          <w:sz w:val="28"/>
          <w:szCs w:val="28"/>
        </w:rPr>
        <w:t xml:space="preserve"> с 1 января 2023 года. </w:t>
      </w:r>
    </w:p>
    <w:p w:rsidR="009E7AAB" w:rsidRDefault="009E7AAB" w:rsidP="009E7A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156B8" w:rsidRDefault="00155D1D" w:rsidP="009E7A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  Опубликовать настоящее решение</w:t>
      </w:r>
      <w:r w:rsidR="00973765">
        <w:rPr>
          <w:rFonts w:ascii="Times New Roman" w:hAnsi="Times New Roman" w:cs="Times New Roman"/>
          <w:sz w:val="28"/>
          <w:szCs w:val="28"/>
        </w:rPr>
        <w:t xml:space="preserve"> в районной газете «Знамя победы».</w:t>
      </w:r>
    </w:p>
    <w:p w:rsidR="009E7AAB" w:rsidRPr="000A18EB" w:rsidRDefault="009E7AAB" w:rsidP="009E7A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155D1D" w:rsidP="009E7A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C76446" w:rsidRPr="000A18E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исполнением настоящего решени</w:t>
      </w:r>
      <w:r w:rsidR="00F156B8">
        <w:rPr>
          <w:rFonts w:ascii="Times New Roman" w:hAnsi="Times New Roman" w:cs="Times New Roman"/>
          <w:sz w:val="28"/>
          <w:szCs w:val="28"/>
        </w:rPr>
        <w:t>я возложить на постоянную комиссию по бюджетной, финансовой и налоговой политике.</w:t>
      </w:r>
    </w:p>
    <w:p w:rsidR="00C76446" w:rsidRPr="000A18EB" w:rsidRDefault="00C76446" w:rsidP="000A18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0A18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6446" w:rsidRPr="000A18EB" w:rsidRDefault="00DD6E55" w:rsidP="000A18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</w:t>
      </w:r>
      <w:r w:rsidR="00F156B8">
        <w:rPr>
          <w:rFonts w:ascii="Times New Roman" w:hAnsi="Times New Roman" w:cs="Times New Roman"/>
          <w:sz w:val="28"/>
          <w:szCs w:val="28"/>
        </w:rPr>
        <w:t>Совета д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епутатов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М.В.Михеева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C76446" w:rsidRPr="000A18EB" w:rsidRDefault="00C76446" w:rsidP="000A18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0A18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Глава местного самоуправления                                </w:t>
      </w:r>
      <w:r w:rsidR="00F156B8">
        <w:rPr>
          <w:rFonts w:ascii="Times New Roman" w:hAnsi="Times New Roman" w:cs="Times New Roman"/>
          <w:sz w:val="28"/>
          <w:szCs w:val="28"/>
        </w:rPr>
        <w:t xml:space="preserve">                  Д.О. Ожиганов</w:t>
      </w:r>
    </w:p>
    <w:p w:rsidR="00C76446" w:rsidRPr="000A18EB" w:rsidRDefault="00C76446" w:rsidP="000A18E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10AD" w:rsidRDefault="00AE10AD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E7AAB" w:rsidRDefault="009E7AAB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E7AAB" w:rsidRDefault="009E7AAB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lastRenderedPageBreak/>
        <w:t xml:space="preserve"> УТВЕРЖДЕНО</w:t>
      </w:r>
    </w:p>
    <w:p w:rsidR="00C76446" w:rsidRPr="000A18EB" w:rsidRDefault="00C76446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решением Совета депутатов</w:t>
      </w:r>
    </w:p>
    <w:p w:rsidR="00C76446" w:rsidRPr="000A18EB" w:rsidRDefault="00630718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Шарангского </w:t>
      </w:r>
      <w:r w:rsidR="00C76446" w:rsidRPr="000A18EB">
        <w:rPr>
          <w:rFonts w:ascii="Times New Roman" w:hAnsi="Times New Roman" w:cs="Times New Roman"/>
          <w:sz w:val="28"/>
          <w:szCs w:val="28"/>
        </w:rPr>
        <w:t>муниципального округа</w:t>
      </w:r>
    </w:p>
    <w:p w:rsidR="00C76446" w:rsidRPr="000A18EB" w:rsidRDefault="00C76446" w:rsidP="0063071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C76446" w:rsidRDefault="00630718" w:rsidP="00DA094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DD6E55">
        <w:rPr>
          <w:rFonts w:ascii="Times New Roman" w:hAnsi="Times New Roman" w:cs="Times New Roman"/>
          <w:sz w:val="28"/>
          <w:szCs w:val="28"/>
        </w:rPr>
        <w:t>20.12.</w:t>
      </w:r>
      <w:r w:rsidR="009E7A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2022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№</w:t>
      </w:r>
      <w:r w:rsidR="009E7AAB">
        <w:rPr>
          <w:rFonts w:ascii="Times New Roman" w:hAnsi="Times New Roman" w:cs="Times New Roman"/>
          <w:sz w:val="28"/>
          <w:szCs w:val="28"/>
        </w:rPr>
        <w:t xml:space="preserve"> 101</w:t>
      </w:r>
    </w:p>
    <w:p w:rsidR="00DA094E" w:rsidRPr="000A18EB" w:rsidRDefault="00DA094E" w:rsidP="00DA094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76446" w:rsidRPr="00DD6E55" w:rsidRDefault="00C76446" w:rsidP="00E560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E55">
        <w:rPr>
          <w:rFonts w:ascii="Times New Roman" w:hAnsi="Times New Roman" w:cs="Times New Roman"/>
          <w:b/>
          <w:sz w:val="28"/>
          <w:szCs w:val="28"/>
        </w:rPr>
        <w:t>Положение о муниципальном долге</w:t>
      </w:r>
    </w:p>
    <w:p w:rsidR="00C76446" w:rsidRPr="00DD6E55" w:rsidRDefault="00E56035" w:rsidP="00E560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E55">
        <w:rPr>
          <w:rFonts w:ascii="Times New Roman" w:hAnsi="Times New Roman" w:cs="Times New Roman"/>
          <w:b/>
          <w:sz w:val="28"/>
          <w:szCs w:val="28"/>
        </w:rPr>
        <w:t>Шарангского</w:t>
      </w:r>
      <w:r w:rsidR="00C76446" w:rsidRPr="00DD6E55">
        <w:rPr>
          <w:rFonts w:ascii="Times New Roman" w:hAnsi="Times New Roman" w:cs="Times New Roman"/>
          <w:b/>
          <w:sz w:val="28"/>
          <w:szCs w:val="28"/>
        </w:rPr>
        <w:t xml:space="preserve"> муниципального округа Нижегородской области</w:t>
      </w:r>
    </w:p>
    <w:p w:rsidR="00C76446" w:rsidRPr="00DD6E55" w:rsidRDefault="00C76446" w:rsidP="00E560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6E55">
        <w:rPr>
          <w:rFonts w:ascii="Times New Roman" w:hAnsi="Times New Roman" w:cs="Times New Roman"/>
          <w:b/>
          <w:sz w:val="28"/>
          <w:szCs w:val="28"/>
        </w:rPr>
        <w:t>(далее - Положение)</w:t>
      </w:r>
    </w:p>
    <w:p w:rsidR="00C76446" w:rsidRPr="00DD6E55" w:rsidRDefault="00C76446" w:rsidP="000A18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446" w:rsidRPr="00DA094E" w:rsidRDefault="00C76446" w:rsidP="009E7A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1.  Основные понятия</w:t>
      </w:r>
    </w:p>
    <w:p w:rsidR="00C76446" w:rsidRPr="000A18EB" w:rsidRDefault="00C76446" w:rsidP="009E7A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1.1. Положение о </w:t>
      </w:r>
      <w:r w:rsidR="00E56035">
        <w:rPr>
          <w:rFonts w:ascii="Times New Roman" w:hAnsi="Times New Roman" w:cs="Times New Roman"/>
          <w:sz w:val="28"/>
          <w:szCs w:val="28"/>
        </w:rPr>
        <w:t>муниципальном долге Шарангского</w:t>
      </w:r>
      <w:r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принято в соответствии с главой 14 Бюджетного кодекса Российской Федерации, Положением о </w:t>
      </w:r>
      <w:r w:rsidR="00E56035">
        <w:rPr>
          <w:rFonts w:ascii="Times New Roman" w:hAnsi="Times New Roman" w:cs="Times New Roman"/>
          <w:sz w:val="28"/>
          <w:szCs w:val="28"/>
        </w:rPr>
        <w:t>бюджетном процессе в Шарангском</w:t>
      </w:r>
      <w:r w:rsidRPr="000A18EB">
        <w:rPr>
          <w:rFonts w:ascii="Times New Roman" w:hAnsi="Times New Roman" w:cs="Times New Roman"/>
          <w:sz w:val="28"/>
          <w:szCs w:val="28"/>
        </w:rPr>
        <w:t xml:space="preserve"> муниципальном округе Нижегородской области и регулирует отношения в сфере управления муни</w:t>
      </w:r>
      <w:r w:rsidR="00E56035">
        <w:rPr>
          <w:rFonts w:ascii="Times New Roman" w:hAnsi="Times New Roman" w:cs="Times New Roman"/>
          <w:sz w:val="28"/>
          <w:szCs w:val="28"/>
        </w:rPr>
        <w:t>ципальным долгом Шарангского</w:t>
      </w:r>
      <w:r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(далее - муниципальный округ)</w:t>
      </w:r>
      <w:r w:rsidR="00E56035">
        <w:rPr>
          <w:rFonts w:ascii="Times New Roman" w:hAnsi="Times New Roman" w:cs="Times New Roman"/>
          <w:sz w:val="28"/>
          <w:szCs w:val="28"/>
        </w:rPr>
        <w:t>.</w:t>
      </w:r>
    </w:p>
    <w:p w:rsidR="00E56035" w:rsidRPr="000A18EB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1.2. В настоящем Положении используются следующие основные понятия:</w:t>
      </w:r>
    </w:p>
    <w:p w:rsidR="00C76446" w:rsidRPr="000A18EB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="00C76446" w:rsidRPr="000A18EB">
        <w:rPr>
          <w:rFonts w:ascii="Times New Roman" w:hAnsi="Times New Roman" w:cs="Times New Roman"/>
          <w:sz w:val="28"/>
          <w:szCs w:val="28"/>
        </w:rPr>
        <w:t>униципальный долг муниципального округа (далее - муниципальный долг) - обязательства, возникающие из муниципальных заимствований, муниципальных гарантий по обязательствам третьих лиц, другие обязательства в соответствии с видами долговых обязательств, установленными Бюджетным кодексом Российской Федерации, принятые на себя муниципальным округом;</w:t>
      </w:r>
    </w:p>
    <w:p w:rsidR="00C76446" w:rsidRPr="000A18EB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м</w:t>
      </w:r>
      <w:r w:rsidR="00C76446" w:rsidRPr="000A18EB">
        <w:rPr>
          <w:rFonts w:ascii="Times New Roman" w:hAnsi="Times New Roman" w:cs="Times New Roman"/>
          <w:sz w:val="28"/>
          <w:szCs w:val="28"/>
        </w:rPr>
        <w:t>униципальные заимствования муниципального округа (далее - муниципальные заимствования) - муниципальные займы, осуществляемые путем выпуска муниципальных ценных бумаг от имени муниципального округа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6446" w:rsidRPr="000A18EB">
        <w:rPr>
          <w:rFonts w:ascii="Times New Roman" w:hAnsi="Times New Roman" w:cs="Times New Roman"/>
          <w:sz w:val="28"/>
          <w:szCs w:val="28"/>
        </w:rPr>
        <w:t>(далее - муниципальные ценные бумаги), и кредиты, привлекаемые в соответствии с положениями Бюджетного кодекса Российской</w:t>
      </w:r>
      <w:r>
        <w:rPr>
          <w:rFonts w:ascii="Times New Roman" w:hAnsi="Times New Roman" w:cs="Times New Roman"/>
          <w:sz w:val="28"/>
          <w:szCs w:val="28"/>
        </w:rPr>
        <w:t xml:space="preserve"> Федерации в бюджет Шарангского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 от других бюджетов бюджетной системы Российской Федерации, кредитных организаций, по которым возникают долговые обязательства муниципального округа;</w:t>
      </w:r>
      <w:proofErr w:type="gramEnd"/>
    </w:p>
    <w:p w:rsidR="00C76446" w:rsidRPr="000A18EB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C76446" w:rsidRPr="000A18EB">
        <w:rPr>
          <w:rFonts w:ascii="Times New Roman" w:hAnsi="Times New Roman" w:cs="Times New Roman"/>
          <w:sz w:val="28"/>
          <w:szCs w:val="28"/>
        </w:rPr>
        <w:t>нутренний долг - обязательства, возникающие в валюте Российской Федерации, а также обязательства муниципального округа перед Нижегородской областью;</w:t>
      </w:r>
    </w:p>
    <w:p w:rsidR="00C76446" w:rsidRPr="000A18EB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м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униципальная гарантия муниципального округа (далее - муниципальная гарантия) - вид долгового обязательства, в силу которого муниципальный округ (далее гарант) обязан при наступлении предусмотренного в муниципальной гарантии события (гарантийного случая) уплатить лицу, в пользу которого предоставлена муниципальная гарантия (бенефициару), по его письменному требованию определенную в </w:t>
      </w:r>
      <w:r w:rsidR="00C76446" w:rsidRPr="000A18EB">
        <w:rPr>
          <w:rFonts w:ascii="Times New Roman" w:hAnsi="Times New Roman" w:cs="Times New Roman"/>
          <w:sz w:val="28"/>
          <w:szCs w:val="28"/>
        </w:rPr>
        <w:lastRenderedPageBreak/>
        <w:t>обязательстве денежную сумму за счет средств бюджета муниципального округа в соответствии с условиями даваемого гарантом обязательства отвечать за</w:t>
      </w:r>
      <w:proofErr w:type="gramEnd"/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исполнение третьим лицом (принципалом) его обязательств перед бенефициаром;</w:t>
      </w:r>
    </w:p>
    <w:p w:rsidR="006F57CA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униципальная долговая книга муниципального округа (далее - муниципальная долговая книга) - систематизированный свод информации о долговых обязательствах муниципального округа, </w:t>
      </w:r>
      <w:r w:rsidR="006F57CA">
        <w:rPr>
          <w:rFonts w:ascii="Times New Roman" w:hAnsi="Times New Roman" w:cs="Times New Roman"/>
          <w:sz w:val="28"/>
          <w:szCs w:val="28"/>
        </w:rPr>
        <w:t>составляющих муниципальный долг;</w:t>
      </w:r>
    </w:p>
    <w:p w:rsidR="006F57CA" w:rsidRDefault="006F57CA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6F57CA">
        <w:rPr>
          <w:rFonts w:ascii="Times New Roman" w:hAnsi="Times New Roman" w:cs="Times New Roman"/>
          <w:sz w:val="28"/>
          <w:szCs w:val="28"/>
        </w:rPr>
        <w:t>долговая устойчивость - состояние, структура и сумма задолженности, позволяющие заемщику в полном объеме выполнять обязательства по погашению и обслуживанию этой задолженности, исключающие нанесение ущерба социально-экономическому развитию и необходимость ее сп</w:t>
      </w:r>
      <w:r>
        <w:rPr>
          <w:rFonts w:ascii="Times New Roman" w:hAnsi="Times New Roman" w:cs="Times New Roman"/>
          <w:sz w:val="28"/>
          <w:szCs w:val="28"/>
        </w:rPr>
        <w:t>исания и (или</w:t>
      </w:r>
      <w:r w:rsidR="000C12F3">
        <w:rPr>
          <w:rFonts w:ascii="Times New Roman" w:hAnsi="Times New Roman" w:cs="Times New Roman"/>
          <w:sz w:val="28"/>
          <w:szCs w:val="28"/>
        </w:rPr>
        <w:t>) реструктуризации.</w:t>
      </w:r>
    </w:p>
    <w:p w:rsidR="00C76446" w:rsidRPr="00DA094E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446" w:rsidRPr="00DA094E" w:rsidRDefault="00C76446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2.  Формы и виды долговых обязательств муниципального округа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2.1 Долговые обязательства муниципального округа могут существовать в виде обязательств </w:t>
      </w:r>
      <w:proofErr w:type="gramStart"/>
      <w:r w:rsidRPr="000A18E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0A18EB">
        <w:rPr>
          <w:rFonts w:ascii="Times New Roman" w:hAnsi="Times New Roman" w:cs="Times New Roman"/>
          <w:sz w:val="28"/>
          <w:szCs w:val="28"/>
        </w:rPr>
        <w:t>: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муниципальным ценным бумагам;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бюджетным кредитам, привлеченным в валюте Российской Федерации в бюджет муниципального округа из других бюджетов бюджетной системы Российской Федерации;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кредитам, привлеченным муниципальным округом от кредитных организаций в валюте Российской Федерации;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муниципальным гарантиям муниципального округа, выраженным в валюте Российской Федерации;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2.2. Долговые обязательства муниципального округа по срокам погашения могут быть:</w:t>
      </w:r>
    </w:p>
    <w:p w:rsidR="00E56035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A18EB">
        <w:rPr>
          <w:rFonts w:ascii="Times New Roman" w:hAnsi="Times New Roman" w:cs="Times New Roman"/>
          <w:sz w:val="28"/>
          <w:szCs w:val="28"/>
        </w:rPr>
        <w:t>краткосрочными</w:t>
      </w:r>
      <w:proofErr w:type="gramEnd"/>
      <w:r w:rsidRPr="000A18EB">
        <w:rPr>
          <w:rFonts w:ascii="Times New Roman" w:hAnsi="Times New Roman" w:cs="Times New Roman"/>
          <w:sz w:val="28"/>
          <w:szCs w:val="28"/>
        </w:rPr>
        <w:t xml:space="preserve"> - менее одного года;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0A18EB">
        <w:rPr>
          <w:rFonts w:ascii="Times New Roman" w:hAnsi="Times New Roman" w:cs="Times New Roman"/>
          <w:sz w:val="28"/>
          <w:szCs w:val="28"/>
        </w:rPr>
        <w:t>среднесрочными</w:t>
      </w:r>
      <w:proofErr w:type="gramEnd"/>
      <w:r w:rsidRPr="000A18EB">
        <w:rPr>
          <w:rFonts w:ascii="Times New Roman" w:hAnsi="Times New Roman" w:cs="Times New Roman"/>
          <w:sz w:val="28"/>
          <w:szCs w:val="28"/>
        </w:rPr>
        <w:t xml:space="preserve"> - от одного года до пяти лет;</w:t>
      </w:r>
    </w:p>
    <w:p w:rsidR="00237A5F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0A18EB">
        <w:rPr>
          <w:rFonts w:ascii="Times New Roman" w:hAnsi="Times New Roman" w:cs="Times New Roman"/>
          <w:sz w:val="28"/>
          <w:szCs w:val="28"/>
        </w:rPr>
        <w:t>долгосрочными</w:t>
      </w:r>
      <w:proofErr w:type="gramEnd"/>
      <w:r w:rsidRPr="000A18EB">
        <w:rPr>
          <w:rFonts w:ascii="Times New Roman" w:hAnsi="Times New Roman" w:cs="Times New Roman"/>
          <w:sz w:val="28"/>
          <w:szCs w:val="28"/>
        </w:rPr>
        <w:t xml:space="preserve"> - от пяти лет до 10 лет включительно. </w:t>
      </w:r>
    </w:p>
    <w:p w:rsidR="00237A5F" w:rsidRPr="00237A5F" w:rsidRDefault="00237A5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7A5F">
        <w:rPr>
          <w:rFonts w:ascii="Times New Roman" w:hAnsi="Times New Roman" w:cs="Times New Roman"/>
          <w:sz w:val="28"/>
          <w:szCs w:val="28"/>
        </w:rPr>
        <w:t>Долг</w:t>
      </w:r>
      <w:r w:rsidR="0075158E">
        <w:rPr>
          <w:rFonts w:ascii="Times New Roman" w:hAnsi="Times New Roman" w:cs="Times New Roman"/>
          <w:sz w:val="28"/>
          <w:szCs w:val="28"/>
        </w:rPr>
        <w:t>овые обязательства Шарангского</w:t>
      </w:r>
      <w:r w:rsidRPr="00237A5F">
        <w:rPr>
          <w:rFonts w:ascii="Times New Roman" w:hAnsi="Times New Roman" w:cs="Times New Roman"/>
          <w:sz w:val="28"/>
          <w:szCs w:val="28"/>
        </w:rPr>
        <w:t xml:space="preserve"> муниципального округа погашаются в сроки, которые определяются конкретными условиями муниципальных контрактов (договоров, соглашений) и не могут превышать десять лет.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76446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3. Муниципальный долг муниципального округа</w:t>
      </w:r>
    </w:p>
    <w:p w:rsidR="00E56035" w:rsidRPr="00DA094E" w:rsidRDefault="00E56035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446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Pr="000A18EB">
        <w:rPr>
          <w:rFonts w:ascii="Times New Roman" w:hAnsi="Times New Roman" w:cs="Times New Roman"/>
          <w:sz w:val="28"/>
          <w:szCs w:val="28"/>
        </w:rPr>
        <w:t>Под управлением муниципальным долгом понимается деятельность муниципального округа, направленная на обеспечение потребносте</w:t>
      </w:r>
      <w:r w:rsidR="00237A5F">
        <w:rPr>
          <w:rFonts w:ascii="Times New Roman" w:hAnsi="Times New Roman" w:cs="Times New Roman"/>
          <w:sz w:val="28"/>
          <w:szCs w:val="28"/>
        </w:rPr>
        <w:t>й Шарангского муниципального округа</w:t>
      </w:r>
      <w:r w:rsidRPr="000A18EB">
        <w:rPr>
          <w:rFonts w:ascii="Times New Roman" w:hAnsi="Times New Roman" w:cs="Times New Roman"/>
          <w:sz w:val="28"/>
          <w:szCs w:val="28"/>
        </w:rPr>
        <w:t xml:space="preserve"> в заемном финансировании, своевременное и полное исполнение муниципальных долговых обязательств, минимизацию расходов на обслуживание долга, </w:t>
      </w:r>
      <w:r w:rsidRPr="000A18EB">
        <w:rPr>
          <w:rFonts w:ascii="Times New Roman" w:hAnsi="Times New Roman" w:cs="Times New Roman"/>
          <w:sz w:val="28"/>
          <w:szCs w:val="28"/>
        </w:rPr>
        <w:lastRenderedPageBreak/>
        <w:t>поддержание объема и структуры обязательств, исключающих их неисполнение.</w:t>
      </w:r>
      <w:proofErr w:type="gramEnd"/>
    </w:p>
    <w:p w:rsidR="00E56035" w:rsidRPr="000A18EB" w:rsidRDefault="00E5603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3.2. В объем муниципального долга включаются: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-номинальная сумма долга по муниципальным ценным бумагам;</w:t>
      </w:r>
    </w:p>
    <w:p w:rsidR="00DD6E55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-объем основного долга по бюджетным кредитам, привлеченным в бюджет муниципального округа из других бюджетов бюджетной системы Российской Федерации;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-объем основного долга по  кредитам, привлеченным муниципальным округом  от кредитных организаций;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-объем обязательств по  муниципальным гарантиям;</w:t>
      </w:r>
    </w:p>
    <w:p w:rsidR="00C76446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объем иных непогашенных долговых обязательств муниципального округа.</w:t>
      </w:r>
    </w:p>
    <w:p w:rsidR="00CF4BA7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4BA7" w:rsidRPr="00CF4BA7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Pr="00CF4BA7">
        <w:rPr>
          <w:rFonts w:ascii="Times New Roman" w:hAnsi="Times New Roman" w:cs="Times New Roman"/>
          <w:sz w:val="28"/>
          <w:szCs w:val="28"/>
        </w:rPr>
        <w:t>Управление муниципальным долгом осуществляется администрацией Шарангского муниципального округа Нижегородской области (далее - администрация муниципального округа).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4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 Право осуществления муниципальных внутренних заимствований и предоставления муниципальных гарантий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="00C76446" w:rsidRPr="000A18EB">
        <w:rPr>
          <w:rFonts w:ascii="Times New Roman" w:hAnsi="Times New Roman" w:cs="Times New Roman"/>
          <w:sz w:val="28"/>
          <w:szCs w:val="28"/>
        </w:rPr>
        <w:t>Право осуществления муниципальных внутренних заимствований от имени муниципального округа принадлежит администрации муниципального округа на основании и в соответствии с программой муниципальных внутренних заимствований муниципального округа (далее - Программа заимствований) на очередной финансовый год и плановый период, утвержденной решением Совета депутатов муниципального округа  о бюджете муниципального округа на очередной финансовый год и плановый период.</w:t>
      </w:r>
      <w:proofErr w:type="gramEnd"/>
    </w:p>
    <w:p w:rsidR="004A15BB" w:rsidRPr="000A18EB" w:rsidRDefault="004A15B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.2. </w:t>
      </w:r>
      <w:r w:rsidR="005A1840" w:rsidRPr="005A1840">
        <w:rPr>
          <w:rFonts w:ascii="Times New Roman" w:hAnsi="Times New Roman" w:cs="Times New Roman"/>
          <w:sz w:val="28"/>
          <w:szCs w:val="28"/>
        </w:rPr>
        <w:t>Муниципальные заимствования, предоставление муниципальных гарантий осуществляются с соблюдением требований, предусмотренных Бюджетным кодексом Российской Федерации, в зависимости от уровня долговой устойч</w:t>
      </w:r>
      <w:r w:rsidR="005A1840">
        <w:rPr>
          <w:rFonts w:ascii="Times New Roman" w:hAnsi="Times New Roman" w:cs="Times New Roman"/>
          <w:sz w:val="28"/>
          <w:szCs w:val="28"/>
        </w:rPr>
        <w:t>ивости, к которому отнесен Шарангский муниципальный округ</w:t>
      </w:r>
      <w:r w:rsidR="00D95524">
        <w:rPr>
          <w:rFonts w:ascii="Times New Roman" w:hAnsi="Times New Roman" w:cs="Times New Roman"/>
          <w:sz w:val="28"/>
          <w:szCs w:val="28"/>
        </w:rPr>
        <w:t>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94E" w:rsidRDefault="00CF4BA7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5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</w:t>
      </w:r>
      <w:r w:rsidR="004A15BB" w:rsidRPr="00DA094E">
        <w:rPr>
          <w:rFonts w:ascii="Times New Roman" w:hAnsi="Times New Roman" w:cs="Times New Roman"/>
          <w:b/>
          <w:sz w:val="28"/>
          <w:szCs w:val="28"/>
        </w:rPr>
        <w:t>О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 xml:space="preserve">существление муниципальных заимствований </w:t>
      </w:r>
      <w:r w:rsidR="004A15BB" w:rsidRPr="00DA09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094E" w:rsidRPr="00DA094E" w:rsidRDefault="00DA094E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муниципальным округом</w:t>
      </w:r>
    </w:p>
    <w:p w:rsidR="00C76446" w:rsidRPr="00DA094E" w:rsidRDefault="004A15BB" w:rsidP="00DA094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DA094E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</w:p>
    <w:p w:rsidR="00C76446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76446" w:rsidRPr="000A18EB">
        <w:rPr>
          <w:rFonts w:ascii="Times New Roman" w:hAnsi="Times New Roman" w:cs="Times New Roman"/>
          <w:sz w:val="28"/>
          <w:szCs w:val="28"/>
        </w:rPr>
        <w:t>.1. Под муниципальными внутренними заимствованиями понимается привлечение от имени муниципального округа  заемных средств в местный бюджет путем размещения муниципальных ценных бумаг и в форме кредитов из других бюджетов бюджетной системы Российской Федерации и от кредитных организаций, по которым возникают долговые обязательства муниципального округа как заемщика, выраженные в валюте Российской Федерации.</w:t>
      </w:r>
    </w:p>
    <w:p w:rsidR="004A15BB" w:rsidRPr="000A18EB" w:rsidRDefault="004A15B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76446" w:rsidRPr="000A18EB">
        <w:rPr>
          <w:rFonts w:ascii="Times New Roman" w:hAnsi="Times New Roman" w:cs="Times New Roman"/>
          <w:sz w:val="28"/>
          <w:szCs w:val="28"/>
        </w:rPr>
        <w:t>.2. Муниципальные внутренние заимствования осуществляются в целях финансирования дефицита бюджета муниципального округа, а также погашения долговых обязательств, пополнения в течение финансового года остатков средств на счетах бюджета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76446" w:rsidRPr="000A18EB">
        <w:rPr>
          <w:rFonts w:ascii="Times New Roman" w:hAnsi="Times New Roman" w:cs="Times New Roman"/>
          <w:sz w:val="28"/>
          <w:szCs w:val="28"/>
        </w:rPr>
        <w:t>.3. Размещение муниципальных ценных бумаг осуществляется муниципальным округом при соблюдении следующих условий: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отсутствие просроченной задолженности по долговым обязательствам муниципального округа;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муниципальным округом получен кредитный рейтинг не ниже уровня, устанавливаемого Правительством Российской Федерации, от одного или нескольких осуществляющих рейтинговые действия юридических лиц, перечень которых определяется Правительством Российской Федерации.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.4. </w:t>
      </w:r>
      <w:r w:rsidR="005E13CD">
        <w:rPr>
          <w:rFonts w:ascii="Times New Roman" w:hAnsi="Times New Roman" w:cs="Times New Roman"/>
          <w:sz w:val="28"/>
          <w:szCs w:val="28"/>
        </w:rPr>
        <w:t>Под п</w:t>
      </w:r>
      <w:r w:rsidR="00C76446" w:rsidRPr="000A18EB">
        <w:rPr>
          <w:rFonts w:ascii="Times New Roman" w:hAnsi="Times New Roman" w:cs="Times New Roman"/>
          <w:sz w:val="28"/>
          <w:szCs w:val="28"/>
        </w:rPr>
        <w:t>редельным объемом заимствований муниципального округа на соответствующий финансовый год и плановый период понимается совокупный объем привлечения сре</w:t>
      </w:r>
      <w:proofErr w:type="gramStart"/>
      <w:r w:rsidR="00C76446" w:rsidRPr="000A18EB">
        <w:rPr>
          <w:rFonts w:ascii="Times New Roman" w:hAnsi="Times New Roman" w:cs="Times New Roman"/>
          <w:sz w:val="28"/>
          <w:szCs w:val="28"/>
        </w:rPr>
        <w:t>дств в б</w:t>
      </w:r>
      <w:proofErr w:type="gramEnd"/>
      <w:r w:rsidR="00C76446" w:rsidRPr="000A18EB">
        <w:rPr>
          <w:rFonts w:ascii="Times New Roman" w:hAnsi="Times New Roman" w:cs="Times New Roman"/>
          <w:sz w:val="28"/>
          <w:szCs w:val="28"/>
        </w:rPr>
        <w:t>юджет муниципального округа</w:t>
      </w:r>
      <w:r w:rsidR="004A15BB">
        <w:rPr>
          <w:rFonts w:ascii="Times New Roman" w:hAnsi="Times New Roman" w:cs="Times New Roman"/>
          <w:sz w:val="28"/>
          <w:szCs w:val="28"/>
        </w:rPr>
        <w:t xml:space="preserve">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по программам муниципальных внутренних заимствований на соответствующий финансовый год и плановый период.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18EB">
        <w:rPr>
          <w:rFonts w:ascii="Times New Roman" w:hAnsi="Times New Roman" w:cs="Times New Roman"/>
          <w:sz w:val="28"/>
          <w:szCs w:val="28"/>
        </w:rPr>
        <w:t>Объемы привлечения средств в бюджет муниципального округа устанавливаются программами муниципальных внутренних  заимствований на очередной финансовый год и плановый период, и общая сумма привлечения средств в соответствующем финансовом году не должна превышать общую сумму средств, направляемых на финансирование дефицита бюджета муниципального округа, и объемов погашения долговых обязательств муниципального округа, утвержденных на соответствующий финансовый год решением Совета депутатов муниципального округа.</w:t>
      </w:r>
      <w:proofErr w:type="gramEnd"/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4BD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76446" w:rsidRPr="000A18EB">
        <w:rPr>
          <w:rFonts w:ascii="Times New Roman" w:hAnsi="Times New Roman" w:cs="Times New Roman"/>
          <w:sz w:val="28"/>
          <w:szCs w:val="28"/>
        </w:rPr>
        <w:t>.5. Программа муниципальных заимствований представляется администрацией муниципального ок</w:t>
      </w:r>
      <w:r w:rsidR="000C12F3">
        <w:rPr>
          <w:rFonts w:ascii="Times New Roman" w:hAnsi="Times New Roman" w:cs="Times New Roman"/>
          <w:sz w:val="28"/>
          <w:szCs w:val="28"/>
        </w:rPr>
        <w:t>руга в виде приложения к решению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о бюджете муниципального округа на очередной финансовый год</w:t>
      </w:r>
      <w:r w:rsidR="000C12F3">
        <w:rPr>
          <w:rFonts w:ascii="Times New Roman" w:hAnsi="Times New Roman" w:cs="Times New Roman"/>
          <w:sz w:val="28"/>
          <w:szCs w:val="28"/>
        </w:rPr>
        <w:t xml:space="preserve"> и плановый период, утвержденного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решением Совета депутатов</w:t>
      </w:r>
      <w:r w:rsidR="000C12F3">
        <w:rPr>
          <w:rFonts w:ascii="Times New Roman" w:hAnsi="Times New Roman" w:cs="Times New Roman"/>
          <w:sz w:val="28"/>
          <w:szCs w:val="28"/>
        </w:rPr>
        <w:t>.</w:t>
      </w:r>
      <w:r w:rsidR="000C12F3" w:rsidRPr="000A18E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Программа муниципальных заимствований на очередной финансовый год и плановый период представляет собой перечень всех заимствований муниципального округа с указанием объема привлечения и объема средств, направляемых на погашение основной суммы долга, по каждому виду заимствований.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F4BA7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6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 Порядок и условия предоставления муниципальных гарантий муниципальным округом</w:t>
      </w:r>
    </w:p>
    <w:p w:rsidR="00C76446" w:rsidRPr="00DA094E" w:rsidRDefault="00C76446" w:rsidP="00DA094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5524" w:rsidRPr="00D95524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95524">
        <w:rPr>
          <w:rFonts w:ascii="Times New Roman" w:hAnsi="Times New Roman" w:cs="Times New Roman"/>
          <w:sz w:val="28"/>
          <w:szCs w:val="28"/>
        </w:rPr>
        <w:t>.1.</w:t>
      </w:r>
      <w:r w:rsidR="00D95524" w:rsidRPr="00D95524">
        <w:rPr>
          <w:rFonts w:ascii="Times New Roman" w:hAnsi="Times New Roman" w:cs="Times New Roman"/>
          <w:sz w:val="28"/>
          <w:szCs w:val="28"/>
        </w:rPr>
        <w:t xml:space="preserve"> Предоставление муниципальных гарантий осуществляется в соответствии с полномочиями органов местн</w:t>
      </w:r>
      <w:r w:rsidR="00D95524">
        <w:rPr>
          <w:rFonts w:ascii="Times New Roman" w:hAnsi="Times New Roman" w:cs="Times New Roman"/>
          <w:sz w:val="28"/>
          <w:szCs w:val="28"/>
        </w:rPr>
        <w:t>ого самоуправления Шарангского</w:t>
      </w:r>
      <w:r w:rsidR="00D95524" w:rsidRPr="00D95524">
        <w:rPr>
          <w:rFonts w:ascii="Times New Roman" w:hAnsi="Times New Roman" w:cs="Times New Roman"/>
          <w:sz w:val="28"/>
          <w:szCs w:val="28"/>
        </w:rPr>
        <w:t xml:space="preserve"> муниципального округа на основании решения о бюджете муниципального округа, муниципальных правовых а</w:t>
      </w:r>
      <w:r w:rsidR="00D95524">
        <w:rPr>
          <w:rFonts w:ascii="Times New Roman" w:hAnsi="Times New Roman" w:cs="Times New Roman"/>
          <w:sz w:val="28"/>
          <w:szCs w:val="28"/>
        </w:rPr>
        <w:t xml:space="preserve">ктов администрации </w:t>
      </w:r>
      <w:r w:rsidR="00D95524" w:rsidRPr="00D95524">
        <w:rPr>
          <w:rFonts w:ascii="Times New Roman" w:hAnsi="Times New Roman" w:cs="Times New Roman"/>
          <w:sz w:val="28"/>
          <w:szCs w:val="28"/>
        </w:rPr>
        <w:t xml:space="preserve"> </w:t>
      </w:r>
      <w:r w:rsidR="00D95524" w:rsidRPr="00D95524">
        <w:rPr>
          <w:rFonts w:ascii="Times New Roman" w:hAnsi="Times New Roman" w:cs="Times New Roman"/>
          <w:sz w:val="28"/>
          <w:szCs w:val="28"/>
        </w:rPr>
        <w:lastRenderedPageBreak/>
        <w:t>муниципального округа, а также договора о предоставлении муниципальной гарантии.</w:t>
      </w:r>
    </w:p>
    <w:p w:rsidR="00D95524" w:rsidRPr="00D95524" w:rsidRDefault="00D95524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5524">
        <w:rPr>
          <w:rFonts w:ascii="Times New Roman" w:hAnsi="Times New Roman" w:cs="Times New Roman"/>
          <w:sz w:val="28"/>
          <w:szCs w:val="28"/>
        </w:rPr>
        <w:t>Муниципальные</w:t>
      </w:r>
      <w:r>
        <w:rPr>
          <w:rFonts w:ascii="Times New Roman" w:hAnsi="Times New Roman" w:cs="Times New Roman"/>
          <w:sz w:val="28"/>
          <w:szCs w:val="28"/>
        </w:rPr>
        <w:t xml:space="preserve"> гарантии от имени</w:t>
      </w:r>
      <w:r w:rsidRPr="00D955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Шарангского </w:t>
      </w:r>
      <w:r w:rsidRPr="00D95524">
        <w:rPr>
          <w:rFonts w:ascii="Times New Roman" w:hAnsi="Times New Roman" w:cs="Times New Roman"/>
          <w:sz w:val="28"/>
          <w:szCs w:val="28"/>
        </w:rPr>
        <w:t xml:space="preserve">муниципального округа </w:t>
      </w:r>
      <w:r>
        <w:rPr>
          <w:rFonts w:ascii="Times New Roman" w:hAnsi="Times New Roman" w:cs="Times New Roman"/>
          <w:sz w:val="28"/>
          <w:szCs w:val="28"/>
        </w:rPr>
        <w:t xml:space="preserve">предоставляются администрацией </w:t>
      </w:r>
      <w:r w:rsidRPr="00D95524">
        <w:rPr>
          <w:rFonts w:ascii="Times New Roman" w:hAnsi="Times New Roman" w:cs="Times New Roman"/>
          <w:sz w:val="28"/>
          <w:szCs w:val="28"/>
        </w:rPr>
        <w:t>муниципального округа в пределах общей суммы предоставляемых гарантий, указанной в решении о бюджете муниципального округа в соответствии с требованиями Бюджетного кодекса Российской Федерации</w:t>
      </w:r>
      <w:r w:rsidR="000C12F3">
        <w:rPr>
          <w:rFonts w:ascii="Times New Roman" w:hAnsi="Times New Roman" w:cs="Times New Roman"/>
          <w:sz w:val="28"/>
          <w:szCs w:val="28"/>
        </w:rPr>
        <w:t>,</w:t>
      </w:r>
      <w:r w:rsidRPr="00D95524">
        <w:rPr>
          <w:rFonts w:ascii="Times New Roman" w:hAnsi="Times New Roman" w:cs="Times New Roman"/>
          <w:sz w:val="28"/>
          <w:szCs w:val="28"/>
        </w:rPr>
        <w:t xml:space="preserve"> и в порядке, установленном муниципальными правовыми ак</w:t>
      </w:r>
      <w:r>
        <w:rPr>
          <w:rFonts w:ascii="Times New Roman" w:hAnsi="Times New Roman" w:cs="Times New Roman"/>
          <w:sz w:val="28"/>
          <w:szCs w:val="28"/>
        </w:rPr>
        <w:t xml:space="preserve">тами администрации </w:t>
      </w:r>
      <w:r w:rsidRPr="00D95524">
        <w:rPr>
          <w:rFonts w:ascii="Times New Roman" w:hAnsi="Times New Roman" w:cs="Times New Roman"/>
          <w:sz w:val="28"/>
          <w:szCs w:val="28"/>
        </w:rPr>
        <w:t xml:space="preserve"> муниципального округа.</w:t>
      </w:r>
    </w:p>
    <w:p w:rsidR="00D95524" w:rsidRPr="00D95524" w:rsidRDefault="00D95524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Шарангского</w:t>
      </w:r>
      <w:r w:rsidRPr="00D95524">
        <w:rPr>
          <w:rFonts w:ascii="Times New Roman" w:hAnsi="Times New Roman" w:cs="Times New Roman"/>
          <w:sz w:val="28"/>
          <w:szCs w:val="28"/>
        </w:rPr>
        <w:t xml:space="preserve"> муниципального округа заключает договоры о предоставлении муниципальных гарантий, об обеспечении исполнения принципалом его возможных будущих обязательств по возмещению гаранту в порядке регресса сумм, уплаченных гарантом во исполнение (частичное исполнение) обязательств по гарантии, и выдает муниципальные гарантии.</w:t>
      </w:r>
    </w:p>
    <w:p w:rsidR="00D95524" w:rsidRPr="00D95524" w:rsidRDefault="00D95524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76446" w:rsidRPr="000A18EB">
        <w:rPr>
          <w:rFonts w:ascii="Times New Roman" w:hAnsi="Times New Roman" w:cs="Times New Roman"/>
          <w:sz w:val="28"/>
          <w:szCs w:val="28"/>
        </w:rPr>
        <w:t>.2. Муниципальные гарантии предоставляются юридическим лицам, зарегистрированным в установленном порядке, для обеспечения обязательств по кредитам, привлеченным в целях реализации инвестиционных проектов или проектов, осуществляемых в рамках реализации областных и муниципальных целевых программ.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Основными критериями отбора проектов, при реализации которых привлекаются кредиты, в обеспечение исполнения обязательств по которым может быть предоставлена муниципальная гарантия муниципального округа, являются: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экономическая эффективность проекта для муниципального округа;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бюджетная эффективность проекта для муниципального округа;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 - социальная эффективность проекта для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Перечень административных процедур по предоставлению муниципальных гарантий устанавливается администрацией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76446" w:rsidRPr="000A18EB">
        <w:rPr>
          <w:rFonts w:ascii="Times New Roman" w:hAnsi="Times New Roman" w:cs="Times New Roman"/>
          <w:sz w:val="28"/>
          <w:szCs w:val="28"/>
        </w:rPr>
        <w:t>.3. Муниципальные гарантии предоставляются в очередном финансовом году и плановом периоде при условии их включения в программу муниципальных гарантий, утвержденную решением о бюджете муниципального округа на очередной финансовый год и плановый период.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Программа муниципальных гарантий является приложением к решению Совета депутатов муниципального округа о бюджете на очередной финансовый год и плановый период.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В программе муниципальных гарантий муниципального округа указываются: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обязательства по муниципальным гарантиям по состоянию на 01 января очередного финансового года;</w:t>
      </w:r>
    </w:p>
    <w:p w:rsidR="004A15BB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общий объем муниципальных гарантий, предоставляемых в очередном финансовом году и плановом периоде;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18EB">
        <w:rPr>
          <w:rFonts w:ascii="Times New Roman" w:hAnsi="Times New Roman" w:cs="Times New Roman"/>
          <w:sz w:val="28"/>
          <w:szCs w:val="28"/>
        </w:rPr>
        <w:t>- направления (цели) гарантирования с указанием объема муниципальных гарантий по каждому направлению (цели)</w:t>
      </w:r>
      <w:r w:rsidR="00DD6C5C">
        <w:rPr>
          <w:rFonts w:ascii="Times New Roman" w:hAnsi="Times New Roman" w:cs="Times New Roman"/>
          <w:sz w:val="28"/>
          <w:szCs w:val="28"/>
        </w:rPr>
        <w:t>,</w:t>
      </w:r>
      <w:r w:rsidRPr="000A18EB">
        <w:rPr>
          <w:rFonts w:ascii="Times New Roman" w:hAnsi="Times New Roman" w:cs="Times New Roman"/>
          <w:sz w:val="28"/>
          <w:szCs w:val="28"/>
        </w:rPr>
        <w:t xml:space="preserve"> категорий (групп) </w:t>
      </w:r>
      <w:r w:rsidRPr="000A18EB">
        <w:rPr>
          <w:rFonts w:ascii="Times New Roman" w:hAnsi="Times New Roman" w:cs="Times New Roman"/>
          <w:sz w:val="28"/>
          <w:szCs w:val="28"/>
        </w:rPr>
        <w:lastRenderedPageBreak/>
        <w:t>и (или) наименований принципалов по каждому направлению (цели) гарантирования;</w:t>
      </w:r>
      <w:proofErr w:type="gramEnd"/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наличие (отсутствие) права регрессного требования гаранта к принципалам;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иные условия предоставления и исполнения гарантий.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муниципальные гарантии по обязательствам, выраженным в валюте Российской Федерации, предоставляются и исполняются только в валюте Российской Федерации.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76446" w:rsidRPr="000A18EB">
        <w:rPr>
          <w:rFonts w:ascii="Times New Roman" w:hAnsi="Times New Roman" w:cs="Times New Roman"/>
          <w:sz w:val="28"/>
          <w:szCs w:val="28"/>
        </w:rPr>
        <w:t>.4. Предоставление муниципальной гарантии осуществляется при соблюдении следующих условий: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- финансовое состояние принципала является удовлетворительным;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 xml:space="preserve">- предоставление принципалом, третьим лицом до даты выдачи муниципальной гарантии соответствующего требованиям статьи 115.3 Бюджетного кодекса Российской Федерации и гражданского законодательства Российской </w:t>
      </w:r>
      <w:proofErr w:type="gramStart"/>
      <w:r w:rsidRPr="000A18EB">
        <w:rPr>
          <w:rFonts w:ascii="Times New Roman" w:hAnsi="Times New Roman" w:cs="Times New Roman"/>
          <w:sz w:val="28"/>
          <w:szCs w:val="28"/>
        </w:rPr>
        <w:t>Федерации обеспечения исполнения обязательств принципала</w:t>
      </w:r>
      <w:proofErr w:type="gramEnd"/>
      <w:r w:rsidRPr="000A18EB">
        <w:rPr>
          <w:rFonts w:ascii="Times New Roman" w:hAnsi="Times New Roman" w:cs="Times New Roman"/>
          <w:sz w:val="28"/>
          <w:szCs w:val="28"/>
        </w:rPr>
        <w:t xml:space="preserve"> по удовлетворению регрессного требования гаранта к принципалу, возникающего в связи с исполнением в полном объеме или в какой-либо части гарантии;</w:t>
      </w:r>
    </w:p>
    <w:p w:rsidR="00C76446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18EB">
        <w:rPr>
          <w:rFonts w:ascii="Times New Roman" w:hAnsi="Times New Roman" w:cs="Times New Roman"/>
          <w:sz w:val="28"/>
          <w:szCs w:val="28"/>
        </w:rPr>
        <w:t>- отсутствие у принципала, его поручителей (гарантов) просроченной (неурегулированной) задолженности по денежным обязательствам перед муниципальным округом, предоставляющим муниципальную гарантию,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а также просроченной (неурегулированной) задолженности принципала,  по муниципальной гарантии, ранее предос</w:t>
      </w:r>
      <w:r w:rsidR="00AE64C2">
        <w:rPr>
          <w:rFonts w:ascii="Times New Roman" w:hAnsi="Times New Roman" w:cs="Times New Roman"/>
          <w:sz w:val="28"/>
          <w:szCs w:val="28"/>
        </w:rPr>
        <w:t>тавленной муниципальным округом;</w:t>
      </w:r>
      <w:proofErr w:type="gramEnd"/>
    </w:p>
    <w:p w:rsidR="00AE64C2" w:rsidRPr="000A18EB" w:rsidRDefault="00AE64C2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AE64C2">
        <w:rPr>
          <w:rFonts w:ascii="Times New Roman" w:hAnsi="Times New Roman" w:cs="Times New Roman"/>
          <w:sz w:val="28"/>
          <w:szCs w:val="28"/>
        </w:rPr>
        <w:t>принципал не находится в процессе реорганизации или ликвидации, в отношении принципала не возбуждено производство по делу о несостоятельности (банкротстве).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76446" w:rsidRPr="000A18EB">
        <w:rPr>
          <w:rFonts w:ascii="Times New Roman" w:hAnsi="Times New Roman" w:cs="Times New Roman"/>
          <w:sz w:val="28"/>
          <w:szCs w:val="28"/>
        </w:rPr>
        <w:t>.5. Предоставление муниципальных гарантии, а также заключение договоров о предоставлении муниципальной гарантии о</w:t>
      </w:r>
      <w:r w:rsidR="00D95524">
        <w:rPr>
          <w:rFonts w:ascii="Times New Roman" w:hAnsi="Times New Roman" w:cs="Times New Roman"/>
          <w:sz w:val="28"/>
          <w:szCs w:val="28"/>
        </w:rPr>
        <w:t>существляется в соответствии с постановлением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 о порядке предоставления муниципаль</w:t>
      </w:r>
      <w:r w:rsidR="000A497A">
        <w:rPr>
          <w:rFonts w:ascii="Times New Roman" w:hAnsi="Times New Roman" w:cs="Times New Roman"/>
          <w:sz w:val="28"/>
          <w:szCs w:val="28"/>
        </w:rPr>
        <w:t xml:space="preserve">ных гарантий Шарангского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  Нижегородской области, утверж</w:t>
      </w:r>
      <w:r w:rsidR="00D95524">
        <w:rPr>
          <w:rFonts w:ascii="Times New Roman" w:hAnsi="Times New Roman" w:cs="Times New Roman"/>
          <w:sz w:val="28"/>
          <w:szCs w:val="28"/>
        </w:rPr>
        <w:t>денным постановлением администрации Шарангского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округа. </w:t>
      </w:r>
    </w:p>
    <w:p w:rsidR="00BB50F5" w:rsidRPr="000A18EB" w:rsidRDefault="00BB50F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.6. </w:t>
      </w:r>
      <w:proofErr w:type="gramStart"/>
      <w:r w:rsidR="00BB50F5" w:rsidRPr="00BB50F5">
        <w:rPr>
          <w:rFonts w:ascii="Times New Roman" w:hAnsi="Times New Roman" w:cs="Times New Roman"/>
          <w:sz w:val="28"/>
          <w:szCs w:val="28"/>
        </w:rPr>
        <w:t>Анализ финансового состояния принципала, проверка достаточности и ликвидности обеспечения, предоставляемого в соотве</w:t>
      </w:r>
      <w:r>
        <w:rPr>
          <w:rFonts w:ascii="Times New Roman" w:hAnsi="Times New Roman" w:cs="Times New Roman"/>
          <w:sz w:val="28"/>
          <w:szCs w:val="28"/>
        </w:rPr>
        <w:t>тствии с подпунктом 2 пункта 6</w:t>
      </w:r>
      <w:r w:rsidR="007631B3">
        <w:rPr>
          <w:rFonts w:ascii="Times New Roman" w:hAnsi="Times New Roman" w:cs="Times New Roman"/>
          <w:sz w:val="28"/>
          <w:szCs w:val="28"/>
        </w:rPr>
        <w:t>.4</w:t>
      </w:r>
      <w:r w:rsidR="00BB50F5" w:rsidRPr="00BB50F5">
        <w:rPr>
          <w:rFonts w:ascii="Times New Roman" w:hAnsi="Times New Roman" w:cs="Times New Roman"/>
          <w:sz w:val="28"/>
          <w:szCs w:val="28"/>
        </w:rPr>
        <w:t>, при предоста</w:t>
      </w:r>
      <w:r w:rsidR="007D4E47">
        <w:rPr>
          <w:rFonts w:ascii="Times New Roman" w:hAnsi="Times New Roman" w:cs="Times New Roman"/>
          <w:sz w:val="28"/>
          <w:szCs w:val="28"/>
        </w:rPr>
        <w:t>влении муниципальной гарантии</w:t>
      </w:r>
      <w:r w:rsidR="00BB50F5" w:rsidRPr="00BB50F5">
        <w:rPr>
          <w:rFonts w:ascii="Times New Roman" w:hAnsi="Times New Roman" w:cs="Times New Roman"/>
          <w:sz w:val="28"/>
          <w:szCs w:val="28"/>
        </w:rPr>
        <w:t>, а также мониторинг финансового состояния принципала, контроль за достаточностью, надежностью и ликвидностью предоставленного обеспечения после предоста</w:t>
      </w:r>
      <w:r w:rsidR="007D4E47">
        <w:rPr>
          <w:rFonts w:ascii="Times New Roman" w:hAnsi="Times New Roman" w:cs="Times New Roman"/>
          <w:sz w:val="28"/>
          <w:szCs w:val="28"/>
        </w:rPr>
        <w:t xml:space="preserve">вления муниципальной гарантии 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осуществляе</w:t>
      </w:r>
      <w:r w:rsidR="007B3F07">
        <w:rPr>
          <w:rFonts w:ascii="Times New Roman" w:hAnsi="Times New Roman" w:cs="Times New Roman"/>
          <w:sz w:val="28"/>
          <w:szCs w:val="28"/>
        </w:rPr>
        <w:t>тся в соответствии с муниципальным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правовым </w:t>
      </w:r>
      <w:r w:rsidR="007D4E47">
        <w:rPr>
          <w:rFonts w:ascii="Times New Roman" w:hAnsi="Times New Roman" w:cs="Times New Roman"/>
          <w:sz w:val="28"/>
          <w:szCs w:val="28"/>
        </w:rPr>
        <w:t>актом администрации Шарангского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</w:t>
      </w:r>
      <w:r w:rsidR="007631B3">
        <w:rPr>
          <w:rFonts w:ascii="Times New Roman" w:hAnsi="Times New Roman" w:cs="Times New Roman"/>
          <w:sz w:val="28"/>
          <w:szCs w:val="28"/>
        </w:rPr>
        <w:t>муниципального округа ф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инансовым управлением </w:t>
      </w:r>
      <w:r w:rsidR="00BB50F5" w:rsidRPr="00BB50F5">
        <w:rPr>
          <w:rFonts w:ascii="Times New Roman" w:hAnsi="Times New Roman" w:cs="Times New Roman"/>
          <w:sz w:val="28"/>
          <w:szCs w:val="28"/>
        </w:rPr>
        <w:lastRenderedPageBreak/>
        <w:t>адми</w:t>
      </w:r>
      <w:r w:rsidR="007D4E47">
        <w:rPr>
          <w:rFonts w:ascii="Times New Roman" w:hAnsi="Times New Roman" w:cs="Times New Roman"/>
          <w:sz w:val="28"/>
          <w:szCs w:val="28"/>
        </w:rPr>
        <w:t>нистрации Шарангского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муниципального округа </w:t>
      </w:r>
      <w:r w:rsidR="007631B3">
        <w:rPr>
          <w:rFonts w:ascii="Times New Roman" w:hAnsi="Times New Roman" w:cs="Times New Roman"/>
          <w:sz w:val="28"/>
          <w:szCs w:val="28"/>
        </w:rPr>
        <w:t>Нижегородской области (далее - ф</w:t>
      </w:r>
      <w:r w:rsidR="00BB50F5" w:rsidRPr="00BB50F5">
        <w:rPr>
          <w:rFonts w:ascii="Times New Roman" w:hAnsi="Times New Roman" w:cs="Times New Roman"/>
          <w:sz w:val="28"/>
          <w:szCs w:val="28"/>
        </w:rPr>
        <w:t>инансовое</w:t>
      </w:r>
      <w:proofErr w:type="gramEnd"/>
      <w:r w:rsidR="00BB50F5" w:rsidRPr="00BB50F5">
        <w:rPr>
          <w:rFonts w:ascii="Times New Roman" w:hAnsi="Times New Roman" w:cs="Times New Roman"/>
          <w:sz w:val="28"/>
          <w:szCs w:val="28"/>
        </w:rPr>
        <w:t xml:space="preserve"> управление).</w:t>
      </w:r>
    </w:p>
    <w:p w:rsidR="007D4E47" w:rsidRPr="00BB50F5" w:rsidRDefault="007D4E4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P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.7. Основаниями для отказа в предоста</w:t>
      </w:r>
      <w:r w:rsidR="007D4E47">
        <w:rPr>
          <w:rFonts w:ascii="Times New Roman" w:hAnsi="Times New Roman" w:cs="Times New Roman"/>
          <w:sz w:val="28"/>
          <w:szCs w:val="28"/>
        </w:rPr>
        <w:t xml:space="preserve">влении муниципальной гарантии 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B50F5" w:rsidRPr="00BB50F5" w:rsidRDefault="00D52DCB" w:rsidP="00DA094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неудовлетворительное финансовое положение получ</w:t>
      </w:r>
      <w:r w:rsidR="007B3F07">
        <w:rPr>
          <w:rFonts w:ascii="Times New Roman" w:hAnsi="Times New Roman" w:cs="Times New Roman"/>
          <w:sz w:val="28"/>
          <w:szCs w:val="28"/>
        </w:rPr>
        <w:t xml:space="preserve">ателя 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гарантии;</w:t>
      </w:r>
    </w:p>
    <w:p w:rsidR="00D52DCB" w:rsidRPr="00BB50F5" w:rsidRDefault="00D52DCB" w:rsidP="00DA094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BB50F5" w:rsidRPr="00BB50F5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50F5" w:rsidRPr="00BB50F5">
        <w:rPr>
          <w:rFonts w:ascii="Times New Roman" w:hAnsi="Times New Roman" w:cs="Times New Roman"/>
          <w:sz w:val="28"/>
          <w:szCs w:val="28"/>
        </w:rPr>
        <w:t>предоставление принципалом обеспечения исполнения обязательств по запраши</w:t>
      </w:r>
      <w:r>
        <w:rPr>
          <w:rFonts w:ascii="Times New Roman" w:hAnsi="Times New Roman" w:cs="Times New Roman"/>
          <w:sz w:val="28"/>
          <w:szCs w:val="28"/>
        </w:rPr>
        <w:t xml:space="preserve">ваемой муниципальной гарантии 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(кроме случаев, предусмотренных бюджетным законодательством);</w:t>
      </w:r>
    </w:p>
    <w:p w:rsidR="00D52DCB" w:rsidRPr="00BB50F5" w:rsidRDefault="00D52DCB" w:rsidP="00DA094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наличие у принципала, его поручителей (гарантов) просроченной (неурегулированной) задолженности по денежным обязательствам перед муниципальным округом,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а также просроченной (неурегулированной) задолженности принципала по муниципальной гарантии, ранее предоставленной муниципальным округом;</w:t>
      </w:r>
      <w:proofErr w:type="gramEnd"/>
    </w:p>
    <w:p w:rsidR="00BB50F5" w:rsidRDefault="00D52DCB" w:rsidP="00DA094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н</w:t>
      </w:r>
      <w:r w:rsidR="00BB50F5" w:rsidRPr="00BB50F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50F5" w:rsidRPr="00BB50F5">
        <w:rPr>
          <w:rFonts w:ascii="Times New Roman" w:hAnsi="Times New Roman" w:cs="Times New Roman"/>
          <w:sz w:val="28"/>
          <w:szCs w:val="28"/>
        </w:rPr>
        <w:t>предоставление принципалом доку</w:t>
      </w:r>
      <w:r w:rsidR="007B3F07">
        <w:rPr>
          <w:rFonts w:ascii="Times New Roman" w:hAnsi="Times New Roman" w:cs="Times New Roman"/>
          <w:sz w:val="28"/>
          <w:szCs w:val="28"/>
        </w:rPr>
        <w:t xml:space="preserve">ментов, установленных муниципальными </w:t>
      </w:r>
      <w:r>
        <w:rPr>
          <w:rFonts w:ascii="Times New Roman" w:hAnsi="Times New Roman" w:cs="Times New Roman"/>
          <w:sz w:val="28"/>
          <w:szCs w:val="28"/>
        </w:rPr>
        <w:t xml:space="preserve"> правовыми актами Шарангского муниципального округа.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.8. Мун</w:t>
      </w:r>
      <w:r w:rsidR="00D52DCB">
        <w:rPr>
          <w:rFonts w:ascii="Times New Roman" w:hAnsi="Times New Roman" w:cs="Times New Roman"/>
          <w:sz w:val="28"/>
          <w:szCs w:val="28"/>
        </w:rPr>
        <w:t>иципальные гарантии Шарангского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муниципального округа предоставляются без взимания вознаграждения.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2DC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.9. Письменная</w:t>
      </w:r>
      <w:r w:rsidR="00D52DCB">
        <w:rPr>
          <w:rFonts w:ascii="Times New Roman" w:hAnsi="Times New Roman" w:cs="Times New Roman"/>
          <w:sz w:val="28"/>
          <w:szCs w:val="28"/>
        </w:rPr>
        <w:t xml:space="preserve"> форма муниципальной гарантии 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является обязательной. </w:t>
      </w:r>
    </w:p>
    <w:p w:rsidR="00D52DCB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BB50F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0F5">
        <w:rPr>
          <w:rFonts w:ascii="Times New Roman" w:hAnsi="Times New Roman" w:cs="Times New Roman"/>
          <w:sz w:val="28"/>
          <w:szCs w:val="28"/>
        </w:rPr>
        <w:t>Несоблюдение письменной</w:t>
      </w:r>
      <w:r w:rsidR="00D52DCB">
        <w:rPr>
          <w:rFonts w:ascii="Times New Roman" w:hAnsi="Times New Roman" w:cs="Times New Roman"/>
          <w:sz w:val="28"/>
          <w:szCs w:val="28"/>
        </w:rPr>
        <w:t xml:space="preserve"> формы муниципальной гарантии </w:t>
      </w:r>
      <w:r w:rsidRPr="00BB50F5">
        <w:rPr>
          <w:rFonts w:ascii="Times New Roman" w:hAnsi="Times New Roman" w:cs="Times New Roman"/>
          <w:sz w:val="28"/>
          <w:szCs w:val="28"/>
        </w:rPr>
        <w:t>влечет ее недействительность (ничтожность).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.10. Гарант по муниципальной гарантии несет субсидиарную ответственность по гарантированному им обязательству принципала в пределах суммы гарантии.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.11. Предусмотренное муниципальной гарантией обязательство гаранта перед бенефициаром ограничивается уплатой денежных средств в объеме просроченных обязатель</w:t>
      </w:r>
      <w:proofErr w:type="gramStart"/>
      <w:r w:rsidR="00BB50F5" w:rsidRPr="00BB50F5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="00BB50F5" w:rsidRPr="00BB50F5">
        <w:rPr>
          <w:rFonts w:ascii="Times New Roman" w:hAnsi="Times New Roman" w:cs="Times New Roman"/>
          <w:sz w:val="28"/>
          <w:szCs w:val="28"/>
        </w:rPr>
        <w:t>инципала, обеспеченных гарантией, но не более суммы гарантии.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.12. Если исполнение гарантом муниципальной гарантии ведет к возникновению права регрессного требования гаранта к принципалу либо обусловлено уступкой гаранту прав требования бенефициара к принципалу, денежные средства на исполнение такой гарантии учитывается в источниках финансирования дефицита, а исполнение обязательств по такой гарантии отражается как предоставление бюджетного кредита.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BB50F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0F5">
        <w:rPr>
          <w:rFonts w:ascii="Times New Roman" w:hAnsi="Times New Roman" w:cs="Times New Roman"/>
          <w:sz w:val="28"/>
          <w:szCs w:val="28"/>
        </w:rPr>
        <w:lastRenderedPageBreak/>
        <w:t>Если исполнение гарантом муниципальной гарантии не ведет к возникновению права регрессного требования гаранта к принципалу и не обусловлено уступкой гаранту прав требования бенефициара к принципалу, денежные средства на исполнение такой гарантии</w:t>
      </w:r>
      <w:r w:rsidR="00423F39">
        <w:rPr>
          <w:rFonts w:ascii="Times New Roman" w:hAnsi="Times New Roman" w:cs="Times New Roman"/>
          <w:sz w:val="28"/>
          <w:szCs w:val="28"/>
        </w:rPr>
        <w:t xml:space="preserve"> учитываются в расходах </w:t>
      </w:r>
      <w:r w:rsidRPr="00BB50F5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423F39">
        <w:rPr>
          <w:rFonts w:ascii="Times New Roman" w:hAnsi="Times New Roman" w:cs="Times New Roman"/>
          <w:sz w:val="28"/>
          <w:szCs w:val="28"/>
        </w:rPr>
        <w:t xml:space="preserve"> округа</w:t>
      </w:r>
      <w:r w:rsidRPr="00BB50F5">
        <w:rPr>
          <w:rFonts w:ascii="Times New Roman" w:hAnsi="Times New Roman" w:cs="Times New Roman"/>
          <w:sz w:val="28"/>
          <w:szCs w:val="28"/>
        </w:rPr>
        <w:t>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.13. Средства, полученные гарантом в счет возмещения гаранту в порядке регресса сумм, уплаченных гарантом во исполнение (частичное исполнение) обязательств по муниципальной гарантии, а также в счет исполнения обязательств, права </w:t>
      </w:r>
      <w:proofErr w:type="gramStart"/>
      <w:r w:rsidR="00BB50F5" w:rsidRPr="00BB50F5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по которым перешли от бенефициара к гаранту, отражаются как возврат бюджетных кредитов.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.14. Гарант, исполнивший обязательство принципала, имеет право потребовать от последнего возмещения сумм, уплаченных бенефициару по муниципальной</w:t>
      </w:r>
      <w:r w:rsidR="007B3F07">
        <w:rPr>
          <w:rFonts w:ascii="Times New Roman" w:hAnsi="Times New Roman" w:cs="Times New Roman"/>
          <w:sz w:val="28"/>
          <w:szCs w:val="28"/>
        </w:rPr>
        <w:t xml:space="preserve"> гарантии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(в случае если регрессные требования предусмотрены договором), в полном объеме в порядке, предусмотренном гражданским законодательством Российской Федерации.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50F5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>.15. Общая сумма обязательств, вытекаю</w:t>
      </w:r>
      <w:r w:rsidR="00D52DCB">
        <w:rPr>
          <w:rFonts w:ascii="Times New Roman" w:hAnsi="Times New Roman" w:cs="Times New Roman"/>
          <w:sz w:val="28"/>
          <w:szCs w:val="28"/>
        </w:rPr>
        <w:t>щих из муниципальных гарантий</w:t>
      </w:r>
      <w:r w:rsidR="00BB50F5" w:rsidRPr="00BB50F5">
        <w:rPr>
          <w:rFonts w:ascii="Times New Roman" w:hAnsi="Times New Roman" w:cs="Times New Roman"/>
          <w:sz w:val="28"/>
          <w:szCs w:val="28"/>
        </w:rPr>
        <w:t>, включается в состав м</w:t>
      </w:r>
      <w:r w:rsidR="00D52DCB">
        <w:rPr>
          <w:rFonts w:ascii="Times New Roman" w:hAnsi="Times New Roman" w:cs="Times New Roman"/>
          <w:sz w:val="28"/>
          <w:szCs w:val="28"/>
        </w:rPr>
        <w:t>униципального долга Шарангского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 муниципального округа как вид долгового обязательства.</w:t>
      </w:r>
    </w:p>
    <w:p w:rsidR="00D52DCB" w:rsidRPr="00BB50F5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12F3" w:rsidRPr="000C12F3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B50F5" w:rsidRPr="00BB50F5">
        <w:rPr>
          <w:rFonts w:ascii="Times New Roman" w:hAnsi="Times New Roman" w:cs="Times New Roman"/>
          <w:sz w:val="28"/>
          <w:szCs w:val="28"/>
        </w:rPr>
        <w:t xml:space="preserve">.16. </w:t>
      </w:r>
      <w:r w:rsidR="000C12F3" w:rsidRPr="000C12F3">
        <w:rPr>
          <w:rFonts w:ascii="Times New Roman" w:hAnsi="Times New Roman" w:cs="Times New Roman"/>
          <w:sz w:val="28"/>
          <w:szCs w:val="28"/>
        </w:rPr>
        <w:t>В случае исполнения принципалом гарантированных обязательств частично муниципальный долг в части муниципальных гарантий не сокращается до полного исполнения обязательств, если иное не предусмотрено договором о предоставлении муниципальной гарантии и самой муниципальной гарантией.</w:t>
      </w:r>
    </w:p>
    <w:p w:rsidR="00C76446" w:rsidRDefault="000C12F3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2F3">
        <w:rPr>
          <w:rFonts w:ascii="Times New Roman" w:hAnsi="Times New Roman" w:cs="Times New Roman"/>
          <w:sz w:val="28"/>
          <w:szCs w:val="28"/>
        </w:rPr>
        <w:t>В случае частичного использования принципалом средств, полученных под муниципальную гарантию, объем муниципальной гарантии отражается в долговой книге в полном объеме обязательств по договору (на всю сумму, предусмотренную в муниципальной гарантии).</w:t>
      </w:r>
    </w:p>
    <w:p w:rsidR="00D52DCB" w:rsidRPr="000A18EB" w:rsidRDefault="00D52DCB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F4BA7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7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</w:t>
      </w:r>
      <w:r w:rsidR="00390758" w:rsidRPr="00DA09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497A" w:rsidRPr="00DA094E">
        <w:rPr>
          <w:rFonts w:ascii="Times New Roman" w:hAnsi="Times New Roman" w:cs="Times New Roman"/>
          <w:b/>
          <w:sz w:val="28"/>
          <w:szCs w:val="28"/>
        </w:rPr>
        <w:t>Об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служивание муниципального долга муниципального округа</w:t>
      </w:r>
    </w:p>
    <w:p w:rsidR="000A497A" w:rsidRPr="00DA094E" w:rsidRDefault="000A497A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76446" w:rsidRPr="000A18EB">
        <w:rPr>
          <w:rFonts w:ascii="Times New Roman" w:hAnsi="Times New Roman" w:cs="Times New Roman"/>
          <w:sz w:val="28"/>
          <w:szCs w:val="28"/>
        </w:rPr>
        <w:t>.1. Под обслуживанием муниципального долга понимаются операции по выплате доходов по  муниципальным долговым обязательствам в виде процентов по ним и (или) дисконта, осуществляемые за счет средств  бюджета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.2. Обслуживание муниципального долга муниципального округа производится в соответствии с федеральным законодательством, законодательством Нижегородской области, </w:t>
      </w:r>
      <w:r w:rsidR="006F3FDF">
        <w:rPr>
          <w:rFonts w:ascii="Times New Roman" w:hAnsi="Times New Roman" w:cs="Times New Roman"/>
          <w:sz w:val="28"/>
          <w:szCs w:val="28"/>
        </w:rPr>
        <w:t xml:space="preserve">муниципальными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правовыми актами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C76446" w:rsidRPr="000A18EB">
        <w:rPr>
          <w:rFonts w:ascii="Times New Roman" w:hAnsi="Times New Roman" w:cs="Times New Roman"/>
          <w:sz w:val="28"/>
          <w:szCs w:val="28"/>
        </w:rPr>
        <w:t>.3. Затраты по выплате процентов и (или) дисконта по долговым обязательствам муниципального округа осуществляются за счет средств бюджета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F4BA7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8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</w:t>
      </w:r>
      <w:r w:rsidR="007B3F07" w:rsidRPr="00DA09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Реструктуризация муниципального долга муниципального округа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76446" w:rsidRPr="000A18EB">
        <w:rPr>
          <w:rFonts w:ascii="Times New Roman" w:hAnsi="Times New Roman" w:cs="Times New Roman"/>
          <w:sz w:val="28"/>
          <w:szCs w:val="28"/>
        </w:rPr>
        <w:t>.1. Под реструктуризацией муниципального долга понимается основанное на соглашении изменение условий исполнения обязательств (погашения задолженности), связанное с предоставлением отсрочек, рассрочек исполнения обязательств, изменением объемов и (или) сроков уплаты процентов и (или) иных платежей, предусмотренных действующими договорами (соглашениями) и иными документами, из которых вытекают указанные обязательства.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76446" w:rsidRPr="000A18EB">
        <w:rPr>
          <w:rFonts w:ascii="Times New Roman" w:hAnsi="Times New Roman" w:cs="Times New Roman"/>
          <w:sz w:val="28"/>
          <w:szCs w:val="28"/>
        </w:rPr>
        <w:t>.2. Реструктуризация долга может быть осуществлена с частичным списанием (сокращением) суммы основного долга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F4BA7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9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 Объем муниципального долга муниципального округа</w:t>
      </w:r>
    </w:p>
    <w:p w:rsidR="00C76446" w:rsidRPr="00DA094E" w:rsidRDefault="00C76446" w:rsidP="00DA094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5953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6040B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="00A6040B">
        <w:rPr>
          <w:rFonts w:ascii="Times New Roman" w:hAnsi="Times New Roman" w:cs="Times New Roman"/>
          <w:sz w:val="28"/>
          <w:szCs w:val="28"/>
        </w:rPr>
        <w:t xml:space="preserve">Объем муниципального долга </w:t>
      </w:r>
      <w:r w:rsidR="00A6040B" w:rsidRPr="00A6040B">
        <w:rPr>
          <w:rFonts w:ascii="Times New Roman" w:hAnsi="Times New Roman" w:cs="Times New Roman"/>
          <w:sz w:val="28"/>
          <w:szCs w:val="28"/>
        </w:rPr>
        <w:t xml:space="preserve">не должен превышать </w:t>
      </w:r>
      <w:r w:rsidR="006F3FDF">
        <w:rPr>
          <w:rFonts w:ascii="Times New Roman" w:hAnsi="Times New Roman" w:cs="Times New Roman"/>
          <w:sz w:val="28"/>
          <w:szCs w:val="28"/>
        </w:rPr>
        <w:t>30 процентов утвержденного</w:t>
      </w:r>
      <w:r w:rsidR="00A6040B">
        <w:rPr>
          <w:rFonts w:ascii="Times New Roman" w:hAnsi="Times New Roman" w:cs="Times New Roman"/>
          <w:sz w:val="28"/>
          <w:szCs w:val="28"/>
        </w:rPr>
        <w:t xml:space="preserve"> решением о бюджете Шарангского</w:t>
      </w:r>
      <w:r w:rsidR="00A6040B" w:rsidRPr="00A6040B">
        <w:rPr>
          <w:rFonts w:ascii="Times New Roman" w:hAnsi="Times New Roman" w:cs="Times New Roman"/>
          <w:sz w:val="28"/>
          <w:szCs w:val="28"/>
        </w:rPr>
        <w:t xml:space="preserve"> муниципального округа на очередной финансовы</w:t>
      </w:r>
      <w:r w:rsidR="007B3F07">
        <w:rPr>
          <w:rFonts w:ascii="Times New Roman" w:hAnsi="Times New Roman" w:cs="Times New Roman"/>
          <w:sz w:val="28"/>
          <w:szCs w:val="28"/>
        </w:rPr>
        <w:t>й год и на плановый период общего</w:t>
      </w:r>
      <w:r w:rsidR="00A6040B" w:rsidRPr="00A6040B">
        <w:rPr>
          <w:rFonts w:ascii="Times New Roman" w:hAnsi="Times New Roman" w:cs="Times New Roman"/>
          <w:sz w:val="28"/>
          <w:szCs w:val="28"/>
        </w:rPr>
        <w:t xml:space="preserve"> об</w:t>
      </w:r>
      <w:r w:rsidR="006F3FDF">
        <w:rPr>
          <w:rFonts w:ascii="Times New Roman" w:hAnsi="Times New Roman" w:cs="Times New Roman"/>
          <w:sz w:val="28"/>
          <w:szCs w:val="28"/>
        </w:rPr>
        <w:t>ъем</w:t>
      </w:r>
      <w:r w:rsidR="007B3F07">
        <w:rPr>
          <w:rFonts w:ascii="Times New Roman" w:hAnsi="Times New Roman" w:cs="Times New Roman"/>
          <w:sz w:val="28"/>
          <w:szCs w:val="28"/>
        </w:rPr>
        <w:t xml:space="preserve">а </w:t>
      </w:r>
      <w:r w:rsidR="006F3FDF">
        <w:rPr>
          <w:rFonts w:ascii="Times New Roman" w:hAnsi="Times New Roman" w:cs="Times New Roman"/>
          <w:sz w:val="28"/>
          <w:szCs w:val="28"/>
        </w:rPr>
        <w:t xml:space="preserve"> доходов бюджета Шарангского</w:t>
      </w:r>
      <w:r w:rsidR="00A6040B" w:rsidRPr="00A6040B">
        <w:rPr>
          <w:rFonts w:ascii="Times New Roman" w:hAnsi="Times New Roman" w:cs="Times New Roman"/>
          <w:sz w:val="28"/>
          <w:szCs w:val="28"/>
        </w:rPr>
        <w:t xml:space="preserve"> муниципального округа без учета утвержденного объема безвозмездных поступлений и (или) поступлений налоговых доходов по дополнительным нормативам отчислений от налога на доходы физических лиц.</w:t>
      </w:r>
      <w:proofErr w:type="gramEnd"/>
    </w:p>
    <w:p w:rsidR="00DD6E55" w:rsidRPr="000A18EB" w:rsidRDefault="00DD6E55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.2. </w:t>
      </w:r>
      <w:proofErr w:type="gramStart"/>
      <w:r w:rsidR="00C76446" w:rsidRPr="000A18EB">
        <w:rPr>
          <w:rFonts w:ascii="Times New Roman" w:hAnsi="Times New Roman" w:cs="Times New Roman"/>
          <w:sz w:val="28"/>
          <w:szCs w:val="28"/>
        </w:rPr>
        <w:t>Решением Совета депутатов муниципального округа о бюджете на очередной финансовый год и плановый период устанавливаются верхние пределы м</w:t>
      </w:r>
      <w:r w:rsidR="007B3F07">
        <w:rPr>
          <w:rFonts w:ascii="Times New Roman" w:hAnsi="Times New Roman" w:cs="Times New Roman"/>
          <w:sz w:val="28"/>
          <w:szCs w:val="28"/>
        </w:rPr>
        <w:t xml:space="preserve">униципального внутреннего долга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по состоянию на 1 января года, следующего за очередным финансовым годом и каждым годом планового периода (по состоянию на 1 января года, следующего за очередным финансовым годом), с указанием, в том числе верхнего предела долга по муниципальным гарантиям в валюте</w:t>
      </w:r>
      <w:proofErr w:type="gramEnd"/>
      <w:r w:rsidR="00C76446" w:rsidRPr="000A18EB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F25953">
        <w:rPr>
          <w:rFonts w:ascii="Times New Roman" w:hAnsi="Times New Roman" w:cs="Times New Roman"/>
          <w:sz w:val="28"/>
          <w:szCs w:val="28"/>
        </w:rPr>
        <w:t>.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132" w:rsidRPr="000A18EB" w:rsidRDefault="009D7132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7132" w:rsidRPr="00DA094E" w:rsidRDefault="00CF4BA7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10</w:t>
      </w:r>
      <w:r w:rsidR="009D7132" w:rsidRPr="00DA094E">
        <w:rPr>
          <w:rFonts w:ascii="Times New Roman" w:hAnsi="Times New Roman" w:cs="Times New Roman"/>
          <w:b/>
          <w:sz w:val="28"/>
          <w:szCs w:val="28"/>
        </w:rPr>
        <w:t>. Предельные объемы расходов  на обслуживание                                  муниципального долга муниципального округа</w:t>
      </w:r>
    </w:p>
    <w:p w:rsidR="009D7132" w:rsidRPr="00DA094E" w:rsidRDefault="009D7132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7132" w:rsidRDefault="009D7132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7132">
        <w:rPr>
          <w:rFonts w:ascii="Times New Roman" w:hAnsi="Times New Roman" w:cs="Times New Roman"/>
          <w:sz w:val="28"/>
          <w:szCs w:val="28"/>
        </w:rPr>
        <w:t>1</w:t>
      </w:r>
      <w:r w:rsidR="00CF4BA7">
        <w:rPr>
          <w:rFonts w:ascii="Times New Roman" w:hAnsi="Times New Roman" w:cs="Times New Roman"/>
          <w:sz w:val="28"/>
          <w:szCs w:val="28"/>
        </w:rPr>
        <w:t>0</w:t>
      </w:r>
      <w:r w:rsidRPr="009D713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9D713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D7132">
        <w:rPr>
          <w:rFonts w:ascii="Times New Roman" w:hAnsi="Times New Roman" w:cs="Times New Roman"/>
          <w:sz w:val="28"/>
          <w:szCs w:val="28"/>
        </w:rPr>
        <w:t>Предельный объем расходов на обслуживание му</w:t>
      </w:r>
      <w:r>
        <w:rPr>
          <w:rFonts w:ascii="Times New Roman" w:hAnsi="Times New Roman" w:cs="Times New Roman"/>
          <w:sz w:val="28"/>
          <w:szCs w:val="28"/>
        </w:rPr>
        <w:t>ниципального долга Шарангского</w:t>
      </w:r>
      <w:r w:rsidRPr="009D7132">
        <w:rPr>
          <w:rFonts w:ascii="Times New Roman" w:hAnsi="Times New Roman" w:cs="Times New Roman"/>
          <w:sz w:val="28"/>
          <w:szCs w:val="28"/>
        </w:rPr>
        <w:t xml:space="preserve"> муниципального округа в очередном финансовом году, утвержденный решение</w:t>
      </w:r>
      <w:r>
        <w:rPr>
          <w:rFonts w:ascii="Times New Roman" w:hAnsi="Times New Roman" w:cs="Times New Roman"/>
          <w:sz w:val="28"/>
          <w:szCs w:val="28"/>
        </w:rPr>
        <w:t>м Совета депутатов Шарангского</w:t>
      </w:r>
      <w:r w:rsidRPr="009D7132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о бюджете муниципально</w:t>
      </w:r>
      <w:r>
        <w:rPr>
          <w:rFonts w:ascii="Times New Roman" w:hAnsi="Times New Roman" w:cs="Times New Roman"/>
          <w:sz w:val="28"/>
          <w:szCs w:val="28"/>
        </w:rPr>
        <w:t>го округа, не должен превышать 10</w:t>
      </w:r>
      <w:r w:rsidRPr="009D7132">
        <w:rPr>
          <w:rFonts w:ascii="Times New Roman" w:hAnsi="Times New Roman" w:cs="Times New Roman"/>
          <w:sz w:val="28"/>
          <w:szCs w:val="28"/>
        </w:rPr>
        <w:t xml:space="preserve"> процентов объема расходов бюджета муниципального округа, за исключением объема расходов, которые осуществляются за счет субвенций, предоставляемых из бюджетов бюджетной системы Российской Федерации.</w:t>
      </w:r>
      <w:proofErr w:type="gramEnd"/>
    </w:p>
    <w:p w:rsidR="009D7132" w:rsidRPr="009D7132" w:rsidRDefault="009D7132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Default="00CF4BA7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9D7132">
        <w:rPr>
          <w:rFonts w:ascii="Times New Roman" w:hAnsi="Times New Roman" w:cs="Times New Roman"/>
          <w:sz w:val="28"/>
          <w:szCs w:val="28"/>
        </w:rPr>
        <w:t>.</w:t>
      </w:r>
      <w:r w:rsidR="009D7132" w:rsidRPr="009D7132">
        <w:rPr>
          <w:rFonts w:ascii="Times New Roman" w:hAnsi="Times New Roman" w:cs="Times New Roman"/>
          <w:sz w:val="28"/>
          <w:szCs w:val="28"/>
        </w:rPr>
        <w:t>2.</w:t>
      </w:r>
      <w:r w:rsidR="009D7132">
        <w:rPr>
          <w:rFonts w:ascii="Times New Roman" w:hAnsi="Times New Roman" w:cs="Times New Roman"/>
          <w:sz w:val="28"/>
          <w:szCs w:val="28"/>
        </w:rPr>
        <w:t xml:space="preserve"> </w:t>
      </w:r>
      <w:r w:rsidR="009D7132" w:rsidRPr="009D7132">
        <w:rPr>
          <w:rFonts w:ascii="Times New Roman" w:hAnsi="Times New Roman" w:cs="Times New Roman"/>
          <w:sz w:val="28"/>
          <w:szCs w:val="28"/>
        </w:rPr>
        <w:t xml:space="preserve"> Решение</w:t>
      </w:r>
      <w:r>
        <w:rPr>
          <w:rFonts w:ascii="Times New Roman" w:hAnsi="Times New Roman" w:cs="Times New Roman"/>
          <w:sz w:val="28"/>
          <w:szCs w:val="28"/>
        </w:rPr>
        <w:t>м Совета депутатов Шарангского</w:t>
      </w:r>
      <w:r w:rsidR="009D7132" w:rsidRPr="009D7132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о бюджете муниципального округа на очередной финансовый год устанавливается объем расходов на обслуживание муниципального долга с соблюдением ограничения, установленного пунктом 1 настоящей статьи.</w:t>
      </w:r>
    </w:p>
    <w:p w:rsidR="009D7132" w:rsidRPr="000A18EB" w:rsidRDefault="009D7132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26DFF" w:rsidP="009E7AA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11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 Учет и регистрация муниципальных долговых обязательств муниципального округа</w:t>
      </w:r>
    </w:p>
    <w:p w:rsidR="00F25953" w:rsidRDefault="00F25953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76446" w:rsidRPr="000A18EB">
        <w:rPr>
          <w:rFonts w:ascii="Times New Roman" w:hAnsi="Times New Roman" w:cs="Times New Roman"/>
          <w:sz w:val="28"/>
          <w:szCs w:val="28"/>
        </w:rPr>
        <w:t>.1. Учет и регистрация муниципальных долговых обязательств муни</w:t>
      </w:r>
      <w:r w:rsidR="00F25953">
        <w:rPr>
          <w:rFonts w:ascii="Times New Roman" w:hAnsi="Times New Roman" w:cs="Times New Roman"/>
          <w:sz w:val="28"/>
          <w:szCs w:val="28"/>
        </w:rPr>
        <w:t>ципального округа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осуществляются в муниципальной долговой </w:t>
      </w:r>
      <w:r w:rsidR="00F25953">
        <w:rPr>
          <w:rFonts w:ascii="Times New Roman" w:hAnsi="Times New Roman" w:cs="Times New Roman"/>
          <w:sz w:val="28"/>
          <w:szCs w:val="28"/>
        </w:rPr>
        <w:t>книге муниципального округа</w:t>
      </w:r>
      <w:r w:rsidR="00C76446" w:rsidRPr="000A18EB">
        <w:rPr>
          <w:rFonts w:ascii="Times New Roman" w:hAnsi="Times New Roman" w:cs="Times New Roman"/>
          <w:sz w:val="28"/>
          <w:szCs w:val="28"/>
        </w:rPr>
        <w:t>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.2. Ведение муниципальной долговой книги муниципального округа  </w:t>
      </w:r>
      <w:r w:rsidR="009D7132">
        <w:rPr>
          <w:rFonts w:ascii="Times New Roman" w:hAnsi="Times New Roman" w:cs="Times New Roman"/>
          <w:sz w:val="28"/>
          <w:szCs w:val="28"/>
        </w:rPr>
        <w:t>осуществляет ф</w:t>
      </w:r>
      <w:r w:rsidR="00F25953">
        <w:rPr>
          <w:rFonts w:ascii="Times New Roman" w:hAnsi="Times New Roman" w:cs="Times New Roman"/>
          <w:sz w:val="28"/>
          <w:szCs w:val="28"/>
        </w:rPr>
        <w:t>инансовое управление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в порядке, предусмотренном администрацией муниципального округа, с соблюдением требований Бюджетного кодекса Российской Федерации.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76446" w:rsidRPr="000A18EB">
        <w:rPr>
          <w:rFonts w:ascii="Times New Roman" w:hAnsi="Times New Roman" w:cs="Times New Roman"/>
          <w:sz w:val="28"/>
          <w:szCs w:val="28"/>
        </w:rPr>
        <w:t>.3. В муниципальную долговую книгу вносятся сведения об объеме долговых обязательств муниципального округа по видам этих обязательств, о дате их возникновения и исполнения полностью или частично, формах обеспечения обязательств, а также другая информация, состав которой, порядок и срок ее внесения в муниципальную долговую книгу устанавливаются администрацией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В муниципальной долговой книге учитывается информация о просроченной задолженности по исполнению долговых обязательств муниципального округа.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76446" w:rsidRPr="000A18EB">
        <w:rPr>
          <w:rFonts w:ascii="Times New Roman" w:hAnsi="Times New Roman" w:cs="Times New Roman"/>
          <w:sz w:val="28"/>
          <w:szCs w:val="28"/>
        </w:rPr>
        <w:t>.4. Информация о долговых обязательствах муниципального окру</w:t>
      </w:r>
      <w:r w:rsidR="009D7132">
        <w:rPr>
          <w:rFonts w:ascii="Times New Roman" w:hAnsi="Times New Roman" w:cs="Times New Roman"/>
          <w:sz w:val="28"/>
          <w:szCs w:val="28"/>
        </w:rPr>
        <w:t>га вносится финансовым управлением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 в муниципальную долговую книгу в срок, не превышающий пяти рабочих дней с момента возникновения соответствующего обязательства.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76446" w:rsidRPr="000A18EB">
        <w:rPr>
          <w:rFonts w:ascii="Times New Roman" w:hAnsi="Times New Roman" w:cs="Times New Roman"/>
          <w:sz w:val="28"/>
          <w:szCs w:val="28"/>
        </w:rPr>
        <w:t>.5. Регистрация и учет информации о долговых обязательствах осуществляются в валюте Российской Федерации.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DA094E" w:rsidRDefault="00C26DFF" w:rsidP="00DA09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94E">
        <w:rPr>
          <w:rFonts w:ascii="Times New Roman" w:hAnsi="Times New Roman" w:cs="Times New Roman"/>
          <w:b/>
          <w:sz w:val="28"/>
          <w:szCs w:val="28"/>
        </w:rPr>
        <w:t>12</w:t>
      </w:r>
      <w:r w:rsidR="00C76446" w:rsidRPr="00DA094E">
        <w:rPr>
          <w:rFonts w:ascii="Times New Roman" w:hAnsi="Times New Roman" w:cs="Times New Roman"/>
          <w:b/>
          <w:sz w:val="28"/>
          <w:szCs w:val="28"/>
        </w:rPr>
        <w:t>. Предоставление информации о муниципальном долге</w:t>
      </w:r>
      <w:r w:rsidR="00F25953" w:rsidRPr="00DA094E">
        <w:rPr>
          <w:rFonts w:ascii="Times New Roman" w:hAnsi="Times New Roman" w:cs="Times New Roman"/>
          <w:b/>
          <w:sz w:val="28"/>
          <w:szCs w:val="28"/>
        </w:rPr>
        <w:t xml:space="preserve">                         муниципального округа</w:t>
      </w:r>
    </w:p>
    <w:p w:rsidR="00F25953" w:rsidRPr="00DA094E" w:rsidRDefault="00F25953" w:rsidP="00DA094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C76446" w:rsidRPr="000A18EB">
        <w:rPr>
          <w:rFonts w:ascii="Times New Roman" w:hAnsi="Times New Roman" w:cs="Times New Roman"/>
          <w:sz w:val="28"/>
          <w:szCs w:val="28"/>
        </w:rPr>
        <w:t>.1</w:t>
      </w:r>
      <w:r w:rsidR="00F25953">
        <w:rPr>
          <w:rFonts w:ascii="Times New Roman" w:hAnsi="Times New Roman" w:cs="Times New Roman"/>
          <w:sz w:val="28"/>
          <w:szCs w:val="28"/>
        </w:rPr>
        <w:t>. Финансовое управление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обеспечивает опубликование информации о муниципальном долге муниципального округа на офиц</w:t>
      </w:r>
      <w:r w:rsidR="00817B16">
        <w:rPr>
          <w:rFonts w:ascii="Times New Roman" w:hAnsi="Times New Roman" w:cs="Times New Roman"/>
          <w:sz w:val="28"/>
          <w:szCs w:val="28"/>
        </w:rPr>
        <w:t xml:space="preserve">иальном сайте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817B16">
        <w:rPr>
          <w:rFonts w:ascii="Times New Roman" w:hAnsi="Times New Roman" w:cs="Times New Roman"/>
          <w:sz w:val="28"/>
          <w:szCs w:val="28"/>
        </w:rPr>
        <w:t xml:space="preserve"> Шарангского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 муниципального округа ежеквартально не позднее 20-го числа месяца, следующего за </w:t>
      </w:r>
      <w:proofErr w:type="gramStart"/>
      <w:r w:rsidR="00C76446" w:rsidRPr="000A18EB">
        <w:rPr>
          <w:rFonts w:ascii="Times New Roman" w:hAnsi="Times New Roman" w:cs="Times New Roman"/>
          <w:sz w:val="28"/>
          <w:szCs w:val="28"/>
        </w:rPr>
        <w:t>отчетным</w:t>
      </w:r>
      <w:proofErr w:type="gramEnd"/>
      <w:r w:rsidR="00C76446" w:rsidRPr="000A18EB">
        <w:rPr>
          <w:rFonts w:ascii="Times New Roman" w:hAnsi="Times New Roman" w:cs="Times New Roman"/>
          <w:sz w:val="28"/>
          <w:szCs w:val="28"/>
        </w:rPr>
        <w:t>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26DFF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C76446" w:rsidRPr="000A18EB">
        <w:rPr>
          <w:rFonts w:ascii="Times New Roman" w:hAnsi="Times New Roman" w:cs="Times New Roman"/>
          <w:sz w:val="28"/>
          <w:szCs w:val="28"/>
        </w:rPr>
        <w:t>.2. В состав информации о муниципальном долге входят:</w:t>
      </w:r>
    </w:p>
    <w:p w:rsidR="00F25953" w:rsidRDefault="00F6758C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F25953">
        <w:rPr>
          <w:rFonts w:ascii="Times New Roman" w:hAnsi="Times New Roman" w:cs="Times New Roman"/>
          <w:sz w:val="28"/>
          <w:szCs w:val="28"/>
        </w:rPr>
        <w:t>-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выписка из муниципальной долговой книги муниципального округа; </w:t>
      </w:r>
      <w:r w:rsidR="00F25953">
        <w:rPr>
          <w:rFonts w:ascii="Times New Roman" w:hAnsi="Times New Roman" w:cs="Times New Roman"/>
          <w:sz w:val="28"/>
          <w:szCs w:val="28"/>
        </w:rPr>
        <w:t xml:space="preserve">                    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6446" w:rsidRPr="000A18EB">
        <w:rPr>
          <w:rFonts w:ascii="Times New Roman" w:hAnsi="Times New Roman" w:cs="Times New Roman"/>
          <w:sz w:val="28"/>
          <w:szCs w:val="28"/>
        </w:rPr>
        <w:t xml:space="preserve">сводный отчет о состоянии муниципального долга </w:t>
      </w:r>
      <w:r w:rsidR="00F25953">
        <w:rPr>
          <w:rFonts w:ascii="Times New Roman" w:hAnsi="Times New Roman" w:cs="Times New Roman"/>
          <w:sz w:val="28"/>
          <w:szCs w:val="28"/>
        </w:rPr>
        <w:t>и расходах на его обслуживание;</w:t>
      </w:r>
    </w:p>
    <w:p w:rsidR="00C76446" w:rsidRPr="000A18EB" w:rsidRDefault="00F25953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76446" w:rsidRPr="000A18EB">
        <w:rPr>
          <w:rFonts w:ascii="Times New Roman" w:hAnsi="Times New Roman" w:cs="Times New Roman"/>
          <w:sz w:val="28"/>
          <w:szCs w:val="28"/>
        </w:rPr>
        <w:t>платежный календарь предстоящих платежей по погашению муниципального долга.</w:t>
      </w: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6446" w:rsidRPr="000A18EB" w:rsidRDefault="00C76446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8EB">
        <w:rPr>
          <w:rFonts w:ascii="Times New Roman" w:hAnsi="Times New Roman" w:cs="Times New Roman"/>
          <w:sz w:val="28"/>
          <w:szCs w:val="28"/>
        </w:rPr>
        <w:t>1</w:t>
      </w:r>
      <w:r w:rsidR="00C26DFF">
        <w:rPr>
          <w:rFonts w:ascii="Times New Roman" w:hAnsi="Times New Roman" w:cs="Times New Roman"/>
          <w:sz w:val="28"/>
          <w:szCs w:val="28"/>
        </w:rPr>
        <w:t>2</w:t>
      </w:r>
      <w:r w:rsidRPr="000A18EB">
        <w:rPr>
          <w:rFonts w:ascii="Times New Roman" w:hAnsi="Times New Roman" w:cs="Times New Roman"/>
          <w:sz w:val="28"/>
          <w:szCs w:val="28"/>
        </w:rPr>
        <w:t>.3. Информация из муниципальной долговой книги представляется в министерство финансов Нижегородской области в порядке, объеме и сроки, установленные Министерством финансов Нижегородской области.</w:t>
      </w:r>
    </w:p>
    <w:p w:rsidR="00697A4E" w:rsidRPr="000A18EB" w:rsidRDefault="00697A4E" w:rsidP="009E7AA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97A4E" w:rsidRPr="000A18EB" w:rsidSect="009D713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6446"/>
    <w:rsid w:val="000316ED"/>
    <w:rsid w:val="00052962"/>
    <w:rsid w:val="000A18EB"/>
    <w:rsid w:val="000A497A"/>
    <w:rsid w:val="000A7BB8"/>
    <w:rsid w:val="000C12F3"/>
    <w:rsid w:val="00155D1D"/>
    <w:rsid w:val="0016664B"/>
    <w:rsid w:val="0020289E"/>
    <w:rsid w:val="00237A5F"/>
    <w:rsid w:val="0024206F"/>
    <w:rsid w:val="002C1F2D"/>
    <w:rsid w:val="002E5592"/>
    <w:rsid w:val="0036313B"/>
    <w:rsid w:val="00390758"/>
    <w:rsid w:val="003A2996"/>
    <w:rsid w:val="00423F39"/>
    <w:rsid w:val="00444678"/>
    <w:rsid w:val="004A15BB"/>
    <w:rsid w:val="005A1840"/>
    <w:rsid w:val="005D1B88"/>
    <w:rsid w:val="005D5428"/>
    <w:rsid w:val="005E13CD"/>
    <w:rsid w:val="00630718"/>
    <w:rsid w:val="00697A4E"/>
    <w:rsid w:val="006D094E"/>
    <w:rsid w:val="006E137E"/>
    <w:rsid w:val="006F3FDF"/>
    <w:rsid w:val="006F57CA"/>
    <w:rsid w:val="0075158E"/>
    <w:rsid w:val="007631B3"/>
    <w:rsid w:val="007B3F07"/>
    <w:rsid w:val="007D4E47"/>
    <w:rsid w:val="00817B16"/>
    <w:rsid w:val="008B281E"/>
    <w:rsid w:val="00936243"/>
    <w:rsid w:val="00973765"/>
    <w:rsid w:val="009A33A2"/>
    <w:rsid w:val="009D7132"/>
    <w:rsid w:val="009E7AAB"/>
    <w:rsid w:val="00A0481F"/>
    <w:rsid w:val="00A4183B"/>
    <w:rsid w:val="00A6040B"/>
    <w:rsid w:val="00AE10AD"/>
    <w:rsid w:val="00AE64C2"/>
    <w:rsid w:val="00B65BB8"/>
    <w:rsid w:val="00BB50F5"/>
    <w:rsid w:val="00BC2B13"/>
    <w:rsid w:val="00BE57F8"/>
    <w:rsid w:val="00C26DFF"/>
    <w:rsid w:val="00C76446"/>
    <w:rsid w:val="00CE291F"/>
    <w:rsid w:val="00CF4BA7"/>
    <w:rsid w:val="00D52DCB"/>
    <w:rsid w:val="00D95524"/>
    <w:rsid w:val="00DA094E"/>
    <w:rsid w:val="00DD6C5C"/>
    <w:rsid w:val="00DD6E55"/>
    <w:rsid w:val="00E56035"/>
    <w:rsid w:val="00E714BD"/>
    <w:rsid w:val="00EB6C52"/>
    <w:rsid w:val="00ED6FD7"/>
    <w:rsid w:val="00F156B8"/>
    <w:rsid w:val="00F25953"/>
    <w:rsid w:val="00F67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89E"/>
  </w:style>
  <w:style w:type="paragraph" w:styleId="1">
    <w:name w:val="heading 1"/>
    <w:basedOn w:val="a"/>
    <w:next w:val="a"/>
    <w:link w:val="10"/>
    <w:qFormat/>
    <w:rsid w:val="00DD6E55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6E5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D6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E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3583</Words>
  <Characters>20424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Кучинова</dc:creator>
  <cp:lastModifiedBy>ЗС</cp:lastModifiedBy>
  <cp:revision>2</cp:revision>
  <cp:lastPrinted>2022-12-21T11:33:00Z</cp:lastPrinted>
  <dcterms:created xsi:type="dcterms:W3CDTF">2022-12-26T05:39:00Z</dcterms:created>
  <dcterms:modified xsi:type="dcterms:W3CDTF">2022-12-26T05:39:00Z</dcterms:modified>
</cp:coreProperties>
</file>