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AB7" w:rsidRDefault="00276506" w:rsidP="004A1B95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1B95">
        <w:t xml:space="preserve">                                                                 </w:t>
      </w:r>
    </w:p>
    <w:p w:rsidR="00B76AB7" w:rsidRPr="00C36702" w:rsidRDefault="00B76AB7" w:rsidP="00B76AB7">
      <w:pPr>
        <w:spacing w:before="40" w:line="216" w:lineRule="auto"/>
        <w:jc w:val="center"/>
        <w:rPr>
          <w:b/>
          <w:kern w:val="2"/>
          <w:sz w:val="32"/>
          <w:szCs w:val="32"/>
        </w:rPr>
      </w:pPr>
    </w:p>
    <w:p w:rsidR="00700C31" w:rsidRPr="00CD78CD" w:rsidRDefault="00700C31" w:rsidP="00700C31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СОВЕТ ДЕПУТАТОВ</w:t>
      </w:r>
    </w:p>
    <w:p w:rsidR="00700C31" w:rsidRPr="00CD78CD" w:rsidRDefault="00700C31" w:rsidP="00700C31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CD78CD">
        <w:rPr>
          <w:b/>
          <w:kern w:val="2"/>
          <w:sz w:val="28"/>
          <w:szCs w:val="28"/>
        </w:rPr>
        <w:t>Ш</w:t>
      </w:r>
      <w:r>
        <w:rPr>
          <w:b/>
          <w:kern w:val="2"/>
          <w:sz w:val="28"/>
          <w:szCs w:val="28"/>
        </w:rPr>
        <w:t>АРАНГСКОГО МУНИЦИПАЛЬНОГО ОКРУГА</w:t>
      </w:r>
    </w:p>
    <w:p w:rsidR="00700C31" w:rsidRPr="00CD78CD" w:rsidRDefault="00700C31" w:rsidP="00700C31">
      <w:pPr>
        <w:pStyle w:val="1"/>
        <w:rPr>
          <w:sz w:val="28"/>
          <w:szCs w:val="28"/>
        </w:rPr>
      </w:pPr>
      <w:r w:rsidRPr="00CD78CD">
        <w:rPr>
          <w:sz w:val="28"/>
          <w:szCs w:val="28"/>
        </w:rPr>
        <w:t>НИЖЕГОРОДСКОЙ ОБЛАСТИ</w:t>
      </w:r>
    </w:p>
    <w:p w:rsidR="00700C31" w:rsidRPr="00CD78CD" w:rsidRDefault="00700C31" w:rsidP="00700C31">
      <w:pPr>
        <w:pStyle w:val="1"/>
        <w:rPr>
          <w:spacing w:val="60"/>
          <w:sz w:val="28"/>
          <w:szCs w:val="28"/>
        </w:rPr>
      </w:pPr>
    </w:p>
    <w:p w:rsidR="00700C31" w:rsidRPr="00CD78CD" w:rsidRDefault="00700C31" w:rsidP="00700C31">
      <w:pPr>
        <w:pStyle w:val="1"/>
        <w:ind w:left="142" w:hanging="142"/>
        <w:rPr>
          <w:spacing w:val="60"/>
          <w:sz w:val="28"/>
          <w:szCs w:val="28"/>
        </w:rPr>
      </w:pPr>
      <w:r w:rsidRPr="00CD78CD">
        <w:rPr>
          <w:spacing w:val="60"/>
          <w:sz w:val="28"/>
          <w:szCs w:val="28"/>
        </w:rPr>
        <w:t>РЕШЕНИЕ</w:t>
      </w:r>
    </w:p>
    <w:p w:rsidR="00700C31" w:rsidRPr="00CD78CD" w:rsidRDefault="007E6D37" w:rsidP="00700C31">
      <w:pPr>
        <w:jc w:val="both"/>
        <w:rPr>
          <w:sz w:val="28"/>
          <w:szCs w:val="28"/>
        </w:rPr>
      </w:pPr>
      <w:r w:rsidRPr="007E6D37">
        <w:rPr>
          <w:noProof/>
          <w:spacing w:val="6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38">
              <w:txbxContent>
                <w:p w:rsidR="00700C31" w:rsidRPr="00E83181" w:rsidRDefault="007C190D" w:rsidP="00700C3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55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en-US"/>
        </w:rPr>
        <w:pict>
          <v:shape id="_x0000_s1037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37">
              <w:txbxContent>
                <w:p w:rsidR="00700C31" w:rsidRPr="00E83181" w:rsidRDefault="007C190D" w:rsidP="00700C31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29.11.2022</w:t>
                  </w:r>
                </w:p>
              </w:txbxContent>
            </v:textbox>
          </v:shape>
        </w:pict>
      </w:r>
    </w:p>
    <w:p w:rsidR="00700C31" w:rsidRPr="00CD78CD" w:rsidRDefault="007E6D37" w:rsidP="00700C31">
      <w:pPr>
        <w:tabs>
          <w:tab w:val="left" w:pos="6946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36" style="position:absolute;z-index:251661312" from="369.15pt,12.3pt" to="457.15pt,12.3pt"/>
        </w:pict>
      </w:r>
      <w:r>
        <w:rPr>
          <w:noProof/>
          <w:sz w:val="28"/>
          <w:szCs w:val="28"/>
        </w:rPr>
        <w:pict>
          <v:line id="_x0000_s1035" style="position:absolute;z-index:251660288" from="23.15pt,12.3pt" to="122.15pt,12.3pt"/>
        </w:pict>
      </w:r>
      <w:r w:rsidR="00700C31" w:rsidRPr="00CD78CD">
        <w:rPr>
          <w:sz w:val="28"/>
          <w:szCs w:val="28"/>
        </w:rPr>
        <w:t>от</w:t>
      </w:r>
      <w:r w:rsidR="00700C31" w:rsidRPr="00CD78CD">
        <w:rPr>
          <w:sz w:val="28"/>
          <w:szCs w:val="28"/>
        </w:rPr>
        <w:tab/>
        <w:t xml:space="preserve">№ </w:t>
      </w:r>
    </w:p>
    <w:p w:rsidR="00700C31" w:rsidRDefault="00700C31" w:rsidP="00700C31">
      <w:pPr>
        <w:rPr>
          <w:sz w:val="28"/>
          <w:szCs w:val="28"/>
        </w:rPr>
      </w:pPr>
    </w:p>
    <w:p w:rsidR="00700C31" w:rsidRDefault="00700C31" w:rsidP="00700C3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утверждении Положения об Отделе культуры, туризма и народных художественных промыслов администрации Шарангского муниципального округа Нижегородской области </w:t>
      </w:r>
    </w:p>
    <w:p w:rsidR="00700C31" w:rsidRDefault="00700C31" w:rsidP="00700C31">
      <w:pPr>
        <w:jc w:val="both"/>
        <w:rPr>
          <w:b/>
          <w:sz w:val="28"/>
          <w:szCs w:val="28"/>
        </w:rPr>
      </w:pPr>
    </w:p>
    <w:p w:rsidR="007C190D" w:rsidRDefault="007C190D" w:rsidP="00700C31">
      <w:pPr>
        <w:jc w:val="both"/>
        <w:rPr>
          <w:sz w:val="28"/>
          <w:szCs w:val="28"/>
        </w:rPr>
      </w:pPr>
    </w:p>
    <w:p w:rsidR="00700C31" w:rsidRDefault="00700C31" w:rsidP="00700C31">
      <w:pPr>
        <w:tabs>
          <w:tab w:val="left" w:pos="1134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частью 3 статьи 41 Федерального закона от 06 октября 2003 года №131-ФЗ «Об общих принципах организации местного самоуправления в Российской Федерации», в соответствии с утверждённой структурой администрации Шарангского муниципального округа Нижегородской области, Совет депутатов </w:t>
      </w:r>
      <w:r w:rsidRPr="00844ABA">
        <w:rPr>
          <w:sz w:val="28"/>
          <w:szCs w:val="28"/>
        </w:rPr>
        <w:t>решил</w:t>
      </w:r>
      <w:r>
        <w:rPr>
          <w:sz w:val="28"/>
          <w:szCs w:val="28"/>
        </w:rPr>
        <w:t>:</w:t>
      </w:r>
    </w:p>
    <w:p w:rsidR="00700C31" w:rsidRDefault="00700C31" w:rsidP="00700C31">
      <w:pPr>
        <w:numPr>
          <w:ilvl w:val="0"/>
          <w:numId w:val="10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прилагаемое Положение об Отделе культуры, туризма и народных художественных промыслов администрации Шарангского муниципального округа Нижегородской области.</w:t>
      </w:r>
    </w:p>
    <w:p w:rsidR="00700C31" w:rsidRDefault="00700C31" w:rsidP="00700C31">
      <w:pPr>
        <w:numPr>
          <w:ilvl w:val="0"/>
          <w:numId w:val="10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Решения Земского собрания Шарангского муниципального района Нижегородской области от 20.03.2015 года №12 «Об утверждении Положения об Отделе культуры администрации Шарангского муниципального района Нижегородской области», от 28.07.2016 года №45 «О внесении изменений в Положение об Отделе культуры администрации Шарангского муниципального района Нижегородской области», от 26.01.2017 №3«О внесении изменений в Положение об Отделе культуры администрации Шарангского муниципального района Нижегородской области», от</w:t>
      </w:r>
      <w:proofErr w:type="gramEnd"/>
      <w:r>
        <w:rPr>
          <w:sz w:val="28"/>
          <w:szCs w:val="28"/>
        </w:rPr>
        <w:t xml:space="preserve"> 23.11.2017 года №55 «О внесении изменений в Положение об Отделе культуры администрации Шарангского муниципального района Нижегородской области» считать утратившими силу со дня государственной регистрации Отдела культуры, туризма и народных </w:t>
      </w:r>
      <w:r>
        <w:rPr>
          <w:sz w:val="28"/>
          <w:szCs w:val="28"/>
        </w:rPr>
        <w:lastRenderedPageBreak/>
        <w:t>художественных промыслов администрации Шарангского муниципального округа Нижегородской области.</w:t>
      </w:r>
    </w:p>
    <w:p w:rsidR="00700C31" w:rsidRDefault="00700C31" w:rsidP="00700C31">
      <w:pPr>
        <w:numPr>
          <w:ilvl w:val="0"/>
          <w:numId w:val="10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решение на официальном сайте администрации Шарангского муниципального округа Нижегородской области.</w:t>
      </w:r>
    </w:p>
    <w:p w:rsidR="00700C31" w:rsidRDefault="00700C31" w:rsidP="00700C31">
      <w:pPr>
        <w:numPr>
          <w:ilvl w:val="0"/>
          <w:numId w:val="10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законную силу со дня его подписания.</w:t>
      </w:r>
    </w:p>
    <w:p w:rsidR="00700C31" w:rsidRDefault="00700C31" w:rsidP="00700C31">
      <w:pPr>
        <w:pStyle w:val="Times12"/>
        <w:spacing w:line="360" w:lineRule="auto"/>
        <w:ind w:firstLine="0"/>
        <w:rPr>
          <w:sz w:val="28"/>
          <w:szCs w:val="28"/>
        </w:rPr>
      </w:pPr>
    </w:p>
    <w:p w:rsidR="00700C31" w:rsidRDefault="00700C31" w:rsidP="00700C31">
      <w:pPr>
        <w:pStyle w:val="Times12"/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И.Г.Блинов</w:t>
      </w:r>
    </w:p>
    <w:p w:rsidR="007F39FE" w:rsidRDefault="007F39FE" w:rsidP="007747E0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B239E3" w:rsidRDefault="007F39FE" w:rsidP="007747E0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Главы местного самоуправления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Д.О.Ожиганов</w:t>
      </w:r>
      <w:proofErr w:type="spellEnd"/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7C190D" w:rsidRDefault="007C190D" w:rsidP="00343A7E">
      <w:pPr>
        <w:tabs>
          <w:tab w:val="left" w:pos="4020"/>
        </w:tabs>
        <w:jc w:val="right"/>
        <w:rPr>
          <w:sz w:val="28"/>
          <w:szCs w:val="28"/>
        </w:rPr>
      </w:pPr>
    </w:p>
    <w:p w:rsidR="00343A7E" w:rsidRPr="007C190D" w:rsidRDefault="00343A7E" w:rsidP="00343A7E">
      <w:pPr>
        <w:tabs>
          <w:tab w:val="left" w:pos="4020"/>
        </w:tabs>
        <w:jc w:val="right"/>
        <w:rPr>
          <w:sz w:val="24"/>
          <w:szCs w:val="24"/>
        </w:rPr>
      </w:pPr>
      <w:r w:rsidRPr="007C190D">
        <w:rPr>
          <w:sz w:val="24"/>
          <w:szCs w:val="24"/>
        </w:rPr>
        <w:t xml:space="preserve">УТВЕРЖДЕНО </w:t>
      </w:r>
    </w:p>
    <w:p w:rsidR="00343A7E" w:rsidRPr="007C190D" w:rsidRDefault="00343A7E" w:rsidP="00343A7E">
      <w:pPr>
        <w:tabs>
          <w:tab w:val="left" w:pos="4020"/>
        </w:tabs>
        <w:jc w:val="right"/>
        <w:rPr>
          <w:sz w:val="24"/>
          <w:szCs w:val="24"/>
        </w:rPr>
      </w:pPr>
      <w:r w:rsidRPr="007C190D">
        <w:rPr>
          <w:sz w:val="24"/>
          <w:szCs w:val="24"/>
        </w:rPr>
        <w:t xml:space="preserve">решением Совета депутатов </w:t>
      </w:r>
    </w:p>
    <w:p w:rsidR="00343A7E" w:rsidRPr="007C190D" w:rsidRDefault="00343A7E" w:rsidP="00343A7E">
      <w:pPr>
        <w:tabs>
          <w:tab w:val="left" w:pos="4020"/>
        </w:tabs>
        <w:jc w:val="right"/>
        <w:rPr>
          <w:sz w:val="24"/>
          <w:szCs w:val="24"/>
        </w:rPr>
      </w:pPr>
      <w:r w:rsidRPr="007C190D">
        <w:rPr>
          <w:sz w:val="24"/>
          <w:szCs w:val="24"/>
        </w:rPr>
        <w:t xml:space="preserve">Шарангского муниципального округа </w:t>
      </w:r>
    </w:p>
    <w:p w:rsidR="00343A7E" w:rsidRPr="007C190D" w:rsidRDefault="00343A7E" w:rsidP="00343A7E">
      <w:pPr>
        <w:tabs>
          <w:tab w:val="left" w:pos="4020"/>
        </w:tabs>
        <w:jc w:val="right"/>
        <w:rPr>
          <w:sz w:val="24"/>
          <w:szCs w:val="24"/>
        </w:rPr>
      </w:pPr>
      <w:r w:rsidRPr="007C190D">
        <w:rPr>
          <w:sz w:val="24"/>
          <w:szCs w:val="24"/>
        </w:rPr>
        <w:t xml:space="preserve">Нижегородской области </w:t>
      </w:r>
    </w:p>
    <w:p w:rsidR="00343A7E" w:rsidRPr="007C190D" w:rsidRDefault="00343A7E" w:rsidP="00343A7E">
      <w:pPr>
        <w:tabs>
          <w:tab w:val="left" w:pos="4020"/>
        </w:tabs>
        <w:jc w:val="right"/>
        <w:rPr>
          <w:sz w:val="24"/>
          <w:szCs w:val="24"/>
        </w:rPr>
      </w:pPr>
      <w:r w:rsidRPr="007C190D">
        <w:rPr>
          <w:sz w:val="24"/>
          <w:szCs w:val="24"/>
        </w:rPr>
        <w:t>от «</w:t>
      </w:r>
      <w:r w:rsidR="007C190D" w:rsidRPr="007C190D">
        <w:rPr>
          <w:sz w:val="24"/>
          <w:szCs w:val="24"/>
        </w:rPr>
        <w:t>29</w:t>
      </w:r>
      <w:r w:rsidRPr="007C190D">
        <w:rPr>
          <w:sz w:val="24"/>
          <w:szCs w:val="24"/>
        </w:rPr>
        <w:t>»</w:t>
      </w:r>
      <w:r w:rsidR="007C190D" w:rsidRPr="007C190D">
        <w:rPr>
          <w:sz w:val="24"/>
          <w:szCs w:val="24"/>
        </w:rPr>
        <w:t xml:space="preserve"> ноября </w:t>
      </w:r>
      <w:r w:rsidRPr="007C190D">
        <w:rPr>
          <w:sz w:val="24"/>
          <w:szCs w:val="24"/>
        </w:rPr>
        <w:t>2022 года №</w:t>
      </w:r>
      <w:r w:rsidR="007C190D" w:rsidRPr="007C190D">
        <w:rPr>
          <w:sz w:val="24"/>
          <w:szCs w:val="24"/>
        </w:rPr>
        <w:t xml:space="preserve"> 55</w:t>
      </w:r>
    </w:p>
    <w:p w:rsidR="00343A7E" w:rsidRPr="007C190D" w:rsidRDefault="00343A7E" w:rsidP="00343A7E">
      <w:pPr>
        <w:tabs>
          <w:tab w:val="left" w:pos="4020"/>
        </w:tabs>
        <w:jc w:val="right"/>
        <w:rPr>
          <w:b/>
          <w:sz w:val="24"/>
          <w:szCs w:val="24"/>
        </w:rPr>
      </w:pPr>
    </w:p>
    <w:p w:rsidR="00343A7E" w:rsidRPr="00343A7E" w:rsidRDefault="00343A7E" w:rsidP="00343A7E">
      <w:pPr>
        <w:tabs>
          <w:tab w:val="left" w:pos="4020"/>
        </w:tabs>
        <w:ind w:left="-284" w:right="-286"/>
        <w:jc w:val="center"/>
        <w:rPr>
          <w:b/>
          <w:sz w:val="28"/>
          <w:szCs w:val="28"/>
        </w:rPr>
      </w:pPr>
      <w:r w:rsidRPr="00343A7E">
        <w:rPr>
          <w:b/>
          <w:sz w:val="28"/>
          <w:szCs w:val="28"/>
        </w:rPr>
        <w:t xml:space="preserve">ПОЛОЖЕНИЕ </w:t>
      </w:r>
    </w:p>
    <w:p w:rsidR="00343A7E" w:rsidRPr="00343A7E" w:rsidRDefault="00343A7E" w:rsidP="00343A7E">
      <w:pPr>
        <w:tabs>
          <w:tab w:val="left" w:pos="4020"/>
        </w:tabs>
        <w:ind w:left="-284" w:right="-286"/>
        <w:jc w:val="center"/>
        <w:rPr>
          <w:b/>
          <w:sz w:val="28"/>
          <w:szCs w:val="28"/>
        </w:rPr>
      </w:pPr>
      <w:r w:rsidRPr="00343A7E">
        <w:rPr>
          <w:b/>
          <w:sz w:val="28"/>
          <w:szCs w:val="28"/>
        </w:rPr>
        <w:t>об Отделе культуры, туризма и народных художественных промыслов администрации Шарангского муниципального округа</w:t>
      </w:r>
    </w:p>
    <w:p w:rsidR="00343A7E" w:rsidRDefault="00343A7E" w:rsidP="00343A7E">
      <w:pPr>
        <w:tabs>
          <w:tab w:val="left" w:pos="4020"/>
        </w:tabs>
        <w:ind w:left="-284" w:right="-286"/>
        <w:jc w:val="center"/>
        <w:rPr>
          <w:b/>
          <w:sz w:val="28"/>
          <w:szCs w:val="28"/>
        </w:rPr>
      </w:pPr>
      <w:r w:rsidRPr="00343A7E">
        <w:rPr>
          <w:b/>
          <w:sz w:val="28"/>
          <w:szCs w:val="28"/>
        </w:rPr>
        <w:t xml:space="preserve">Нижегородской области </w:t>
      </w:r>
    </w:p>
    <w:p w:rsidR="00343A7E" w:rsidRDefault="00343A7E" w:rsidP="00343A7E">
      <w:pPr>
        <w:tabs>
          <w:tab w:val="left" w:pos="4020"/>
        </w:tabs>
        <w:jc w:val="center"/>
        <w:rPr>
          <w:sz w:val="28"/>
          <w:szCs w:val="28"/>
        </w:rPr>
      </w:pPr>
    </w:p>
    <w:p w:rsidR="00343A7E" w:rsidRPr="003F0ADD" w:rsidRDefault="00343A7E" w:rsidP="00343A7E">
      <w:pPr>
        <w:tabs>
          <w:tab w:val="left" w:pos="40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43A7E" w:rsidRPr="003F0ADD" w:rsidRDefault="00343A7E" w:rsidP="00343A7E">
      <w:pPr>
        <w:tabs>
          <w:tab w:val="left" w:pos="4020"/>
        </w:tabs>
        <w:ind w:firstLine="567"/>
        <w:jc w:val="center"/>
        <w:rPr>
          <w:b/>
          <w:sz w:val="28"/>
          <w:szCs w:val="28"/>
        </w:rPr>
      </w:pPr>
      <w:r w:rsidRPr="003F0ADD">
        <w:rPr>
          <w:b/>
          <w:sz w:val="28"/>
          <w:szCs w:val="28"/>
          <w:lang w:val="en-US"/>
        </w:rPr>
        <w:t>I</w:t>
      </w:r>
      <w:r w:rsidRPr="003F0ADD">
        <w:rPr>
          <w:b/>
          <w:sz w:val="28"/>
          <w:szCs w:val="28"/>
        </w:rPr>
        <w:t>.   ОБЩИЕ</w:t>
      </w:r>
      <w:r>
        <w:rPr>
          <w:b/>
          <w:sz w:val="28"/>
          <w:szCs w:val="28"/>
        </w:rPr>
        <w:t xml:space="preserve"> </w:t>
      </w:r>
      <w:r w:rsidRPr="003F0ADD">
        <w:rPr>
          <w:b/>
          <w:sz w:val="28"/>
          <w:szCs w:val="28"/>
        </w:rPr>
        <w:t>ПОЛОЖЕНИЯ</w:t>
      </w:r>
    </w:p>
    <w:p w:rsidR="00343A7E" w:rsidRPr="003F0ADD" w:rsidRDefault="00343A7E" w:rsidP="00343A7E">
      <w:pPr>
        <w:tabs>
          <w:tab w:val="left" w:pos="4020"/>
        </w:tabs>
        <w:ind w:firstLine="567"/>
        <w:jc w:val="both"/>
        <w:rPr>
          <w:b/>
          <w:sz w:val="28"/>
          <w:szCs w:val="28"/>
        </w:rPr>
      </w:pPr>
    </w:p>
    <w:p w:rsidR="00343A7E" w:rsidRDefault="00343A7E" w:rsidP="00343A7E">
      <w:pPr>
        <w:tabs>
          <w:tab w:val="left" w:pos="4020"/>
        </w:tabs>
        <w:ind w:firstLine="567"/>
        <w:jc w:val="both"/>
        <w:rPr>
          <w:sz w:val="28"/>
          <w:szCs w:val="28"/>
        </w:rPr>
      </w:pPr>
      <w:r w:rsidRPr="003F0ADD">
        <w:rPr>
          <w:sz w:val="28"/>
          <w:szCs w:val="28"/>
        </w:rPr>
        <w:t xml:space="preserve">1.1. </w:t>
      </w:r>
      <w:r>
        <w:rPr>
          <w:sz w:val="28"/>
          <w:szCs w:val="28"/>
        </w:rPr>
        <w:t>Настоящее Положение определяет основные цели, задачи, функции и компетенцию Отдела культуры, туризма и народных художественных промыслов администрации Шарангского муниципального округа Нижегородской области (далее – Положение).</w:t>
      </w:r>
    </w:p>
    <w:p w:rsidR="00343A7E" w:rsidRDefault="00343A7E" w:rsidP="00343A7E">
      <w:pPr>
        <w:tabs>
          <w:tab w:val="left" w:pos="4020"/>
        </w:tabs>
        <w:ind w:firstLine="567"/>
        <w:jc w:val="both"/>
        <w:rPr>
          <w:sz w:val="28"/>
          <w:szCs w:val="28"/>
        </w:rPr>
      </w:pPr>
      <w:r w:rsidRPr="003F0ADD">
        <w:rPr>
          <w:sz w:val="28"/>
          <w:szCs w:val="28"/>
        </w:rPr>
        <w:t>1.2. Отдел  культуры</w:t>
      </w:r>
      <w:r>
        <w:rPr>
          <w:sz w:val="28"/>
          <w:szCs w:val="28"/>
        </w:rPr>
        <w:t>, туризма и народных художественных промыслов</w:t>
      </w:r>
      <w:r w:rsidRPr="003F0ADD">
        <w:rPr>
          <w:sz w:val="28"/>
          <w:szCs w:val="28"/>
        </w:rPr>
        <w:t xml:space="preserve"> создается и ликвидируется администрацией  Шарангского муниципального </w:t>
      </w:r>
      <w:r>
        <w:rPr>
          <w:sz w:val="28"/>
          <w:szCs w:val="28"/>
        </w:rPr>
        <w:t>округа</w:t>
      </w:r>
      <w:r w:rsidRPr="003F0ADD">
        <w:rPr>
          <w:sz w:val="28"/>
          <w:szCs w:val="28"/>
        </w:rPr>
        <w:t xml:space="preserve">  Нижегородской  области и в своей работе   непосредственно подчиняется главе </w:t>
      </w:r>
      <w:r>
        <w:rPr>
          <w:sz w:val="28"/>
          <w:szCs w:val="28"/>
        </w:rPr>
        <w:t>местного самоуправления</w:t>
      </w:r>
      <w:r w:rsidRPr="003F0ADD">
        <w:rPr>
          <w:sz w:val="28"/>
          <w:szCs w:val="28"/>
        </w:rPr>
        <w:t xml:space="preserve"> Шарангского  муниципального </w:t>
      </w:r>
      <w:r>
        <w:rPr>
          <w:sz w:val="28"/>
          <w:szCs w:val="28"/>
        </w:rPr>
        <w:t>округа (далее – Глава местного  самоуправления), подконтролен заместителям главы администрации Шарангского муниципального округа.</w:t>
      </w:r>
    </w:p>
    <w:p w:rsidR="00343A7E" w:rsidRPr="00725347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347">
        <w:rPr>
          <w:rFonts w:ascii="Times New Roman" w:hAnsi="Times New Roman" w:cs="Times New Roman"/>
          <w:sz w:val="28"/>
          <w:szCs w:val="28"/>
        </w:rPr>
        <w:t>1.3. Отдел культуры, туризма и народн</w:t>
      </w:r>
      <w:r>
        <w:rPr>
          <w:rFonts w:ascii="Times New Roman" w:hAnsi="Times New Roman" w:cs="Times New Roman"/>
          <w:sz w:val="28"/>
          <w:szCs w:val="28"/>
        </w:rPr>
        <w:t xml:space="preserve">ых </w:t>
      </w:r>
      <w:r w:rsidRPr="00725347">
        <w:rPr>
          <w:rFonts w:ascii="Times New Roman" w:hAnsi="Times New Roman" w:cs="Times New Roman"/>
          <w:sz w:val="28"/>
          <w:szCs w:val="28"/>
        </w:rPr>
        <w:t>художественных промыслов администрации Шарангского муниципального округа Нижегородской области (далее - Отдел культуры) является самостоятельным отраслевым  структурным подразделением администрации Шарангского муниципального округа 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(далее – администрация)</w:t>
      </w:r>
      <w:r w:rsidRPr="00725347">
        <w:rPr>
          <w:rFonts w:ascii="Times New Roman" w:hAnsi="Times New Roman" w:cs="Times New Roman"/>
          <w:sz w:val="28"/>
          <w:szCs w:val="28"/>
        </w:rPr>
        <w:t>.</w:t>
      </w:r>
    </w:p>
    <w:p w:rsidR="00343A7E" w:rsidRDefault="00343A7E" w:rsidP="00343A7E">
      <w:pPr>
        <w:tabs>
          <w:tab w:val="left" w:pos="4020"/>
        </w:tabs>
        <w:ind w:firstLine="567"/>
        <w:jc w:val="both"/>
        <w:rPr>
          <w:sz w:val="28"/>
          <w:szCs w:val="28"/>
        </w:rPr>
      </w:pPr>
      <w:r w:rsidRPr="003F0ADD">
        <w:rPr>
          <w:sz w:val="28"/>
          <w:szCs w:val="28"/>
        </w:rPr>
        <w:t xml:space="preserve">1.4. </w:t>
      </w:r>
      <w:proofErr w:type="gramStart"/>
      <w:r w:rsidRPr="00F42E7E">
        <w:rPr>
          <w:sz w:val="28"/>
          <w:szCs w:val="28"/>
        </w:rPr>
        <w:t>Отдел</w:t>
      </w:r>
      <w:r w:rsidRPr="003F0ADD">
        <w:rPr>
          <w:sz w:val="28"/>
          <w:szCs w:val="28"/>
        </w:rPr>
        <w:t xml:space="preserve"> культуры образован с целью осуществления управления, регулирования</w:t>
      </w:r>
      <w:r>
        <w:rPr>
          <w:sz w:val="28"/>
          <w:szCs w:val="28"/>
        </w:rPr>
        <w:t>,</w:t>
      </w:r>
      <w:r w:rsidRPr="003F0ADD">
        <w:rPr>
          <w:sz w:val="28"/>
          <w:szCs w:val="28"/>
        </w:rPr>
        <w:t xml:space="preserve"> контроля и межведомственной координации по вопросам культуры</w:t>
      </w:r>
      <w:r>
        <w:rPr>
          <w:sz w:val="28"/>
          <w:szCs w:val="28"/>
        </w:rPr>
        <w:t>, туризма и народно-художественных промыслов</w:t>
      </w:r>
      <w:r w:rsidRPr="003F0ADD">
        <w:rPr>
          <w:sz w:val="28"/>
          <w:szCs w:val="28"/>
        </w:rPr>
        <w:t xml:space="preserve"> в </w:t>
      </w:r>
      <w:r>
        <w:rPr>
          <w:sz w:val="28"/>
          <w:szCs w:val="28"/>
        </w:rPr>
        <w:t>Шарангском</w:t>
      </w:r>
      <w:r w:rsidRPr="003F0ADD">
        <w:rPr>
          <w:sz w:val="28"/>
          <w:szCs w:val="28"/>
        </w:rPr>
        <w:t xml:space="preserve"> муниципальном  </w:t>
      </w:r>
      <w:r>
        <w:rPr>
          <w:sz w:val="28"/>
          <w:szCs w:val="28"/>
        </w:rPr>
        <w:t>округе  Нижегородской  области</w:t>
      </w:r>
      <w:r w:rsidRPr="003F0ADD">
        <w:rPr>
          <w:sz w:val="28"/>
          <w:szCs w:val="28"/>
        </w:rPr>
        <w:t>, нес</w:t>
      </w:r>
      <w:r>
        <w:rPr>
          <w:sz w:val="28"/>
          <w:szCs w:val="28"/>
        </w:rPr>
        <w:t>ё</w:t>
      </w:r>
      <w:r w:rsidRPr="003F0ADD">
        <w:rPr>
          <w:sz w:val="28"/>
          <w:szCs w:val="28"/>
        </w:rPr>
        <w:t>т ответственность за реализацию программ развития культуры,</w:t>
      </w:r>
      <w:r>
        <w:rPr>
          <w:sz w:val="28"/>
          <w:szCs w:val="28"/>
        </w:rPr>
        <w:t xml:space="preserve"> туризма и народных художественных промыслов,</w:t>
      </w:r>
      <w:r w:rsidRPr="003F0ADD">
        <w:rPr>
          <w:sz w:val="28"/>
          <w:szCs w:val="28"/>
        </w:rPr>
        <w:t xml:space="preserve"> сохранения, создания, распространения и освоения культурных ценностей, обеспечение проведения единой политики в организации и развитии культуры и творчества среди населения, пропаганды культуры.</w:t>
      </w:r>
      <w:proofErr w:type="gramEnd"/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 </w:t>
      </w:r>
      <w:r w:rsidRPr="00D94E0B">
        <w:rPr>
          <w:rFonts w:ascii="Times New Roman" w:hAnsi="Times New Roman" w:cs="Times New Roman"/>
          <w:sz w:val="28"/>
          <w:szCs w:val="28"/>
        </w:rPr>
        <w:t>Отдел  культуры  является  юридическим  лицом,  имеет  свой  лицевой счёт в финансовом управлении администрации Шарангского муниципального округа и органах федерального казначейства,  самостоятельный  баланс,  печать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4E0B">
        <w:rPr>
          <w:rFonts w:ascii="Times New Roman" w:hAnsi="Times New Roman" w:cs="Times New Roman"/>
          <w:sz w:val="28"/>
          <w:szCs w:val="28"/>
        </w:rPr>
        <w:t>с изображением Государственного герба Российской Федерации,  штампы  и  бланки.</w:t>
      </w:r>
    </w:p>
    <w:p w:rsidR="00343A7E" w:rsidRDefault="00343A7E" w:rsidP="00343A7E">
      <w:pPr>
        <w:numPr>
          <w:ilvl w:val="1"/>
          <w:numId w:val="11"/>
        </w:numPr>
        <w:tabs>
          <w:tab w:val="clear" w:pos="360"/>
          <w:tab w:val="num" w:pos="567"/>
        </w:tabs>
        <w:ind w:firstLine="567"/>
        <w:jc w:val="both"/>
        <w:rPr>
          <w:sz w:val="28"/>
          <w:szCs w:val="28"/>
        </w:rPr>
      </w:pPr>
      <w:r w:rsidRPr="003F0ADD">
        <w:rPr>
          <w:sz w:val="28"/>
          <w:szCs w:val="28"/>
        </w:rPr>
        <w:t>1.</w:t>
      </w:r>
      <w:r>
        <w:rPr>
          <w:sz w:val="28"/>
          <w:szCs w:val="28"/>
        </w:rPr>
        <w:t>6</w:t>
      </w:r>
      <w:r w:rsidRPr="003F0ADD">
        <w:rPr>
          <w:sz w:val="28"/>
          <w:szCs w:val="28"/>
        </w:rPr>
        <w:t xml:space="preserve">.  </w:t>
      </w:r>
      <w:r w:rsidRPr="0096730F">
        <w:rPr>
          <w:sz w:val="28"/>
          <w:szCs w:val="28"/>
        </w:rPr>
        <w:t>Полное наим</w:t>
      </w:r>
      <w:r>
        <w:rPr>
          <w:sz w:val="28"/>
          <w:szCs w:val="28"/>
        </w:rPr>
        <w:t xml:space="preserve">енование юридического лица  -  </w:t>
      </w:r>
      <w:r w:rsidRPr="0096730F">
        <w:rPr>
          <w:sz w:val="28"/>
          <w:szCs w:val="28"/>
        </w:rPr>
        <w:t>Отдел культуры</w:t>
      </w:r>
      <w:r>
        <w:rPr>
          <w:sz w:val="28"/>
          <w:szCs w:val="28"/>
        </w:rPr>
        <w:t>, туризма и народных художественных промыслов а</w:t>
      </w:r>
      <w:r w:rsidRPr="0096730F">
        <w:rPr>
          <w:sz w:val="28"/>
          <w:szCs w:val="28"/>
        </w:rPr>
        <w:t xml:space="preserve">дминистрации Шарангского муниципального </w:t>
      </w:r>
      <w:r>
        <w:rPr>
          <w:sz w:val="28"/>
          <w:szCs w:val="28"/>
        </w:rPr>
        <w:t>округа Нижегородской области.</w:t>
      </w:r>
      <w:r w:rsidRPr="0096730F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96730F">
        <w:rPr>
          <w:sz w:val="28"/>
          <w:szCs w:val="28"/>
        </w:rPr>
        <w:t>окращённое  наимено</w:t>
      </w:r>
      <w:r>
        <w:rPr>
          <w:sz w:val="28"/>
          <w:szCs w:val="28"/>
        </w:rPr>
        <w:t xml:space="preserve">вание - </w:t>
      </w:r>
      <w:r w:rsidRPr="0096730F">
        <w:rPr>
          <w:sz w:val="28"/>
          <w:szCs w:val="28"/>
        </w:rPr>
        <w:lastRenderedPageBreak/>
        <w:t>О</w:t>
      </w:r>
      <w:r>
        <w:rPr>
          <w:sz w:val="28"/>
          <w:szCs w:val="28"/>
        </w:rPr>
        <w:t>тдел  культуры</w:t>
      </w:r>
      <w:r w:rsidRPr="0096730F">
        <w:rPr>
          <w:sz w:val="28"/>
          <w:szCs w:val="28"/>
        </w:rPr>
        <w:t>.  Полное и сокращенное наименования имеют равное значение.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1.7. Юридический и фактический адрес Отдела культуры</w:t>
      </w:r>
      <w:r w:rsidRPr="003F0ADD">
        <w:rPr>
          <w:sz w:val="28"/>
          <w:szCs w:val="28"/>
        </w:rPr>
        <w:t xml:space="preserve">: 606840, Нижегородская область, </w:t>
      </w:r>
      <w:r>
        <w:rPr>
          <w:sz w:val="28"/>
          <w:szCs w:val="28"/>
        </w:rPr>
        <w:t>р.п.</w:t>
      </w:r>
      <w:r w:rsidRPr="003F0ADD">
        <w:rPr>
          <w:sz w:val="28"/>
          <w:szCs w:val="28"/>
        </w:rPr>
        <w:t xml:space="preserve"> Шаранга, ул.</w:t>
      </w:r>
      <w:r>
        <w:rPr>
          <w:sz w:val="28"/>
          <w:szCs w:val="28"/>
        </w:rPr>
        <w:t xml:space="preserve"> </w:t>
      </w:r>
      <w:r w:rsidRPr="003F0ADD">
        <w:rPr>
          <w:sz w:val="28"/>
          <w:szCs w:val="28"/>
        </w:rPr>
        <w:t>Свободы</w:t>
      </w:r>
      <w:r>
        <w:rPr>
          <w:sz w:val="28"/>
          <w:szCs w:val="28"/>
        </w:rPr>
        <w:t>,</w:t>
      </w:r>
      <w:r w:rsidRPr="003F0ADD">
        <w:rPr>
          <w:sz w:val="28"/>
          <w:szCs w:val="28"/>
        </w:rPr>
        <w:t xml:space="preserve">  д.2.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1.8. Отдел культуры является главным распорядителем, получателем бюджетных средств, несёт ответственность по финансовым и имущественным обязательствам. Отдел культуры не отвечает по обязательствам учредителя.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1.9. </w:t>
      </w:r>
      <w:r w:rsidRPr="005D7591">
        <w:rPr>
          <w:rFonts w:ascii="Times New Roman" w:hAnsi="Times New Roman" w:cs="Times New Roman"/>
          <w:sz w:val="28"/>
          <w:szCs w:val="28"/>
        </w:rPr>
        <w:t>Имущество, закреплённое за отделом культуры, является собственностью администрации и учитывается на самостоятельном балансе.</w:t>
      </w:r>
    </w:p>
    <w:p w:rsidR="00343A7E" w:rsidRPr="0096730F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1.10. </w:t>
      </w:r>
      <w:r w:rsidRPr="0096730F">
        <w:rPr>
          <w:sz w:val="28"/>
          <w:szCs w:val="28"/>
        </w:rPr>
        <w:t xml:space="preserve">Финансирование  деятельности  отдела  культуры  осуществляется  за  счёт </w:t>
      </w:r>
      <w:r>
        <w:rPr>
          <w:sz w:val="28"/>
          <w:szCs w:val="28"/>
        </w:rPr>
        <w:t>средств бюджета Шарангского муниципального округа.</w:t>
      </w:r>
    </w:p>
    <w:p w:rsidR="00343A7E" w:rsidRPr="005D7591" w:rsidRDefault="00343A7E" w:rsidP="00343A7E">
      <w:pPr>
        <w:numPr>
          <w:ilvl w:val="1"/>
          <w:numId w:val="11"/>
        </w:numPr>
        <w:tabs>
          <w:tab w:val="clear" w:pos="360"/>
          <w:tab w:val="num" w:pos="567"/>
        </w:tabs>
        <w:ind w:firstLine="567"/>
        <w:jc w:val="both"/>
        <w:rPr>
          <w:sz w:val="28"/>
          <w:szCs w:val="28"/>
        </w:rPr>
      </w:pPr>
      <w:r w:rsidRPr="005D7591">
        <w:rPr>
          <w:sz w:val="28"/>
          <w:szCs w:val="28"/>
        </w:rPr>
        <w:t>1.1</w:t>
      </w:r>
      <w:r>
        <w:rPr>
          <w:sz w:val="28"/>
          <w:szCs w:val="28"/>
        </w:rPr>
        <w:t>1</w:t>
      </w:r>
      <w:r w:rsidRPr="005D7591">
        <w:rPr>
          <w:sz w:val="28"/>
          <w:szCs w:val="28"/>
        </w:rPr>
        <w:t>. Отдел культуры отвечает по своим обязательствам всеми находящимися в его распоряжении денежными средствами. При недостаточности денежных средств субсидиарную ответственность по обязательствам отдела несёт собственник его имущества - Шарангск</w:t>
      </w:r>
      <w:r>
        <w:rPr>
          <w:sz w:val="28"/>
          <w:szCs w:val="28"/>
        </w:rPr>
        <w:t>ий</w:t>
      </w:r>
      <w:r w:rsidRPr="005D7591">
        <w:rPr>
          <w:sz w:val="28"/>
          <w:szCs w:val="28"/>
        </w:rPr>
        <w:t xml:space="preserve"> муниципальн</w:t>
      </w:r>
      <w:r>
        <w:rPr>
          <w:sz w:val="28"/>
          <w:szCs w:val="28"/>
        </w:rPr>
        <w:t>ый округ</w:t>
      </w:r>
      <w:r w:rsidRPr="005D7591">
        <w:rPr>
          <w:sz w:val="28"/>
          <w:szCs w:val="28"/>
        </w:rPr>
        <w:t xml:space="preserve"> Нижегородской области</w:t>
      </w:r>
      <w:r>
        <w:rPr>
          <w:sz w:val="28"/>
          <w:szCs w:val="28"/>
        </w:rPr>
        <w:t xml:space="preserve"> в соответствии с действующим законодательством.</w:t>
      </w:r>
    </w:p>
    <w:p w:rsidR="00343A7E" w:rsidRPr="003F0ADD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1.12. </w:t>
      </w:r>
      <w:r w:rsidRPr="003F0ADD">
        <w:rPr>
          <w:rFonts w:ascii="Times New Roman" w:hAnsi="Times New Roman" w:cs="Times New Roman"/>
          <w:sz w:val="28"/>
          <w:szCs w:val="28"/>
        </w:rPr>
        <w:t xml:space="preserve">Отдел культуры в своей деятельности руководствуется Конституцией </w:t>
      </w:r>
      <w:r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3F0ADD">
        <w:rPr>
          <w:rFonts w:ascii="Times New Roman" w:hAnsi="Times New Roman" w:cs="Times New Roman"/>
          <w:sz w:val="28"/>
          <w:szCs w:val="28"/>
        </w:rPr>
        <w:t xml:space="preserve">, законодательством Российской Федерации и Нижегородской  области, Указами Президента РФ, постановлениями Правительства РФ, нормативными правовыми актами Нижегородской области, Уставом Шарангского муниципального района, правовыми актами </w:t>
      </w:r>
      <w:r>
        <w:rPr>
          <w:rFonts w:ascii="Times New Roman" w:hAnsi="Times New Roman" w:cs="Times New Roman"/>
          <w:sz w:val="28"/>
          <w:szCs w:val="28"/>
        </w:rPr>
        <w:t>Совета депутатов</w:t>
      </w:r>
      <w:r w:rsidRPr="003F0ADD">
        <w:rPr>
          <w:rFonts w:ascii="Times New Roman" w:hAnsi="Times New Roman" w:cs="Times New Roman"/>
          <w:sz w:val="28"/>
          <w:szCs w:val="28"/>
        </w:rPr>
        <w:t xml:space="preserve"> и администрации  Шарангского  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Pr="003F0ADD">
        <w:rPr>
          <w:rFonts w:ascii="Times New Roman" w:hAnsi="Times New Roman" w:cs="Times New Roman"/>
          <w:sz w:val="28"/>
          <w:szCs w:val="28"/>
        </w:rPr>
        <w:t xml:space="preserve">  Нижегородской  области,  Положением  об  Отделе культуры.</w:t>
      </w:r>
    </w:p>
    <w:p w:rsidR="00343A7E" w:rsidRPr="003F0ADD" w:rsidRDefault="00343A7E" w:rsidP="00343A7E">
      <w:pPr>
        <w:jc w:val="both"/>
        <w:rPr>
          <w:color w:val="FF0000"/>
          <w:sz w:val="28"/>
          <w:szCs w:val="28"/>
        </w:rPr>
      </w:pPr>
    </w:p>
    <w:p w:rsidR="00343A7E" w:rsidRPr="0096730F" w:rsidRDefault="00343A7E" w:rsidP="00343A7E">
      <w:pPr>
        <w:numPr>
          <w:ilvl w:val="0"/>
          <w:numId w:val="11"/>
        </w:numPr>
        <w:tabs>
          <w:tab w:val="clear" w:pos="900"/>
          <w:tab w:val="num" w:pos="0"/>
        </w:tabs>
        <w:ind w:left="0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ЦЕЛИ И ЗАДАЧИ ОТДЕЛА</w:t>
      </w:r>
      <w:r w:rsidRPr="0096730F">
        <w:rPr>
          <w:b/>
          <w:sz w:val="28"/>
          <w:szCs w:val="28"/>
        </w:rPr>
        <w:t xml:space="preserve"> КУЛЬТУРЫ</w:t>
      </w:r>
    </w:p>
    <w:p w:rsidR="00343A7E" w:rsidRPr="0096730F" w:rsidRDefault="00343A7E" w:rsidP="00343A7E">
      <w:pPr>
        <w:tabs>
          <w:tab w:val="num" w:pos="0"/>
        </w:tabs>
        <w:ind w:firstLine="567"/>
        <w:jc w:val="both"/>
        <w:rPr>
          <w:b/>
          <w:sz w:val="28"/>
          <w:szCs w:val="28"/>
        </w:rPr>
      </w:pPr>
    </w:p>
    <w:p w:rsidR="00343A7E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2.1. Основная цель деятельности Отдела культуры – реализация на территории Шарангского муниципального округа государственной политики и решение вопросов местного значения в сфере культуры, туризма и народных художественных промыслов, отнесённых к компетенции администрации законодательством Российской Федерации, законодательством Нижегородской области, нормативными правовыми актами органов местного самоуправления Шарангского муниципального округа Нижегородской области.</w:t>
      </w:r>
    </w:p>
    <w:p w:rsidR="00343A7E" w:rsidRPr="0096730F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96730F">
        <w:rPr>
          <w:sz w:val="28"/>
          <w:szCs w:val="28"/>
        </w:rPr>
        <w:t>Основными  задачами  Отдела  культуры  являются:</w:t>
      </w:r>
    </w:p>
    <w:p w:rsidR="00343A7E" w:rsidRPr="0096730F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 w:rsidRPr="0096730F">
        <w:rPr>
          <w:sz w:val="28"/>
          <w:szCs w:val="28"/>
        </w:rPr>
        <w:t>2.</w:t>
      </w:r>
      <w:r>
        <w:rPr>
          <w:sz w:val="28"/>
          <w:szCs w:val="28"/>
        </w:rPr>
        <w:t>2.</w:t>
      </w:r>
      <w:r w:rsidRPr="0096730F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96730F">
        <w:rPr>
          <w:sz w:val="28"/>
          <w:szCs w:val="28"/>
        </w:rPr>
        <w:t xml:space="preserve">  Формирование  основных  направлений  развития культуры  на  территории </w:t>
      </w:r>
      <w:r>
        <w:rPr>
          <w:sz w:val="28"/>
          <w:szCs w:val="28"/>
        </w:rPr>
        <w:t>Шарангского муниципального округа</w:t>
      </w:r>
      <w:r w:rsidRPr="0096730F">
        <w:rPr>
          <w:sz w:val="28"/>
          <w:szCs w:val="28"/>
        </w:rPr>
        <w:t xml:space="preserve">,  использование культурного потенциала в интересах </w:t>
      </w:r>
      <w:r>
        <w:rPr>
          <w:sz w:val="28"/>
          <w:szCs w:val="28"/>
        </w:rPr>
        <w:t xml:space="preserve">населения, </w:t>
      </w:r>
      <w:r w:rsidRPr="0096730F">
        <w:rPr>
          <w:sz w:val="28"/>
          <w:szCs w:val="28"/>
        </w:rPr>
        <w:t>поддержк</w:t>
      </w:r>
      <w:r>
        <w:rPr>
          <w:sz w:val="28"/>
          <w:szCs w:val="28"/>
        </w:rPr>
        <w:t>а</w:t>
      </w:r>
      <w:r w:rsidRPr="0096730F">
        <w:rPr>
          <w:sz w:val="28"/>
          <w:szCs w:val="28"/>
        </w:rPr>
        <w:t xml:space="preserve"> традиционных  и  развитие   новых  форм  д</w:t>
      </w:r>
      <w:r>
        <w:rPr>
          <w:sz w:val="28"/>
          <w:szCs w:val="28"/>
        </w:rPr>
        <w:t>еятельности  в  сфере  культуры, туризма и народных художественных промыслов.</w:t>
      </w:r>
    </w:p>
    <w:p w:rsidR="00343A7E" w:rsidRPr="0096730F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 w:rsidRPr="0096730F">
        <w:rPr>
          <w:sz w:val="28"/>
          <w:szCs w:val="28"/>
        </w:rPr>
        <w:t>2.2</w:t>
      </w:r>
      <w:r>
        <w:rPr>
          <w:sz w:val="28"/>
          <w:szCs w:val="28"/>
        </w:rPr>
        <w:t>.2.</w:t>
      </w:r>
      <w:r w:rsidRPr="0096730F">
        <w:rPr>
          <w:sz w:val="28"/>
          <w:szCs w:val="28"/>
        </w:rPr>
        <w:t xml:space="preserve">  </w:t>
      </w:r>
      <w:r>
        <w:rPr>
          <w:sz w:val="28"/>
          <w:szCs w:val="28"/>
        </w:rPr>
        <w:t>Разработка и осуществление мер, направленных на укрепление межнационального и межконфессионального согласия, поддержку и развитие языков и культуры народов Российской Федерации, проживающих на территории Шарангского муниципального округа Нижегородской области, реализацию прав национальных меньшинств, обеспечение социальной и культурной адаптации мигрантов, профилактику межнациональных (межэтнических) конфликтов.</w:t>
      </w:r>
      <w:r w:rsidRPr="0096730F">
        <w:rPr>
          <w:sz w:val="28"/>
          <w:szCs w:val="28"/>
        </w:rPr>
        <w:t xml:space="preserve">  </w:t>
      </w:r>
    </w:p>
    <w:p w:rsidR="00343A7E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 w:rsidRPr="0096730F">
        <w:rPr>
          <w:sz w:val="28"/>
          <w:szCs w:val="28"/>
        </w:rPr>
        <w:lastRenderedPageBreak/>
        <w:t>2.</w:t>
      </w:r>
      <w:r>
        <w:rPr>
          <w:sz w:val="28"/>
          <w:szCs w:val="28"/>
        </w:rPr>
        <w:t>2.3.</w:t>
      </w:r>
      <w:r w:rsidRPr="0096730F">
        <w:rPr>
          <w:sz w:val="28"/>
          <w:szCs w:val="28"/>
        </w:rPr>
        <w:t xml:space="preserve">  Представление  интересов  </w:t>
      </w:r>
      <w:r>
        <w:rPr>
          <w:sz w:val="28"/>
          <w:szCs w:val="28"/>
        </w:rPr>
        <w:t>Шарангского муниципального округа</w:t>
      </w:r>
      <w:r w:rsidRPr="0096730F">
        <w:rPr>
          <w:sz w:val="28"/>
          <w:szCs w:val="28"/>
        </w:rPr>
        <w:t xml:space="preserve">  в  вопросах  культуры</w:t>
      </w:r>
      <w:r>
        <w:rPr>
          <w:sz w:val="28"/>
          <w:szCs w:val="28"/>
        </w:rPr>
        <w:t>, туризма и народных художественных промыслов</w:t>
      </w:r>
      <w:r w:rsidRPr="0096730F">
        <w:rPr>
          <w:sz w:val="28"/>
          <w:szCs w:val="28"/>
        </w:rPr>
        <w:t xml:space="preserve">  на  </w:t>
      </w:r>
      <w:r>
        <w:rPr>
          <w:sz w:val="28"/>
          <w:szCs w:val="28"/>
        </w:rPr>
        <w:t>региональном</w:t>
      </w:r>
      <w:r w:rsidRPr="0096730F">
        <w:rPr>
          <w:sz w:val="28"/>
          <w:szCs w:val="28"/>
        </w:rPr>
        <w:t xml:space="preserve"> уровне.</w:t>
      </w:r>
    </w:p>
    <w:p w:rsidR="00343A7E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2.2.4. Создание условий для развития местного традиционного народного художественного творчества, сохранения, возрождения и развития народных художественных промыслов на территории Шарангского муниципального округа Нижегородской области.</w:t>
      </w:r>
    </w:p>
    <w:p w:rsidR="00343A7E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2.2.5.Организация и осуществление мероприятий по развитию туризма на территории Шарангского муниципального округа Нижегородской области.</w:t>
      </w:r>
    </w:p>
    <w:p w:rsidR="00343A7E" w:rsidRDefault="00343A7E" w:rsidP="00343A7E">
      <w:pPr>
        <w:tabs>
          <w:tab w:val="num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2.2.6. </w:t>
      </w:r>
      <w:r w:rsidRPr="008A4DED">
        <w:rPr>
          <w:sz w:val="28"/>
          <w:szCs w:val="28"/>
        </w:rPr>
        <w:t>Обеспечение эффективной работы подведомственных учреждений культуры и дополнительного образования</w:t>
      </w:r>
    </w:p>
    <w:p w:rsidR="00343A7E" w:rsidRPr="008A4DED" w:rsidRDefault="00343A7E" w:rsidP="00343A7E">
      <w:pPr>
        <w:tabs>
          <w:tab w:val="num" w:pos="0"/>
          <w:tab w:val="num" w:pos="990"/>
        </w:tabs>
        <w:ind w:firstLine="567"/>
        <w:jc w:val="both"/>
        <w:rPr>
          <w:sz w:val="28"/>
          <w:szCs w:val="28"/>
        </w:rPr>
      </w:pPr>
      <w:r w:rsidRPr="008A4DED">
        <w:rPr>
          <w:sz w:val="28"/>
          <w:szCs w:val="28"/>
        </w:rPr>
        <w:t>2.2.7. Укрепление материально-технической базы подведомственных учреждений культуры и дополнительного образования.</w:t>
      </w:r>
    </w:p>
    <w:p w:rsidR="00343A7E" w:rsidRPr="008A4DED" w:rsidRDefault="00343A7E" w:rsidP="00343A7E">
      <w:pPr>
        <w:tabs>
          <w:tab w:val="num" w:pos="0"/>
          <w:tab w:val="num" w:pos="990"/>
        </w:tabs>
        <w:ind w:firstLine="567"/>
        <w:jc w:val="both"/>
        <w:rPr>
          <w:sz w:val="28"/>
          <w:szCs w:val="28"/>
        </w:rPr>
      </w:pPr>
      <w:r w:rsidRPr="008A4DED">
        <w:rPr>
          <w:sz w:val="28"/>
          <w:szCs w:val="28"/>
        </w:rPr>
        <w:t xml:space="preserve">2.2.8. </w:t>
      </w:r>
      <w:proofErr w:type="gramStart"/>
      <w:r w:rsidRPr="008A4DED">
        <w:rPr>
          <w:sz w:val="28"/>
          <w:szCs w:val="28"/>
        </w:rPr>
        <w:t>Контроль за</w:t>
      </w:r>
      <w:proofErr w:type="gramEnd"/>
      <w:r w:rsidRPr="008A4DED">
        <w:rPr>
          <w:sz w:val="28"/>
          <w:szCs w:val="28"/>
        </w:rPr>
        <w:t xml:space="preserve"> качеством услуг, предоставляемых подведомственными учреждениями культуры и дополнительного образования.</w:t>
      </w:r>
    </w:p>
    <w:p w:rsidR="00343A7E" w:rsidRDefault="00343A7E" w:rsidP="00343A7E">
      <w:pPr>
        <w:tabs>
          <w:tab w:val="num" w:pos="0"/>
          <w:tab w:val="num" w:pos="990"/>
        </w:tabs>
        <w:ind w:firstLine="567"/>
        <w:jc w:val="both"/>
        <w:rPr>
          <w:sz w:val="28"/>
          <w:szCs w:val="28"/>
        </w:rPr>
      </w:pPr>
      <w:r w:rsidRPr="008A4DED">
        <w:rPr>
          <w:sz w:val="28"/>
          <w:szCs w:val="28"/>
        </w:rPr>
        <w:t>2.2.9. Взаимодействие с учреждениями, отделами, иными структурными подразделениями администрации, муниципальными учреждениями и предприятиями.</w:t>
      </w:r>
    </w:p>
    <w:p w:rsidR="00343A7E" w:rsidRPr="00C85C8D" w:rsidRDefault="00343A7E" w:rsidP="00343A7E">
      <w:pPr>
        <w:tabs>
          <w:tab w:val="num" w:pos="0"/>
          <w:tab w:val="num" w:pos="990"/>
        </w:tabs>
        <w:ind w:firstLine="567"/>
        <w:jc w:val="both"/>
        <w:rPr>
          <w:sz w:val="28"/>
          <w:szCs w:val="28"/>
        </w:rPr>
      </w:pPr>
    </w:p>
    <w:p w:rsidR="00343A7E" w:rsidRPr="00174BE1" w:rsidRDefault="00343A7E" w:rsidP="00343A7E">
      <w:pPr>
        <w:jc w:val="center"/>
        <w:rPr>
          <w:b/>
          <w:sz w:val="28"/>
          <w:szCs w:val="28"/>
        </w:rPr>
      </w:pPr>
      <w:r w:rsidRPr="00C14B4B">
        <w:rPr>
          <w:b/>
          <w:sz w:val="28"/>
          <w:szCs w:val="28"/>
        </w:rPr>
        <w:t>III.  ФУНКЦИИ</w:t>
      </w:r>
      <w:r>
        <w:rPr>
          <w:b/>
          <w:sz w:val="28"/>
          <w:szCs w:val="28"/>
        </w:rPr>
        <w:t xml:space="preserve"> </w:t>
      </w:r>
      <w:r w:rsidRPr="00C14B4B">
        <w:rPr>
          <w:b/>
          <w:sz w:val="28"/>
          <w:szCs w:val="28"/>
        </w:rPr>
        <w:t>ОТДЕЛА</w:t>
      </w:r>
      <w:r>
        <w:rPr>
          <w:b/>
          <w:sz w:val="28"/>
          <w:szCs w:val="28"/>
        </w:rPr>
        <w:t xml:space="preserve"> </w:t>
      </w:r>
      <w:r w:rsidRPr="00C14B4B">
        <w:rPr>
          <w:b/>
          <w:sz w:val="28"/>
          <w:szCs w:val="28"/>
        </w:rPr>
        <w:t>КУЛЬТУРЫ</w:t>
      </w:r>
    </w:p>
    <w:p w:rsidR="00343A7E" w:rsidRPr="00174BE1" w:rsidRDefault="00343A7E" w:rsidP="00343A7E">
      <w:pPr>
        <w:jc w:val="both"/>
        <w:rPr>
          <w:b/>
          <w:sz w:val="28"/>
          <w:szCs w:val="28"/>
        </w:rPr>
      </w:pPr>
    </w:p>
    <w:p w:rsidR="00343A7E" w:rsidRPr="00174BE1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174BE1">
        <w:rPr>
          <w:sz w:val="28"/>
          <w:szCs w:val="28"/>
        </w:rPr>
        <w:t xml:space="preserve">  соответствии  с  возложенными  на  него  задачами Отдел  культуры</w:t>
      </w:r>
      <w:r>
        <w:rPr>
          <w:sz w:val="28"/>
          <w:szCs w:val="28"/>
        </w:rPr>
        <w:t xml:space="preserve"> выполняет следующие функции</w:t>
      </w:r>
      <w:r w:rsidRPr="00174BE1">
        <w:rPr>
          <w:sz w:val="28"/>
          <w:szCs w:val="28"/>
        </w:rPr>
        <w:t>: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 w:rsidRPr="00174BE1">
        <w:rPr>
          <w:sz w:val="28"/>
          <w:szCs w:val="28"/>
        </w:rPr>
        <w:t xml:space="preserve">3.1.  </w:t>
      </w:r>
      <w:r>
        <w:rPr>
          <w:sz w:val="28"/>
          <w:szCs w:val="28"/>
        </w:rPr>
        <w:t>Осуществляет комплексный анализ и мониторинг тенденций развития сферы культуры и дополнительного образования, туризма и народных художественных промыслов, обоснование целей и приоритетов их развития.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r w:rsidRPr="00174BE1">
        <w:rPr>
          <w:sz w:val="28"/>
          <w:szCs w:val="28"/>
        </w:rPr>
        <w:t xml:space="preserve">Осуществляет разработку и реализацию планов и программ комплексного социально-экономического развития </w:t>
      </w:r>
      <w:r>
        <w:rPr>
          <w:sz w:val="28"/>
          <w:szCs w:val="28"/>
        </w:rPr>
        <w:t xml:space="preserve">Шарангского </w:t>
      </w:r>
      <w:r w:rsidRPr="00174BE1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 xml:space="preserve">округа в части развития культуры и дополнительного образования, туризма и народных художественных промыслов  и </w:t>
      </w:r>
      <w:r w:rsidRPr="00174BE1">
        <w:rPr>
          <w:sz w:val="28"/>
          <w:szCs w:val="28"/>
        </w:rPr>
        <w:t xml:space="preserve">обеспечения культурного обслуживания населения, </w:t>
      </w:r>
      <w:r>
        <w:rPr>
          <w:sz w:val="28"/>
          <w:szCs w:val="28"/>
        </w:rPr>
        <w:t>муниципальных</w:t>
      </w:r>
      <w:r w:rsidRPr="00174BE1">
        <w:rPr>
          <w:sz w:val="28"/>
          <w:szCs w:val="28"/>
        </w:rPr>
        <w:t xml:space="preserve"> программ развития культуры</w:t>
      </w:r>
      <w:r>
        <w:rPr>
          <w:sz w:val="28"/>
          <w:szCs w:val="28"/>
        </w:rPr>
        <w:t>, туризма и народно-художественных промыслов.</w:t>
      </w:r>
      <w:r w:rsidRPr="00174BE1">
        <w:rPr>
          <w:sz w:val="28"/>
          <w:szCs w:val="28"/>
        </w:rPr>
        <w:t xml:space="preserve"> </w:t>
      </w:r>
    </w:p>
    <w:p w:rsidR="00343A7E" w:rsidRPr="00174BE1" w:rsidRDefault="00343A7E" w:rsidP="00343A7E">
      <w:pPr>
        <w:ind w:firstLine="567"/>
        <w:jc w:val="both"/>
        <w:rPr>
          <w:sz w:val="28"/>
          <w:szCs w:val="28"/>
        </w:rPr>
      </w:pPr>
      <w:r w:rsidRPr="00174BE1">
        <w:rPr>
          <w:sz w:val="28"/>
          <w:szCs w:val="28"/>
        </w:rPr>
        <w:t>3.</w:t>
      </w:r>
      <w:r>
        <w:rPr>
          <w:sz w:val="28"/>
          <w:szCs w:val="28"/>
        </w:rPr>
        <w:t>3</w:t>
      </w:r>
      <w:r w:rsidRPr="00174BE1">
        <w:rPr>
          <w:sz w:val="28"/>
          <w:szCs w:val="28"/>
        </w:rPr>
        <w:t xml:space="preserve">.  </w:t>
      </w:r>
      <w:r>
        <w:rPr>
          <w:sz w:val="28"/>
          <w:szCs w:val="28"/>
        </w:rPr>
        <w:t>П</w:t>
      </w:r>
      <w:r w:rsidRPr="00174BE1">
        <w:rPr>
          <w:sz w:val="28"/>
          <w:szCs w:val="28"/>
        </w:rPr>
        <w:t xml:space="preserve">ринимает участие в формировании проекта бюджета </w:t>
      </w:r>
      <w:r>
        <w:rPr>
          <w:sz w:val="28"/>
          <w:szCs w:val="28"/>
        </w:rPr>
        <w:t xml:space="preserve">Шарангского </w:t>
      </w:r>
      <w:r w:rsidRPr="00174BE1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>округа</w:t>
      </w:r>
      <w:r w:rsidRPr="00174BE1">
        <w:rPr>
          <w:sz w:val="28"/>
          <w:szCs w:val="28"/>
        </w:rPr>
        <w:t xml:space="preserve"> в сфере культуры </w:t>
      </w:r>
      <w:r>
        <w:rPr>
          <w:sz w:val="28"/>
          <w:szCs w:val="28"/>
        </w:rPr>
        <w:t xml:space="preserve">и дополнительного образования, туризма и народных художественных промыслов </w:t>
      </w:r>
      <w:r w:rsidRPr="00174BE1">
        <w:rPr>
          <w:sz w:val="28"/>
          <w:szCs w:val="28"/>
        </w:rPr>
        <w:t>и его последующей корректировке.</w:t>
      </w:r>
    </w:p>
    <w:p w:rsidR="00343A7E" w:rsidRPr="00174BE1" w:rsidRDefault="00343A7E" w:rsidP="00343A7E">
      <w:pPr>
        <w:ind w:firstLine="567"/>
        <w:jc w:val="both"/>
        <w:rPr>
          <w:sz w:val="28"/>
          <w:szCs w:val="28"/>
        </w:rPr>
      </w:pPr>
      <w:r w:rsidRPr="00174BE1">
        <w:rPr>
          <w:sz w:val="28"/>
          <w:szCs w:val="28"/>
        </w:rPr>
        <w:t xml:space="preserve">3.4. Разрабатывает  </w:t>
      </w:r>
      <w:r>
        <w:rPr>
          <w:sz w:val="28"/>
          <w:szCs w:val="28"/>
        </w:rPr>
        <w:t>предложения для включения в федеральные и региональные программы по направлениям деятельности Отдела культуры.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3.5. Осуществляет бюджетные полномочия главного распорядителя бюджетных средств в отношении подведомственных муниципальных учреждений.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3.6. </w:t>
      </w:r>
      <w:r w:rsidRPr="00174BE1">
        <w:rPr>
          <w:sz w:val="28"/>
          <w:szCs w:val="28"/>
        </w:rPr>
        <w:t>Регулирует  процессы  развития  библиотечного  и  музейного  дела, музыкального  и</w:t>
      </w:r>
      <w:r>
        <w:rPr>
          <w:sz w:val="28"/>
          <w:szCs w:val="28"/>
        </w:rPr>
        <w:t xml:space="preserve">  художественного  образования</w:t>
      </w:r>
      <w:r w:rsidRPr="00174BE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организации  досуга населения, предоставления туристских услуг и развития народных художественных промыслов.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3.7. Выполняет функции муниципального заказчика при осуществлении закупок товаров, работ, услуг для обеспечения муниципальных нужд в установленной сфере деятельности.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3.8. Контролирует исполнение муниципального заказа, связанного с решением вопросов местного значения Шарангского муниципального округа Нижегородской области в сфере культуры и дополнительного образования, в соответствии с действующим законодательством и нормативными правовыми актами.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3.9. Формирует муниципальные задания для подведомственных учреждений культуры и дополнительного образования, осуществляет их финансовое обеспечение, контролирует их исполнение.</w:t>
      </w:r>
    </w:p>
    <w:p w:rsidR="00343A7E" w:rsidRPr="00174BE1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3.10. Осуществляет в установленном порядке сбор, обработку, анализ и предоставление государственной статистической, бухгалтерской, налоговой и иной отчётности в подведомственных учреждениях культуры и дополнительного образования.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3.11. Предоставляет отчётность в отраслевые министерства Нижегородской области по различным аспектам деятельности, в соответствии с установленными формами статистического наблюдения.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3.12. Участвует в работе межведомственных комиссий, рабочих групп, совещательных (консультативных) и координационных органов по вопросам культуры, дополнительного образования и туризма.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3.13. Ведёт приём граждан и представителей организаций по вопросам, отнесённым к компетенции Отдела культуры, рассматривает обращения граждан и юридических лиц, принимает необходимые меры по результатам их рассмотрения.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3.14. Осуществляет разработку и обеспечивает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применением и соблюдением административных регламентов предоставления муниципальных услуг.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3.15. Осуществляет противодействие коррупции в Отделе культуры и подведомственных учреждениях.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3.16. Обеспечивает открытость и доступность информации о сфере культуры и дополнительного образования, туризма и народных художественных промыслов.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 w:rsidRPr="00520636">
        <w:rPr>
          <w:sz w:val="28"/>
          <w:szCs w:val="28"/>
        </w:rPr>
        <w:t>3.</w:t>
      </w:r>
      <w:r>
        <w:rPr>
          <w:sz w:val="28"/>
          <w:szCs w:val="28"/>
        </w:rPr>
        <w:t>17</w:t>
      </w:r>
      <w:r w:rsidRPr="00520636">
        <w:rPr>
          <w:sz w:val="28"/>
          <w:szCs w:val="28"/>
        </w:rPr>
        <w:t xml:space="preserve">. </w:t>
      </w:r>
      <w:r>
        <w:rPr>
          <w:sz w:val="28"/>
          <w:szCs w:val="28"/>
        </w:rPr>
        <w:t>Координирует и контролирует деятельность</w:t>
      </w:r>
      <w:r w:rsidRPr="0052063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подведомственных </w:t>
      </w:r>
      <w:r w:rsidRPr="00520636">
        <w:rPr>
          <w:sz w:val="28"/>
          <w:szCs w:val="28"/>
        </w:rPr>
        <w:t>учреждений</w:t>
      </w:r>
      <w:r>
        <w:rPr>
          <w:sz w:val="28"/>
          <w:szCs w:val="28"/>
        </w:rPr>
        <w:t xml:space="preserve"> в пределах полномочий, установленных правовыми актами Совета депутатов Шарангского муниципального округа и нормативными актами администрации.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3.18. Осуществляет внутренний финансовый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внутренних стандартов и процедур составления и исполнения бюджета по расходам, составлением бюджетной отчётности и ведением бюджетного учёта главным распорядителем бюджетных средств и подведомственными ему получателями бюджетных средств.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3.19. Осуществляет проверки соблюдения получателями субсидий условий, целей и порядок их предоставления.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3.20. Осуществляет внутренний финансовый аудит в целях оценки надёжности внутреннего финансового контроля и подготовки рекомендаций по повышению его эффективности; подтверждения достоверности бюджетной </w:t>
      </w:r>
      <w:r>
        <w:rPr>
          <w:sz w:val="28"/>
          <w:szCs w:val="28"/>
        </w:rPr>
        <w:lastRenderedPageBreak/>
        <w:t>отчётности и соответствия порядка ведения бюджетного учёта методологии и стандартам бюджетного учёта; подготовки предложений по повышению экономности и результативности использования бюджетных средств.</w:t>
      </w:r>
    </w:p>
    <w:p w:rsidR="00343A7E" w:rsidRPr="00520636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3.21. Оказывает организационно-методическую помощь управлениям, отделам, иным структурным подразделениям администрации, муниципальным учреждениям и муниципальным предприятиям при проведении массовых мероприятий, организует фестивали, выставки, конкурсы, конференции по проблемам культуры, туризма и народных художественных промыслов.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3.22.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сохранностью и эффективным использованием муниципального имущества подведомственных учреждений, оказывает содействие в развитии материально-технической базы и обеспечении содержания зданий и сооружений подведомственных учреждений, обустройстве прилегающих к ним территорий.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3.23.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оказанием платных услуг подведомственными учреждениями, а также разрабатывает предложения по регулированию цен и тарифов на работы и услуги подведомственных учреждений в соответствии с действующим законодательством.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3.24. Проводит проверки подведомственных учреждений, их содержательной, производственной и финансово-хозяйственной деятельности в пределах своей компетенции.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3.25. Создаёт условия для организации </w:t>
      </w:r>
      <w:proofErr w:type="gramStart"/>
      <w:r>
        <w:rPr>
          <w:sz w:val="28"/>
          <w:szCs w:val="28"/>
        </w:rPr>
        <w:t>проведения независимой оценки качества оказания услуг</w:t>
      </w:r>
      <w:proofErr w:type="gramEnd"/>
      <w:r>
        <w:rPr>
          <w:sz w:val="28"/>
          <w:szCs w:val="28"/>
        </w:rPr>
        <w:t xml:space="preserve"> подведомственными учреждениями в порядке и на условиях, установленных действующим законодательством.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3.26. Вносит предложения и организует мероприятия по повышению квалификации, переподготовке кадров и аттестации работников Отдела культуры, подведомственных учреждений в соответствии с действующим законодательством, содействует кадровому обеспечению в сфере культуры и дополнительного образования, туризма и народных художественных промыслов.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3.27. Вносит предложения о назначении на должность и освобождении от должности руководителей подведомственных учреждений, обеспечивает проведение аттестации кандидатов на должность руководителей подведомственных учреждений.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3.28. Предоставляет в установленном порядке ходатайства (представления) о награждении работников Отдела культуры и подведомственных учреждений государственными, ведомственными (отраслевыми), муниципальными наградами, премиями, а также присвоении почётных званий.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3.29. Разрабатывает предложения по совершенствованию условий оплаты труда, содействует в решении вопросов социальной защиты работников подведомственных учреждений.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3.30. Оказывает организационно-методическую, консультативную и практическую помощь подведомственным учреждениям по вопросам, связанным с применением действующего законодательства, организации деятельности в пределах своей компетенции.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3.31.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правил противопожарной, санитарно-эпидемиологической безопасности, охраны труда, техники безопасности подведомственными учреждениями в пределах компетенции.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3.32. Организует участие в мероприятиях по мобилизационной подготовке и гражданской обороне, осуществляет работу по обеспечению воинского учёта и бронирования граждан, пребывающих в запасе, работающих в Отделе культуры и подведомственных учреждениях, 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3.33. Обеспечивает проведение на территории Шарангского муниципального округа Нижегородской области различных по форме и тематике культурно-массовых мероприятий, а также профессиональных, календарных и государственных праздников, участвует в подготовке и проведении культурно-просветительских программ и акций, создаёт необходимые условия для развития гастрольной, концертно-театральной и выставочной деятельности.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3.34. Содействует развитию на территории Шарангского муниципального округа Нижегородской области всех видов и жанров профессионального, любительского искусства, туризма и народного художественного творчества, народно-художественных промыслов и ремёсел, фольклора, народных традиций и обычаев.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3.35. Осуществляет поддержку приоритетных направлений туристской деятельности, содействует развитию инфраструктуры туризма Шарангского муниципального округа Нижегородской области.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3.36. Организует рекламно-информационное обеспечение туристской деятельности в Шарангском муниципальном округе Нижегородской области, формирование имиджа муниципального округа как благоприятной для въездного и внутреннего туризма территории.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3.37. Принимает участие и организует проведение фестивалей, праздников,  конкурсов, соревнований, слётов, ярмарок, выставок, а также совещаний, конференций, презентаций, круглых столов и других мероприятий по вопросам развития культуры и дополнительного образования, туризма и народных художественных промыслов.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3.38. Организует проведение мероприятий, а также участие в конкурсах, смотрах, фестивалях различного уровня.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3.39. Содействует развитию волонтёрского и добровольческого движения на территории Шарангского муниципального округа Нижегородской области.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3.40. Осуществляет иные полномочия в соответствии с действующим законодательством, решениями Совета депутатов Шарангского муниципального округа и правовыми актами администрации.</w:t>
      </w:r>
    </w:p>
    <w:p w:rsidR="00343A7E" w:rsidRDefault="00343A7E" w:rsidP="00343A7E">
      <w:pPr>
        <w:rPr>
          <w:b/>
          <w:sz w:val="28"/>
          <w:szCs w:val="28"/>
        </w:rPr>
      </w:pPr>
    </w:p>
    <w:p w:rsidR="00343A7E" w:rsidRPr="00520636" w:rsidRDefault="00343A7E" w:rsidP="00343A7E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IV.  ПРАВА И ОБЯЗАННОСТИ ОТДЕЛА</w:t>
      </w:r>
      <w:r w:rsidRPr="00520636">
        <w:rPr>
          <w:b/>
          <w:sz w:val="28"/>
          <w:szCs w:val="28"/>
        </w:rPr>
        <w:t xml:space="preserve"> КУЛЬТУРЫ</w:t>
      </w:r>
    </w:p>
    <w:p w:rsidR="00343A7E" w:rsidRPr="0096730F" w:rsidRDefault="00343A7E" w:rsidP="00343A7E">
      <w:pPr>
        <w:jc w:val="both"/>
        <w:rPr>
          <w:b/>
          <w:color w:val="0070C0"/>
          <w:sz w:val="28"/>
          <w:szCs w:val="28"/>
        </w:rPr>
      </w:pPr>
    </w:p>
    <w:p w:rsidR="00343A7E" w:rsidRPr="0014661D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Pr="0014661D">
        <w:rPr>
          <w:sz w:val="28"/>
          <w:szCs w:val="28"/>
        </w:rPr>
        <w:t>Отдел  культуры имеет  право:</w:t>
      </w:r>
    </w:p>
    <w:p w:rsidR="00343A7E" w:rsidRPr="0014661D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661D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14661D">
        <w:rPr>
          <w:rFonts w:ascii="Times New Roman" w:hAnsi="Times New Roman" w:cs="Times New Roman"/>
          <w:sz w:val="28"/>
          <w:szCs w:val="28"/>
        </w:rPr>
        <w:t xml:space="preserve"> Запрашивать и получать в установленном порядке от структурных (функциональных) подразделений администрации, учреждений, организаций, предприятий и должностных лиц необходимую информацию и материалы в пределах компетенции О</w:t>
      </w:r>
      <w:r>
        <w:rPr>
          <w:rFonts w:ascii="Times New Roman" w:hAnsi="Times New Roman" w:cs="Times New Roman"/>
          <w:sz w:val="28"/>
          <w:szCs w:val="28"/>
        </w:rPr>
        <w:t>тдела культуры.</w:t>
      </w:r>
    </w:p>
    <w:p w:rsidR="00343A7E" w:rsidRPr="0014661D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4.1.2. </w:t>
      </w:r>
      <w:r w:rsidRPr="0014661D">
        <w:rPr>
          <w:rFonts w:ascii="Times New Roman" w:hAnsi="Times New Roman" w:cs="Times New Roman"/>
          <w:sz w:val="28"/>
          <w:szCs w:val="28"/>
        </w:rPr>
        <w:t>Требовать от структурных (функциональных) подразделений администрации, учреждений, организаций, предприятий и должностных лиц выполнение прав</w:t>
      </w:r>
      <w:r>
        <w:rPr>
          <w:rFonts w:ascii="Times New Roman" w:hAnsi="Times New Roman" w:cs="Times New Roman"/>
          <w:sz w:val="28"/>
          <w:szCs w:val="28"/>
        </w:rPr>
        <w:t>овых актов по вопросам культуры и дополнительного образования, туризма и народных художественных промыслов.</w:t>
      </w:r>
    </w:p>
    <w:p w:rsidR="00343A7E" w:rsidRPr="0014661D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661D">
        <w:rPr>
          <w:rFonts w:ascii="Times New Roman" w:hAnsi="Times New Roman" w:cs="Times New Roman"/>
          <w:sz w:val="28"/>
          <w:szCs w:val="28"/>
        </w:rPr>
        <w:lastRenderedPageBreak/>
        <w:t>4.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14661D">
        <w:rPr>
          <w:rFonts w:ascii="Times New Roman" w:hAnsi="Times New Roman" w:cs="Times New Roman"/>
          <w:sz w:val="28"/>
          <w:szCs w:val="28"/>
        </w:rPr>
        <w:t xml:space="preserve">3. Вносить </w:t>
      </w:r>
      <w:r>
        <w:rPr>
          <w:rFonts w:ascii="Times New Roman" w:hAnsi="Times New Roman" w:cs="Times New Roman"/>
          <w:sz w:val="28"/>
          <w:szCs w:val="28"/>
        </w:rPr>
        <w:t>на рассмотрение Главе местного самоуправления предложения по вопросам развития культуры и дополнительного образования, туризма и народных художественных промыслов на территории Шарангского муниципального округа Нижегородской области.</w:t>
      </w:r>
    </w:p>
    <w:p w:rsidR="00343A7E" w:rsidRPr="0014661D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661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14661D">
        <w:rPr>
          <w:rFonts w:ascii="Times New Roman" w:hAnsi="Times New Roman" w:cs="Times New Roman"/>
          <w:sz w:val="28"/>
          <w:szCs w:val="28"/>
        </w:rPr>
        <w:t xml:space="preserve">4.   Участвовать в разработке </w:t>
      </w:r>
      <w:r>
        <w:rPr>
          <w:rFonts w:ascii="Times New Roman" w:hAnsi="Times New Roman" w:cs="Times New Roman"/>
          <w:sz w:val="28"/>
          <w:szCs w:val="28"/>
        </w:rPr>
        <w:t xml:space="preserve">проектов </w:t>
      </w:r>
      <w:r w:rsidRPr="0014661D">
        <w:rPr>
          <w:rFonts w:ascii="Times New Roman" w:hAnsi="Times New Roman" w:cs="Times New Roman"/>
          <w:sz w:val="28"/>
          <w:szCs w:val="28"/>
        </w:rPr>
        <w:t xml:space="preserve">правовых актов </w:t>
      </w:r>
      <w:r>
        <w:rPr>
          <w:rFonts w:ascii="Times New Roman" w:hAnsi="Times New Roman" w:cs="Times New Roman"/>
          <w:sz w:val="28"/>
          <w:szCs w:val="28"/>
        </w:rPr>
        <w:t>Совета депутатов</w:t>
      </w:r>
      <w:r w:rsidRPr="0014661D">
        <w:rPr>
          <w:rFonts w:ascii="Times New Roman" w:hAnsi="Times New Roman" w:cs="Times New Roman"/>
          <w:sz w:val="28"/>
          <w:szCs w:val="28"/>
        </w:rPr>
        <w:t xml:space="preserve"> и 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Шарангского муниципального округа Нижегородской области</w:t>
      </w:r>
      <w:r w:rsidRPr="0014661D">
        <w:rPr>
          <w:rFonts w:ascii="Times New Roman" w:hAnsi="Times New Roman" w:cs="Times New Roman"/>
          <w:sz w:val="28"/>
          <w:szCs w:val="28"/>
        </w:rPr>
        <w:t>, программ, относящихся к компетенции Отдела культуры.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661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14661D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Направлять, координировать и контролировать осуществление межмуниципальных проектов и программ в области культуры и дополнительного образования, туризма и народных художественных промыслов</w:t>
      </w:r>
      <w:r w:rsidRPr="0014661D">
        <w:rPr>
          <w:rFonts w:ascii="Times New Roman" w:hAnsi="Times New Roman" w:cs="Times New Roman"/>
          <w:sz w:val="28"/>
          <w:szCs w:val="28"/>
        </w:rPr>
        <w:t>.</w:t>
      </w:r>
    </w:p>
    <w:p w:rsidR="00343A7E" w:rsidRPr="0014661D" w:rsidRDefault="00343A7E" w:rsidP="00343A7E">
      <w:pPr>
        <w:ind w:firstLine="567"/>
        <w:jc w:val="both"/>
        <w:rPr>
          <w:sz w:val="28"/>
          <w:szCs w:val="28"/>
        </w:rPr>
      </w:pPr>
      <w:r w:rsidRPr="0014661D">
        <w:rPr>
          <w:sz w:val="28"/>
          <w:szCs w:val="28"/>
        </w:rPr>
        <w:t>4.</w:t>
      </w:r>
      <w:r>
        <w:rPr>
          <w:sz w:val="28"/>
          <w:szCs w:val="28"/>
        </w:rPr>
        <w:t>1.6</w:t>
      </w:r>
      <w:r w:rsidRPr="0014661D">
        <w:rPr>
          <w:sz w:val="28"/>
          <w:szCs w:val="28"/>
        </w:rPr>
        <w:t xml:space="preserve">. В пределах компетенции и в порядке, установленном действующим законодательством, производить проверки деятельности </w:t>
      </w:r>
      <w:r>
        <w:rPr>
          <w:sz w:val="28"/>
          <w:szCs w:val="28"/>
        </w:rPr>
        <w:t xml:space="preserve">подведомственных </w:t>
      </w:r>
      <w:r w:rsidRPr="0014661D">
        <w:rPr>
          <w:sz w:val="28"/>
          <w:szCs w:val="28"/>
        </w:rPr>
        <w:t>учреждений, давать руководителям проверяемых учреждений и подразделений обязательные для них указания об устранении выявленных нарушений.</w:t>
      </w:r>
    </w:p>
    <w:p w:rsidR="00343A7E" w:rsidRPr="0014661D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661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1.7</w:t>
      </w:r>
      <w:r w:rsidRPr="0014661D">
        <w:rPr>
          <w:rFonts w:ascii="Times New Roman" w:hAnsi="Times New Roman" w:cs="Times New Roman"/>
          <w:sz w:val="28"/>
          <w:szCs w:val="28"/>
        </w:rPr>
        <w:t xml:space="preserve">.  </w:t>
      </w:r>
      <w:r>
        <w:rPr>
          <w:rFonts w:ascii="Times New Roman" w:hAnsi="Times New Roman" w:cs="Times New Roman"/>
          <w:sz w:val="28"/>
          <w:szCs w:val="28"/>
        </w:rPr>
        <w:t>Для осуществления в установленном порядке ревизий и проверок деятельности, соблюдения режима рабочего времени и ознакомления с любыми документами беспрепятственно получать доступ в подведомственные учреждения культуры и дополнительного образования.</w:t>
      </w:r>
    </w:p>
    <w:p w:rsidR="00343A7E" w:rsidRPr="0014661D" w:rsidRDefault="00343A7E" w:rsidP="00343A7E">
      <w:pPr>
        <w:ind w:firstLine="567"/>
        <w:jc w:val="both"/>
        <w:rPr>
          <w:sz w:val="28"/>
          <w:szCs w:val="28"/>
        </w:rPr>
      </w:pPr>
      <w:r w:rsidRPr="0014661D">
        <w:rPr>
          <w:sz w:val="28"/>
          <w:szCs w:val="28"/>
        </w:rPr>
        <w:t>4.</w:t>
      </w:r>
      <w:r>
        <w:rPr>
          <w:sz w:val="28"/>
          <w:szCs w:val="28"/>
        </w:rPr>
        <w:t>1.8</w:t>
      </w:r>
      <w:r w:rsidRPr="0014661D">
        <w:rPr>
          <w:sz w:val="28"/>
          <w:szCs w:val="28"/>
        </w:rPr>
        <w:t>.  Получать  от  подведомственных  учреждений  и  подразделений  отчётные  данные,  необходимые  для  ведения  бухгалтерского  учёта,  отчётности, составления  проектов,  смет</w:t>
      </w:r>
      <w:r>
        <w:rPr>
          <w:sz w:val="28"/>
          <w:szCs w:val="28"/>
        </w:rPr>
        <w:t>, планов финансово-хозяйственной деятельности</w:t>
      </w:r>
      <w:r w:rsidRPr="0014661D">
        <w:rPr>
          <w:sz w:val="28"/>
          <w:szCs w:val="28"/>
        </w:rPr>
        <w:t xml:space="preserve">  и  осуществления  </w:t>
      </w:r>
      <w:proofErr w:type="gramStart"/>
      <w:r w:rsidRPr="0014661D">
        <w:rPr>
          <w:sz w:val="28"/>
          <w:szCs w:val="28"/>
        </w:rPr>
        <w:t>контроля  за</w:t>
      </w:r>
      <w:proofErr w:type="gramEnd"/>
      <w:r w:rsidRPr="0014661D">
        <w:rPr>
          <w:sz w:val="28"/>
          <w:szCs w:val="28"/>
        </w:rPr>
        <w:t xml:space="preserve">  деятельностью учреждений.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 w:rsidRPr="0014661D">
        <w:rPr>
          <w:sz w:val="28"/>
          <w:szCs w:val="28"/>
        </w:rPr>
        <w:t>4.</w:t>
      </w:r>
      <w:r>
        <w:rPr>
          <w:sz w:val="28"/>
          <w:szCs w:val="28"/>
        </w:rPr>
        <w:t>1.</w:t>
      </w:r>
      <w:r w:rsidRPr="0014661D">
        <w:rPr>
          <w:sz w:val="28"/>
          <w:szCs w:val="28"/>
        </w:rPr>
        <w:t xml:space="preserve">9. </w:t>
      </w:r>
      <w:r>
        <w:rPr>
          <w:sz w:val="28"/>
          <w:szCs w:val="28"/>
        </w:rPr>
        <w:t>Взаимодействовать со средствами массовой информации в освещении деятельности в области культуры и дополнительного образования, туризма и народных художественных промыслов</w:t>
      </w:r>
      <w:r w:rsidRPr="0014661D">
        <w:rPr>
          <w:sz w:val="28"/>
          <w:szCs w:val="28"/>
        </w:rPr>
        <w:t>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4.1.10. Представлять в установленном порядке интересы администрации в организациях, учреждениях, на предприятиях по вопросам, относящимся к компетенции Отдела культуры.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4.1.11. В установленном порядке совершать различные сделки, не противоречащие Положению и действующему законодательству.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4.1.12. </w:t>
      </w:r>
      <w:r w:rsidRPr="0014661D">
        <w:rPr>
          <w:sz w:val="28"/>
          <w:szCs w:val="28"/>
        </w:rPr>
        <w:t>Осуществлять иные полномочия в сфере культуры</w:t>
      </w:r>
      <w:r>
        <w:rPr>
          <w:sz w:val="28"/>
          <w:szCs w:val="28"/>
        </w:rPr>
        <w:t xml:space="preserve"> и дополнительного образования, туризма и народных художественных промыслов</w:t>
      </w:r>
      <w:r w:rsidRPr="0014661D">
        <w:rPr>
          <w:sz w:val="28"/>
          <w:szCs w:val="28"/>
        </w:rPr>
        <w:t xml:space="preserve"> в соответствии с действующим законодательством. 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4.2. Отдел культуры обязан: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4.2.1. Осуществлять свою деятельность в соответствии с законодательством Российской Федерации, Нижегородской области, решениями Совета депутатов Шарангского муниципального округа Нижегородской области и правовыми актами администрации, настоящим Положением.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4.2.2. Управлять муниципальным имуществом, переданным в оперативное управление, и обеспечивать его сохранность.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4.2.3. Представлять сведения по запросам органов государственной власти, органов местного самоуправления в пределах своей компетенции.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4.2.4. Не разглашать информацию, составляющую государственную, коммерческую, служебную, иную охраняемую законом тайну, полученную при реализации функций, возложенных на Отдел культуры.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4.2.5. Обеспечивать конфиденциальность при обработке информации, содержащей персональные данные или сведения для служебного пользования.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4.2.6.Осуществлять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выполнением условий заключённых Отделом культуры договоров, в случае необходимости принимать меры к их расторжению.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4.2.7. Обеспечивать эффективное и рациональное использование бюджетных средств.</w:t>
      </w:r>
    </w:p>
    <w:p w:rsidR="00343A7E" w:rsidRPr="0014661D" w:rsidRDefault="00343A7E" w:rsidP="00343A7E">
      <w:pPr>
        <w:jc w:val="both"/>
        <w:rPr>
          <w:sz w:val="28"/>
          <w:szCs w:val="28"/>
        </w:rPr>
      </w:pPr>
    </w:p>
    <w:p w:rsidR="00343A7E" w:rsidRDefault="00343A7E" w:rsidP="00343A7E">
      <w:pPr>
        <w:numPr>
          <w:ilvl w:val="0"/>
          <w:numId w:val="12"/>
        </w:numPr>
        <w:jc w:val="center"/>
        <w:rPr>
          <w:b/>
          <w:sz w:val="28"/>
          <w:szCs w:val="28"/>
        </w:rPr>
      </w:pPr>
      <w:r w:rsidRPr="0014661D">
        <w:rPr>
          <w:b/>
          <w:sz w:val="28"/>
          <w:szCs w:val="28"/>
        </w:rPr>
        <w:t>ОРГАНИЗАЦИЯ</w:t>
      </w:r>
      <w:r>
        <w:rPr>
          <w:b/>
          <w:sz w:val="28"/>
          <w:szCs w:val="28"/>
        </w:rPr>
        <w:t xml:space="preserve"> </w:t>
      </w:r>
      <w:r w:rsidRPr="0014661D">
        <w:rPr>
          <w:b/>
          <w:sz w:val="28"/>
          <w:szCs w:val="28"/>
        </w:rPr>
        <w:t>РАБОТЫ</w:t>
      </w:r>
      <w:r>
        <w:rPr>
          <w:b/>
          <w:sz w:val="28"/>
          <w:szCs w:val="28"/>
        </w:rPr>
        <w:t xml:space="preserve"> </w:t>
      </w:r>
      <w:r w:rsidRPr="0014661D">
        <w:rPr>
          <w:b/>
          <w:sz w:val="28"/>
          <w:szCs w:val="28"/>
        </w:rPr>
        <w:t>ОТДЕЛА</w:t>
      </w:r>
      <w:r>
        <w:rPr>
          <w:b/>
          <w:sz w:val="28"/>
          <w:szCs w:val="28"/>
        </w:rPr>
        <w:t xml:space="preserve"> </w:t>
      </w:r>
      <w:r w:rsidRPr="0014661D">
        <w:rPr>
          <w:b/>
          <w:sz w:val="28"/>
          <w:szCs w:val="28"/>
        </w:rPr>
        <w:t>КУЛЬТУРЫ</w:t>
      </w:r>
    </w:p>
    <w:p w:rsidR="00343A7E" w:rsidRPr="0014661D" w:rsidRDefault="00343A7E" w:rsidP="00343A7E">
      <w:pPr>
        <w:ind w:left="1080"/>
        <w:rPr>
          <w:b/>
          <w:sz w:val="28"/>
          <w:szCs w:val="28"/>
        </w:rPr>
      </w:pPr>
    </w:p>
    <w:p w:rsidR="00343A7E" w:rsidRDefault="00343A7E" w:rsidP="00343A7E">
      <w:pPr>
        <w:tabs>
          <w:tab w:val="left" w:pos="4020"/>
        </w:tabs>
        <w:ind w:firstLine="567"/>
        <w:jc w:val="both"/>
        <w:rPr>
          <w:sz w:val="28"/>
          <w:szCs w:val="28"/>
        </w:rPr>
      </w:pPr>
      <w:r w:rsidRPr="00EF57C7">
        <w:rPr>
          <w:sz w:val="28"/>
          <w:szCs w:val="28"/>
        </w:rPr>
        <w:t>5.1.Отдел  культуры  возглавляет заведующий,  который   назначается и  освобождается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должности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главой</w:t>
      </w:r>
      <w:r>
        <w:rPr>
          <w:sz w:val="28"/>
          <w:szCs w:val="28"/>
        </w:rPr>
        <w:t xml:space="preserve"> местного самоуправления </w:t>
      </w:r>
      <w:r w:rsidRPr="00EF57C7">
        <w:rPr>
          <w:sz w:val="28"/>
          <w:szCs w:val="28"/>
        </w:rPr>
        <w:t>Шарангского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округа Нижегородской области</w:t>
      </w:r>
      <w:r w:rsidRPr="00EF57C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несёт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персональную   от</w:t>
      </w:r>
      <w:r>
        <w:rPr>
          <w:sz w:val="28"/>
          <w:szCs w:val="28"/>
        </w:rPr>
        <w:t>ветственность за  выполнение</w:t>
      </w:r>
      <w:r w:rsidRPr="00EF57C7">
        <w:rPr>
          <w:sz w:val="28"/>
          <w:szCs w:val="28"/>
        </w:rPr>
        <w:t xml:space="preserve"> О</w:t>
      </w:r>
      <w:r>
        <w:rPr>
          <w:sz w:val="28"/>
          <w:szCs w:val="28"/>
        </w:rPr>
        <w:t xml:space="preserve">тделом культуры </w:t>
      </w:r>
      <w:r w:rsidRPr="00EF57C7">
        <w:rPr>
          <w:sz w:val="28"/>
          <w:szCs w:val="28"/>
        </w:rPr>
        <w:t>возложенных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него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 xml:space="preserve">задач. </w:t>
      </w:r>
      <w:r>
        <w:rPr>
          <w:sz w:val="28"/>
          <w:szCs w:val="28"/>
        </w:rPr>
        <w:t>Заведующий отделом культуры подчиняется непосредственно главе местного самоуправления Шарангского муниципального округа Нижегородской области, подконтролен заместителям главы администрации.</w:t>
      </w:r>
    </w:p>
    <w:p w:rsidR="00343A7E" w:rsidRPr="00EF57C7" w:rsidRDefault="00343A7E" w:rsidP="00343A7E">
      <w:pPr>
        <w:ind w:firstLine="567"/>
        <w:jc w:val="both"/>
        <w:rPr>
          <w:sz w:val="28"/>
          <w:szCs w:val="28"/>
        </w:rPr>
      </w:pPr>
      <w:r w:rsidRPr="00830D39">
        <w:rPr>
          <w:sz w:val="28"/>
          <w:szCs w:val="28"/>
        </w:rPr>
        <w:t>5.2.Заведующий</w:t>
      </w:r>
      <w:r>
        <w:rPr>
          <w:sz w:val="28"/>
          <w:szCs w:val="28"/>
        </w:rPr>
        <w:t xml:space="preserve"> </w:t>
      </w:r>
      <w:r w:rsidRPr="00830D39">
        <w:rPr>
          <w:sz w:val="28"/>
          <w:szCs w:val="28"/>
        </w:rPr>
        <w:t>Отделом</w:t>
      </w:r>
      <w:r>
        <w:rPr>
          <w:sz w:val="28"/>
          <w:szCs w:val="28"/>
        </w:rPr>
        <w:t xml:space="preserve"> </w:t>
      </w:r>
      <w:r w:rsidRPr="00830D39">
        <w:rPr>
          <w:sz w:val="28"/>
          <w:szCs w:val="28"/>
        </w:rPr>
        <w:t>культуры:</w:t>
      </w:r>
    </w:p>
    <w:p w:rsidR="00343A7E" w:rsidRPr="00EF57C7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5.2.1. осуществляет руководство </w:t>
      </w:r>
      <w:r w:rsidRPr="00EF57C7">
        <w:rPr>
          <w:sz w:val="28"/>
          <w:szCs w:val="28"/>
        </w:rPr>
        <w:t>деятельностью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Отдела</w:t>
      </w:r>
      <w:r>
        <w:rPr>
          <w:sz w:val="28"/>
          <w:szCs w:val="28"/>
        </w:rPr>
        <w:t xml:space="preserve"> </w:t>
      </w:r>
      <w:r w:rsidRPr="00EF57C7">
        <w:rPr>
          <w:sz w:val="28"/>
          <w:szCs w:val="28"/>
        </w:rPr>
        <w:t>культуры</w:t>
      </w:r>
      <w:r>
        <w:rPr>
          <w:sz w:val="28"/>
          <w:szCs w:val="28"/>
        </w:rPr>
        <w:t xml:space="preserve"> на принципах единоначалия;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5.2.2. </w:t>
      </w:r>
      <w:r w:rsidRPr="00EF57C7">
        <w:rPr>
          <w:rFonts w:ascii="Times New Roman" w:hAnsi="Times New Roman" w:cs="Times New Roman"/>
          <w:sz w:val="28"/>
          <w:szCs w:val="28"/>
        </w:rPr>
        <w:t xml:space="preserve">определяет функции и распределяет обязанности между работниками Отдела </w:t>
      </w:r>
      <w:r>
        <w:rPr>
          <w:rFonts w:ascii="Times New Roman" w:hAnsi="Times New Roman" w:cs="Times New Roman"/>
          <w:sz w:val="28"/>
          <w:szCs w:val="28"/>
        </w:rPr>
        <w:t xml:space="preserve">культуры </w:t>
      </w:r>
      <w:r w:rsidRPr="00EF57C7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EF57C7">
        <w:rPr>
          <w:rFonts w:ascii="Times New Roman" w:hAnsi="Times New Roman" w:cs="Times New Roman"/>
          <w:sz w:val="28"/>
          <w:szCs w:val="28"/>
        </w:rPr>
        <w:t>пределах</w:t>
      </w:r>
      <w:proofErr w:type="gramEnd"/>
      <w:r w:rsidRPr="00EF57C7">
        <w:rPr>
          <w:rFonts w:ascii="Times New Roman" w:hAnsi="Times New Roman" w:cs="Times New Roman"/>
          <w:sz w:val="28"/>
          <w:szCs w:val="28"/>
        </w:rPr>
        <w:t xml:space="preserve"> утвержденных на них должностных инструкций;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5.2.3. </w:t>
      </w:r>
      <w:r w:rsidRPr="0028402B">
        <w:rPr>
          <w:sz w:val="28"/>
          <w:szCs w:val="28"/>
        </w:rPr>
        <w:t xml:space="preserve">назначает  и  освобождает  от  должности  работников  Отдела  культуры  </w:t>
      </w:r>
      <w:r>
        <w:rPr>
          <w:sz w:val="28"/>
          <w:szCs w:val="28"/>
        </w:rPr>
        <w:t xml:space="preserve">и руководителей подведомственных учреждений культуры и дополнительного образования, применяет меры поощрения и наложения дисциплинарных взысканий, обеспечивает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трудовой дисциплины;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5.2.4.</w:t>
      </w:r>
      <w:r w:rsidRPr="00830D39">
        <w:rPr>
          <w:sz w:val="28"/>
          <w:szCs w:val="28"/>
        </w:rPr>
        <w:t xml:space="preserve"> </w:t>
      </w:r>
      <w:r w:rsidRPr="0028402B">
        <w:rPr>
          <w:sz w:val="28"/>
          <w:szCs w:val="28"/>
        </w:rPr>
        <w:t xml:space="preserve">издаёт  приказы  в  пределах  компетенции  </w:t>
      </w:r>
      <w:r>
        <w:rPr>
          <w:sz w:val="28"/>
          <w:szCs w:val="28"/>
        </w:rPr>
        <w:t>и даёт указания, подлежащие обязательному исполнению сотрудниками Отдела культуры;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5.2.5. согласовывает Уставы подведомственных учреждений культуры и дополнительного образования;</w:t>
      </w:r>
    </w:p>
    <w:p w:rsidR="00343A7E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5.2.6. контролирует исполнение документов и поручений, поступивших в адрес Отдела культуры;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5.2.7. открывает и закрывает лицевые счета в органах казначейства, совершает по ним операции, </w:t>
      </w:r>
      <w:r w:rsidRPr="0028402B">
        <w:rPr>
          <w:rFonts w:ascii="Times New Roman" w:hAnsi="Times New Roman" w:cs="Times New Roman"/>
          <w:sz w:val="28"/>
          <w:szCs w:val="28"/>
        </w:rPr>
        <w:t>подписывает служебную документацию</w:t>
      </w:r>
      <w:r>
        <w:rPr>
          <w:rFonts w:ascii="Times New Roman" w:hAnsi="Times New Roman" w:cs="Times New Roman"/>
          <w:sz w:val="28"/>
          <w:szCs w:val="28"/>
        </w:rPr>
        <w:t>, статистическую отчётность</w:t>
      </w:r>
      <w:r w:rsidRPr="0028402B">
        <w:rPr>
          <w:rFonts w:ascii="Times New Roman" w:hAnsi="Times New Roman" w:cs="Times New Roman"/>
          <w:sz w:val="28"/>
          <w:szCs w:val="28"/>
        </w:rPr>
        <w:t xml:space="preserve"> в пределах своей компетенции, визирует документы от имени Отдела</w:t>
      </w:r>
      <w:r>
        <w:rPr>
          <w:rFonts w:ascii="Times New Roman" w:hAnsi="Times New Roman" w:cs="Times New Roman"/>
          <w:sz w:val="28"/>
          <w:szCs w:val="28"/>
        </w:rPr>
        <w:t xml:space="preserve"> культуры</w:t>
      </w:r>
      <w:r w:rsidRPr="0028402B">
        <w:rPr>
          <w:rFonts w:ascii="Times New Roman" w:hAnsi="Times New Roman" w:cs="Times New Roman"/>
          <w:sz w:val="28"/>
          <w:szCs w:val="28"/>
        </w:rPr>
        <w:t>;</w:t>
      </w:r>
    </w:p>
    <w:p w:rsidR="00343A7E" w:rsidRPr="0028402B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5.2.8. </w:t>
      </w:r>
      <w:r w:rsidRPr="0028402B">
        <w:rPr>
          <w:rFonts w:ascii="Times New Roman" w:hAnsi="Times New Roman" w:cs="Times New Roman"/>
          <w:sz w:val="28"/>
          <w:szCs w:val="28"/>
        </w:rPr>
        <w:t xml:space="preserve">представляет </w:t>
      </w:r>
      <w:r>
        <w:rPr>
          <w:rFonts w:ascii="Times New Roman" w:hAnsi="Times New Roman" w:cs="Times New Roman"/>
          <w:sz w:val="28"/>
          <w:szCs w:val="28"/>
        </w:rPr>
        <w:t xml:space="preserve">интересы </w:t>
      </w:r>
      <w:r w:rsidRPr="0028402B">
        <w:rPr>
          <w:rFonts w:ascii="Times New Roman" w:hAnsi="Times New Roman" w:cs="Times New Roman"/>
          <w:sz w:val="28"/>
          <w:szCs w:val="28"/>
        </w:rPr>
        <w:t>Отдел</w:t>
      </w:r>
      <w:r>
        <w:rPr>
          <w:rFonts w:ascii="Times New Roman" w:hAnsi="Times New Roman" w:cs="Times New Roman"/>
          <w:sz w:val="28"/>
          <w:szCs w:val="28"/>
        </w:rPr>
        <w:t>а культуры</w:t>
      </w:r>
      <w:r w:rsidRPr="0028402B">
        <w:rPr>
          <w:rFonts w:ascii="Times New Roman" w:hAnsi="Times New Roman" w:cs="Times New Roman"/>
          <w:sz w:val="28"/>
          <w:szCs w:val="28"/>
        </w:rPr>
        <w:t xml:space="preserve"> в органах государственной власти, органах местного самоуправления, иных организациях без доверенности;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5.2.9. заключает договоры и соглашения с физическими и юридическими лицами от имени Отдела культуры для решения возложенных на него задач в пределах своей компетенции или по поручению Главы местного самоуправления Шарангского муниципального округа Нижегородской области;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5.2.10. </w:t>
      </w:r>
      <w:r w:rsidRPr="0028402B">
        <w:rPr>
          <w:rFonts w:ascii="Times New Roman" w:hAnsi="Times New Roman" w:cs="Times New Roman"/>
          <w:sz w:val="28"/>
          <w:szCs w:val="28"/>
        </w:rPr>
        <w:t xml:space="preserve">вносит </w:t>
      </w:r>
      <w:r>
        <w:rPr>
          <w:rFonts w:ascii="Times New Roman" w:hAnsi="Times New Roman" w:cs="Times New Roman"/>
          <w:sz w:val="28"/>
          <w:szCs w:val="28"/>
        </w:rPr>
        <w:t xml:space="preserve">предложения по </w:t>
      </w:r>
      <w:r w:rsidRPr="0028402B">
        <w:rPr>
          <w:rFonts w:ascii="Times New Roman" w:hAnsi="Times New Roman" w:cs="Times New Roman"/>
          <w:sz w:val="28"/>
          <w:szCs w:val="28"/>
        </w:rPr>
        <w:t>вопрос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28402B">
        <w:rPr>
          <w:rFonts w:ascii="Times New Roman" w:hAnsi="Times New Roman" w:cs="Times New Roman"/>
          <w:sz w:val="28"/>
          <w:szCs w:val="28"/>
        </w:rPr>
        <w:t>, отнесенны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28402B">
        <w:rPr>
          <w:rFonts w:ascii="Times New Roman" w:hAnsi="Times New Roman" w:cs="Times New Roman"/>
          <w:sz w:val="28"/>
          <w:szCs w:val="28"/>
        </w:rPr>
        <w:t xml:space="preserve"> к компетенции Отдела</w:t>
      </w:r>
      <w:r>
        <w:rPr>
          <w:rFonts w:ascii="Times New Roman" w:hAnsi="Times New Roman" w:cs="Times New Roman"/>
          <w:sz w:val="28"/>
          <w:szCs w:val="28"/>
        </w:rPr>
        <w:t xml:space="preserve"> культуры,</w:t>
      </w:r>
      <w:r w:rsidRPr="0028402B">
        <w:rPr>
          <w:rFonts w:ascii="Times New Roman" w:hAnsi="Times New Roman" w:cs="Times New Roman"/>
          <w:sz w:val="28"/>
          <w:szCs w:val="28"/>
        </w:rPr>
        <w:t xml:space="preserve"> на рассмотрение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28402B">
        <w:rPr>
          <w:rFonts w:ascii="Times New Roman" w:hAnsi="Times New Roman" w:cs="Times New Roman"/>
          <w:sz w:val="28"/>
          <w:szCs w:val="28"/>
        </w:rPr>
        <w:t xml:space="preserve">лавы </w:t>
      </w:r>
      <w:r>
        <w:rPr>
          <w:rFonts w:ascii="Times New Roman" w:hAnsi="Times New Roman" w:cs="Times New Roman"/>
          <w:sz w:val="28"/>
          <w:szCs w:val="28"/>
        </w:rPr>
        <w:t>местного самоуправления и заместителей главы администрации</w:t>
      </w:r>
      <w:r w:rsidRPr="0028402B">
        <w:rPr>
          <w:rFonts w:ascii="Times New Roman" w:hAnsi="Times New Roman" w:cs="Times New Roman"/>
          <w:sz w:val="28"/>
          <w:szCs w:val="28"/>
        </w:rPr>
        <w:t>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5.2.11. распоряжается в установленном порядке материальными средствами, финансовыми ресурсами, выделяемыми для обеспечения деятельности Отдела культуры, обеспечивает соблюдение финансовой дисциплины;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5.2.12. разрабатывает и представляет на утверждение Главе местного самоуправления Шарангского муниципального округа структуру Отдела культуры;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5.2.13.</w:t>
      </w:r>
      <w:r w:rsidRPr="003D0863">
        <w:rPr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по согласованию с учредителем утверждает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структуру,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фонд  заработной  платы,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штатные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расписания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подразделений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подведомственных </w:t>
      </w:r>
      <w:r w:rsidRPr="003D0863">
        <w:rPr>
          <w:rFonts w:ascii="Times New Roman" w:hAnsi="Times New Roman" w:cs="Times New Roman"/>
          <w:sz w:val="28"/>
          <w:szCs w:val="28"/>
        </w:rPr>
        <w:t>учреждений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863">
        <w:rPr>
          <w:rFonts w:ascii="Times New Roman" w:hAnsi="Times New Roman" w:cs="Times New Roman"/>
          <w:sz w:val="28"/>
          <w:szCs w:val="28"/>
        </w:rPr>
        <w:t>культуры</w:t>
      </w:r>
      <w:r>
        <w:rPr>
          <w:rFonts w:ascii="Times New Roman" w:hAnsi="Times New Roman" w:cs="Times New Roman"/>
          <w:sz w:val="28"/>
          <w:szCs w:val="28"/>
        </w:rPr>
        <w:t xml:space="preserve"> и дополнительного образования</w:t>
      </w:r>
      <w:r w:rsidRPr="003D0863">
        <w:rPr>
          <w:rFonts w:ascii="Times New Roman" w:hAnsi="Times New Roman" w:cs="Times New Roman"/>
          <w:sz w:val="28"/>
          <w:szCs w:val="28"/>
        </w:rPr>
        <w:t>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5.2.14. в установленном порядке представляет Главе местного самоуправления Шарангского муниципального округа Нижегородской области кандидатуры на замещение должностей руководителей подведомственных учреждений культуры и дополнительного образования;</w:t>
      </w:r>
    </w:p>
    <w:p w:rsidR="00343A7E" w:rsidRPr="00293341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5.2.15. осуществляет иные полномочия, предусмотренные муниципальными правовыми актами администрации Шарангского муниципального округа Нижегородской области.</w:t>
      </w:r>
    </w:p>
    <w:p w:rsidR="00343A7E" w:rsidRPr="0028402B" w:rsidRDefault="00343A7E" w:rsidP="00343A7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</w:t>
      </w:r>
      <w:r w:rsidRPr="0028402B">
        <w:rPr>
          <w:sz w:val="28"/>
          <w:szCs w:val="28"/>
        </w:rPr>
        <w:t xml:space="preserve">Отдел  культуры  владеет  имуществом,  находящимся  в оперативном управлении,  относящимся  к  муниципальной  </w:t>
      </w:r>
      <w:r>
        <w:rPr>
          <w:sz w:val="28"/>
          <w:szCs w:val="28"/>
        </w:rPr>
        <w:t>собственности    администрации.</w:t>
      </w:r>
    </w:p>
    <w:p w:rsidR="00343A7E" w:rsidRPr="001460F3" w:rsidRDefault="00343A7E" w:rsidP="00343A7E">
      <w:pPr>
        <w:ind w:firstLine="567"/>
        <w:jc w:val="both"/>
        <w:rPr>
          <w:sz w:val="28"/>
          <w:szCs w:val="28"/>
        </w:rPr>
      </w:pPr>
      <w:r w:rsidRPr="001460F3">
        <w:rPr>
          <w:sz w:val="28"/>
          <w:szCs w:val="28"/>
        </w:rPr>
        <w:t>5.4. Отдел культуры имеет свою централизованную бухгалтерию, которая организует бухгалтерский учет исполнения смет и планов финансово-хозяйственной деятельности учреждений культуры, составляет отчетность и предоставляет её в соответствующие органы.</w:t>
      </w:r>
    </w:p>
    <w:p w:rsidR="00343A7E" w:rsidRPr="003F0ADD" w:rsidRDefault="00343A7E" w:rsidP="00343A7E">
      <w:pPr>
        <w:pStyle w:val="ConsNormal"/>
        <w:ind w:right="0" w:firstLine="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343A7E" w:rsidRDefault="00343A7E" w:rsidP="00343A7E">
      <w:pPr>
        <w:pStyle w:val="ConsNormal"/>
        <w:numPr>
          <w:ilvl w:val="0"/>
          <w:numId w:val="12"/>
        </w:numPr>
        <w:ind w:right="0"/>
        <w:jc w:val="center"/>
        <w:rPr>
          <w:rFonts w:ascii="Times New Roman" w:hAnsi="Times New Roman" w:cs="Times New Roman"/>
          <w:sz w:val="28"/>
          <w:szCs w:val="28"/>
        </w:rPr>
      </w:pPr>
      <w:r w:rsidRPr="001460F3">
        <w:rPr>
          <w:rFonts w:ascii="Times New Roman" w:hAnsi="Times New Roman" w:cs="Times New Roman"/>
          <w:b/>
          <w:sz w:val="28"/>
          <w:szCs w:val="28"/>
        </w:rPr>
        <w:t>СТРУКТУРА ОТДЕЛА КУЛЬТУРЫ</w:t>
      </w:r>
      <w:r w:rsidRPr="002840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3A7E" w:rsidRDefault="00343A7E" w:rsidP="00343A7E">
      <w:pPr>
        <w:pStyle w:val="ConsNormal"/>
        <w:ind w:left="1080" w:right="0" w:firstLine="0"/>
        <w:rPr>
          <w:rFonts w:ascii="Times New Roman" w:hAnsi="Times New Roman" w:cs="Times New Roman"/>
          <w:sz w:val="28"/>
          <w:szCs w:val="28"/>
        </w:rPr>
      </w:pP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структуру Отдела культуры входят: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Муниципальное бюджетное учреждение культуры «Шарангский районный Дом культуры» (МБУК «ШРДК»);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Муниципальное бюджетное учреждение культуры «Шарангский народный краеведческий музей» (МБУК «ШНКМ»);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Муниципальное бюджетное учреждение культуры «Шарангская централизованная клубная система» (МБУК «ШЦКС»);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 Муниципальное бюджетное учреждение культуры «Межпоселенческая централизованная библиотечная система» Шарангского муниципального района (МБУК «МЦБС»);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 Муниципальное бюджетное учреждение дополнительного образования Шарангская детская школа искусст</w:t>
      </w:r>
      <w:proofErr w:type="gramStart"/>
      <w:r>
        <w:rPr>
          <w:rFonts w:ascii="Times New Roman" w:hAnsi="Times New Roman" w:cs="Times New Roman"/>
          <w:sz w:val="28"/>
          <w:szCs w:val="28"/>
        </w:rPr>
        <w:t>в(</w:t>
      </w:r>
      <w:proofErr w:type="gramEnd"/>
      <w:r>
        <w:rPr>
          <w:rFonts w:ascii="Times New Roman" w:hAnsi="Times New Roman" w:cs="Times New Roman"/>
          <w:sz w:val="28"/>
          <w:szCs w:val="28"/>
        </w:rPr>
        <w:t>МБУДО Шарангская ДШИ);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 Централизованная бухгалтерия (ЦБ);</w:t>
      </w:r>
    </w:p>
    <w:p w:rsidR="00343A7E" w:rsidRDefault="00343A7E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6.7. Централизованный хозяйственный отдел (ЦХО).</w:t>
      </w:r>
    </w:p>
    <w:p w:rsidR="007C190D" w:rsidRDefault="007C190D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C190D" w:rsidRDefault="007C190D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C190D" w:rsidRDefault="007C190D" w:rsidP="00343A7E">
      <w:pPr>
        <w:pStyle w:val="ConsNormal"/>
        <w:ind w:righ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3A7E" w:rsidRPr="0028402B" w:rsidRDefault="00343A7E" w:rsidP="00343A7E">
      <w:pPr>
        <w:jc w:val="both"/>
        <w:rPr>
          <w:sz w:val="28"/>
          <w:szCs w:val="28"/>
        </w:rPr>
      </w:pPr>
    </w:p>
    <w:p w:rsidR="00343A7E" w:rsidRPr="0028402B" w:rsidRDefault="00343A7E" w:rsidP="00343A7E">
      <w:pPr>
        <w:numPr>
          <w:ilvl w:val="2"/>
          <w:numId w:val="13"/>
        </w:numPr>
        <w:jc w:val="both"/>
        <w:rPr>
          <w:b/>
          <w:sz w:val="28"/>
          <w:szCs w:val="28"/>
        </w:rPr>
      </w:pPr>
      <w:r w:rsidRPr="0028402B">
        <w:rPr>
          <w:b/>
          <w:sz w:val="28"/>
          <w:szCs w:val="28"/>
        </w:rPr>
        <w:lastRenderedPageBreak/>
        <w:t xml:space="preserve"> ТРУДОВЫЕ  ОТНОШЕНИЯ </w:t>
      </w:r>
    </w:p>
    <w:p w:rsidR="00343A7E" w:rsidRPr="0028402B" w:rsidRDefault="00343A7E" w:rsidP="00343A7E">
      <w:pPr>
        <w:jc w:val="both"/>
        <w:rPr>
          <w:b/>
          <w:sz w:val="28"/>
          <w:szCs w:val="28"/>
        </w:rPr>
      </w:pPr>
    </w:p>
    <w:p w:rsidR="00343A7E" w:rsidRPr="0028402B" w:rsidRDefault="00343A7E" w:rsidP="00343A7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8402B">
        <w:rPr>
          <w:rFonts w:ascii="Times New Roman" w:hAnsi="Times New Roman" w:cs="Times New Roman"/>
          <w:sz w:val="28"/>
          <w:szCs w:val="28"/>
        </w:rPr>
        <w:t>7.1. В Отделе культуры действует система найма работников, предусмотренная действующим законодательством РФ.</w:t>
      </w:r>
    </w:p>
    <w:p w:rsidR="00343A7E" w:rsidRPr="0028402B" w:rsidRDefault="00343A7E" w:rsidP="00343A7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8402B">
        <w:rPr>
          <w:rFonts w:ascii="Times New Roman" w:hAnsi="Times New Roman" w:cs="Times New Roman"/>
          <w:sz w:val="28"/>
          <w:szCs w:val="28"/>
        </w:rPr>
        <w:t>7.2. Работники Отдела культуры в установленном порядке подлежат медицинскому и социальному страхованию и социальному обеспечению.</w:t>
      </w:r>
    </w:p>
    <w:p w:rsidR="00343A7E" w:rsidRPr="0028402B" w:rsidRDefault="00343A7E" w:rsidP="00343A7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8402B">
        <w:rPr>
          <w:rFonts w:ascii="Times New Roman" w:hAnsi="Times New Roman" w:cs="Times New Roman"/>
          <w:sz w:val="28"/>
          <w:szCs w:val="28"/>
        </w:rPr>
        <w:t xml:space="preserve">7.3. Трудовые отношения регулируются законодательными актами РФ, нормативно-правовыми актами Нижегородской  области и </w:t>
      </w:r>
      <w:r>
        <w:rPr>
          <w:rFonts w:ascii="Times New Roman" w:hAnsi="Times New Roman" w:cs="Times New Roman"/>
          <w:sz w:val="28"/>
          <w:szCs w:val="28"/>
        </w:rPr>
        <w:t xml:space="preserve">Шарангского </w:t>
      </w:r>
      <w:r w:rsidRPr="0028402B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Pr="0028402B">
        <w:rPr>
          <w:rFonts w:ascii="Times New Roman" w:hAnsi="Times New Roman" w:cs="Times New Roman"/>
          <w:sz w:val="28"/>
          <w:szCs w:val="28"/>
        </w:rPr>
        <w:t>, коллективным договором и настоящим Положением.</w:t>
      </w:r>
    </w:p>
    <w:p w:rsidR="00343A7E" w:rsidRPr="0096730F" w:rsidRDefault="00343A7E" w:rsidP="00343A7E">
      <w:pPr>
        <w:pStyle w:val="ConsPlusNormal"/>
        <w:widowControl/>
        <w:ind w:firstLine="540"/>
        <w:jc w:val="both"/>
        <w:rPr>
          <w:rFonts w:ascii="Times New Roman" w:hAnsi="Times New Roman" w:cs="Times New Roman"/>
          <w:color w:val="C00000"/>
          <w:sz w:val="28"/>
          <w:szCs w:val="28"/>
        </w:rPr>
      </w:pPr>
    </w:p>
    <w:p w:rsidR="00343A7E" w:rsidRPr="0028402B" w:rsidRDefault="00343A7E" w:rsidP="00343A7E">
      <w:pPr>
        <w:pStyle w:val="ConsPlusNormal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402B">
        <w:rPr>
          <w:rFonts w:ascii="Times New Roman" w:hAnsi="Times New Roman" w:cs="Times New Roman"/>
          <w:b/>
          <w:sz w:val="28"/>
          <w:szCs w:val="28"/>
        </w:rPr>
        <w:t>VIII.  РЕОРГАНИЗАЦИЯ  И  ЛИКВИДАЦИЯ  ОТДЕЛА КУЛЬТУРЫ</w:t>
      </w:r>
    </w:p>
    <w:p w:rsidR="00343A7E" w:rsidRPr="0028402B" w:rsidRDefault="00343A7E" w:rsidP="00343A7E">
      <w:pPr>
        <w:pStyle w:val="ConsPlusNormal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3A7E" w:rsidRPr="0028402B" w:rsidRDefault="00343A7E" w:rsidP="00343A7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8402B">
        <w:rPr>
          <w:rFonts w:ascii="Times New Roman" w:hAnsi="Times New Roman" w:cs="Times New Roman"/>
          <w:sz w:val="28"/>
          <w:szCs w:val="28"/>
        </w:rPr>
        <w:t xml:space="preserve">8.1. Реорганизация </w:t>
      </w:r>
      <w:r>
        <w:rPr>
          <w:rFonts w:ascii="Times New Roman" w:hAnsi="Times New Roman" w:cs="Times New Roman"/>
          <w:sz w:val="28"/>
          <w:szCs w:val="28"/>
        </w:rPr>
        <w:t xml:space="preserve">и ликвидация </w:t>
      </w:r>
      <w:r w:rsidRPr="0028402B">
        <w:rPr>
          <w:rFonts w:ascii="Times New Roman" w:hAnsi="Times New Roman" w:cs="Times New Roman"/>
          <w:sz w:val="28"/>
          <w:szCs w:val="28"/>
        </w:rPr>
        <w:t xml:space="preserve">Отдела культуры </w:t>
      </w:r>
      <w:r>
        <w:rPr>
          <w:rFonts w:ascii="Times New Roman" w:hAnsi="Times New Roman" w:cs="Times New Roman"/>
          <w:sz w:val="28"/>
          <w:szCs w:val="28"/>
        </w:rPr>
        <w:t>осуществляется в порядке, установленном действующим законодательством</w:t>
      </w:r>
      <w:r w:rsidRPr="0028402B">
        <w:rPr>
          <w:rFonts w:ascii="Times New Roman" w:hAnsi="Times New Roman" w:cs="Times New Roman"/>
          <w:sz w:val="28"/>
          <w:szCs w:val="28"/>
        </w:rPr>
        <w:t>.</w:t>
      </w:r>
    </w:p>
    <w:p w:rsidR="00343A7E" w:rsidRPr="0096730F" w:rsidRDefault="00343A7E" w:rsidP="00343A7E">
      <w:pPr>
        <w:pStyle w:val="ConsPlusNormal"/>
        <w:widowControl/>
        <w:jc w:val="both"/>
        <w:rPr>
          <w:rFonts w:ascii="Times New Roman" w:hAnsi="Times New Roman" w:cs="Times New Roman"/>
          <w:color w:val="C00000"/>
          <w:sz w:val="28"/>
          <w:szCs w:val="28"/>
        </w:rPr>
      </w:pPr>
    </w:p>
    <w:p w:rsidR="00343A7E" w:rsidRPr="0096730F" w:rsidRDefault="00343A7E" w:rsidP="00343A7E">
      <w:pPr>
        <w:jc w:val="both"/>
        <w:rPr>
          <w:b/>
          <w:color w:val="C00000"/>
          <w:sz w:val="28"/>
          <w:szCs w:val="28"/>
        </w:rPr>
      </w:pPr>
    </w:p>
    <w:p w:rsidR="00B239E3" w:rsidRDefault="00B239E3" w:rsidP="007747E0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B239E3" w:rsidRDefault="00B239E3" w:rsidP="007747E0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sectPr w:rsidR="00B239E3" w:rsidSect="00D840D5">
      <w:pgSz w:w="11907" w:h="16840"/>
      <w:pgMar w:top="851" w:right="851" w:bottom="851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648" w:rsidRDefault="00626648">
      <w:r>
        <w:separator/>
      </w:r>
    </w:p>
  </w:endnote>
  <w:endnote w:type="continuationSeparator" w:id="0">
    <w:p w:rsidR="00626648" w:rsidRDefault="006266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648" w:rsidRDefault="00626648">
      <w:r>
        <w:separator/>
      </w:r>
    </w:p>
  </w:footnote>
  <w:footnote w:type="continuationSeparator" w:id="0">
    <w:p w:rsidR="00626648" w:rsidRDefault="006266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35EB0"/>
    <w:multiLevelType w:val="hybridMultilevel"/>
    <w:tmpl w:val="324E57A6"/>
    <w:lvl w:ilvl="0" w:tplc="2E387788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4" w:hanging="360"/>
      </w:pPr>
    </w:lvl>
    <w:lvl w:ilvl="2" w:tplc="0419001B" w:tentative="1">
      <w:start w:val="1"/>
      <w:numFmt w:val="lowerRoman"/>
      <w:lvlText w:val="%3."/>
      <w:lvlJc w:val="right"/>
      <w:pPr>
        <w:ind w:left="2944" w:hanging="180"/>
      </w:pPr>
    </w:lvl>
    <w:lvl w:ilvl="3" w:tplc="0419000F" w:tentative="1">
      <w:start w:val="1"/>
      <w:numFmt w:val="decimal"/>
      <w:lvlText w:val="%4."/>
      <w:lvlJc w:val="left"/>
      <w:pPr>
        <w:ind w:left="3664" w:hanging="360"/>
      </w:pPr>
    </w:lvl>
    <w:lvl w:ilvl="4" w:tplc="04190019" w:tentative="1">
      <w:start w:val="1"/>
      <w:numFmt w:val="lowerLetter"/>
      <w:lvlText w:val="%5."/>
      <w:lvlJc w:val="left"/>
      <w:pPr>
        <w:ind w:left="4384" w:hanging="360"/>
      </w:pPr>
    </w:lvl>
    <w:lvl w:ilvl="5" w:tplc="0419001B" w:tentative="1">
      <w:start w:val="1"/>
      <w:numFmt w:val="lowerRoman"/>
      <w:lvlText w:val="%6."/>
      <w:lvlJc w:val="right"/>
      <w:pPr>
        <w:ind w:left="5104" w:hanging="180"/>
      </w:pPr>
    </w:lvl>
    <w:lvl w:ilvl="6" w:tplc="0419000F" w:tentative="1">
      <w:start w:val="1"/>
      <w:numFmt w:val="decimal"/>
      <w:lvlText w:val="%7."/>
      <w:lvlJc w:val="left"/>
      <w:pPr>
        <w:ind w:left="5824" w:hanging="360"/>
      </w:pPr>
    </w:lvl>
    <w:lvl w:ilvl="7" w:tplc="04190019" w:tentative="1">
      <w:start w:val="1"/>
      <w:numFmt w:val="lowerLetter"/>
      <w:lvlText w:val="%8."/>
      <w:lvlJc w:val="left"/>
      <w:pPr>
        <w:ind w:left="6544" w:hanging="360"/>
      </w:pPr>
    </w:lvl>
    <w:lvl w:ilvl="8" w:tplc="0419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1">
    <w:nsid w:val="12754742"/>
    <w:multiLevelType w:val="hybridMultilevel"/>
    <w:tmpl w:val="3C2A6F7C"/>
    <w:lvl w:ilvl="0" w:tplc="4A980E3A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2EC2A63"/>
    <w:multiLevelType w:val="hybridMultilevel"/>
    <w:tmpl w:val="3A4A7288"/>
    <w:lvl w:ilvl="0" w:tplc="041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240"/>
        </w:tabs>
        <w:ind w:left="2240" w:hanging="360"/>
      </w:pPr>
      <w:rPr>
        <w:rFonts w:hint="default"/>
      </w:rPr>
    </w:lvl>
    <w:lvl w:ilvl="2" w:tplc="446A0968">
      <w:start w:val="7"/>
      <w:numFmt w:val="upperRoman"/>
      <w:lvlText w:val="%3."/>
      <w:lvlJc w:val="left"/>
      <w:pPr>
        <w:tabs>
          <w:tab w:val="num" w:pos="3320"/>
        </w:tabs>
        <w:ind w:left="3320" w:hanging="72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80"/>
        </w:tabs>
        <w:ind w:left="3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00"/>
        </w:tabs>
        <w:ind w:left="4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20"/>
        </w:tabs>
        <w:ind w:left="5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40"/>
        </w:tabs>
        <w:ind w:left="5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60"/>
        </w:tabs>
        <w:ind w:left="6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80"/>
        </w:tabs>
        <w:ind w:left="7280" w:hanging="360"/>
      </w:pPr>
      <w:rPr>
        <w:rFonts w:ascii="Wingdings" w:hAnsi="Wingdings" w:hint="default"/>
      </w:rPr>
    </w:lvl>
  </w:abstractNum>
  <w:abstractNum w:abstractNumId="3">
    <w:nsid w:val="17CC2F9F"/>
    <w:multiLevelType w:val="hybridMultilevel"/>
    <w:tmpl w:val="E93094E0"/>
    <w:lvl w:ilvl="0" w:tplc="18CCAC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5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6">
    <w:nsid w:val="3B30588E"/>
    <w:multiLevelType w:val="hybridMultilevel"/>
    <w:tmpl w:val="B88686B0"/>
    <w:lvl w:ilvl="0" w:tplc="4E50C0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462258C3"/>
    <w:multiLevelType w:val="hybridMultilevel"/>
    <w:tmpl w:val="EEA265A0"/>
    <w:lvl w:ilvl="0" w:tplc="3500C922">
      <w:start w:val="1"/>
      <w:numFmt w:val="upperRoman"/>
      <w:lvlText w:val="%1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1" w:tplc="9A02AA84">
      <w:numFmt w:val="none"/>
      <w:lvlText w:val=""/>
      <w:lvlJc w:val="left"/>
      <w:pPr>
        <w:tabs>
          <w:tab w:val="num" w:pos="360"/>
        </w:tabs>
      </w:pPr>
    </w:lvl>
    <w:lvl w:ilvl="2" w:tplc="F51609BA">
      <w:numFmt w:val="none"/>
      <w:lvlText w:val=""/>
      <w:lvlJc w:val="left"/>
      <w:pPr>
        <w:tabs>
          <w:tab w:val="num" w:pos="360"/>
        </w:tabs>
      </w:pPr>
    </w:lvl>
    <w:lvl w:ilvl="3" w:tplc="A9884090">
      <w:numFmt w:val="none"/>
      <w:lvlText w:val=""/>
      <w:lvlJc w:val="left"/>
      <w:pPr>
        <w:tabs>
          <w:tab w:val="num" w:pos="360"/>
        </w:tabs>
      </w:pPr>
    </w:lvl>
    <w:lvl w:ilvl="4" w:tplc="4E52013E">
      <w:numFmt w:val="none"/>
      <w:lvlText w:val=""/>
      <w:lvlJc w:val="left"/>
      <w:pPr>
        <w:tabs>
          <w:tab w:val="num" w:pos="360"/>
        </w:tabs>
      </w:pPr>
    </w:lvl>
    <w:lvl w:ilvl="5" w:tplc="E0689588">
      <w:numFmt w:val="none"/>
      <w:lvlText w:val=""/>
      <w:lvlJc w:val="left"/>
      <w:pPr>
        <w:tabs>
          <w:tab w:val="num" w:pos="360"/>
        </w:tabs>
      </w:pPr>
    </w:lvl>
    <w:lvl w:ilvl="6" w:tplc="1AD84E62">
      <w:numFmt w:val="none"/>
      <w:lvlText w:val=""/>
      <w:lvlJc w:val="left"/>
      <w:pPr>
        <w:tabs>
          <w:tab w:val="num" w:pos="360"/>
        </w:tabs>
      </w:pPr>
    </w:lvl>
    <w:lvl w:ilvl="7" w:tplc="804ECDAA">
      <w:numFmt w:val="none"/>
      <w:lvlText w:val=""/>
      <w:lvlJc w:val="left"/>
      <w:pPr>
        <w:tabs>
          <w:tab w:val="num" w:pos="360"/>
        </w:tabs>
      </w:pPr>
    </w:lvl>
    <w:lvl w:ilvl="8" w:tplc="7B640C04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5BB04501"/>
    <w:multiLevelType w:val="multilevel"/>
    <w:tmpl w:val="367465E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9">
    <w:nsid w:val="6AFD4BC6"/>
    <w:multiLevelType w:val="hybridMultilevel"/>
    <w:tmpl w:val="2D521A14"/>
    <w:lvl w:ilvl="0" w:tplc="DC2AB7C8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10D2D008">
      <w:numFmt w:val="none"/>
      <w:lvlText w:val=""/>
      <w:lvlJc w:val="left"/>
      <w:pPr>
        <w:tabs>
          <w:tab w:val="num" w:pos="360"/>
        </w:tabs>
      </w:pPr>
    </w:lvl>
    <w:lvl w:ilvl="2" w:tplc="803C173A">
      <w:numFmt w:val="none"/>
      <w:lvlText w:val=""/>
      <w:lvlJc w:val="left"/>
      <w:pPr>
        <w:tabs>
          <w:tab w:val="num" w:pos="360"/>
        </w:tabs>
      </w:pPr>
    </w:lvl>
    <w:lvl w:ilvl="3" w:tplc="7226B9C8">
      <w:numFmt w:val="none"/>
      <w:lvlText w:val=""/>
      <w:lvlJc w:val="left"/>
      <w:pPr>
        <w:tabs>
          <w:tab w:val="num" w:pos="360"/>
        </w:tabs>
      </w:pPr>
    </w:lvl>
    <w:lvl w:ilvl="4" w:tplc="BEF447B0">
      <w:numFmt w:val="none"/>
      <w:lvlText w:val=""/>
      <w:lvlJc w:val="left"/>
      <w:pPr>
        <w:tabs>
          <w:tab w:val="num" w:pos="360"/>
        </w:tabs>
      </w:pPr>
    </w:lvl>
    <w:lvl w:ilvl="5" w:tplc="785835B6">
      <w:numFmt w:val="none"/>
      <w:lvlText w:val=""/>
      <w:lvlJc w:val="left"/>
      <w:pPr>
        <w:tabs>
          <w:tab w:val="num" w:pos="360"/>
        </w:tabs>
      </w:pPr>
    </w:lvl>
    <w:lvl w:ilvl="6" w:tplc="E10C3D84">
      <w:numFmt w:val="none"/>
      <w:lvlText w:val=""/>
      <w:lvlJc w:val="left"/>
      <w:pPr>
        <w:tabs>
          <w:tab w:val="num" w:pos="360"/>
        </w:tabs>
      </w:pPr>
    </w:lvl>
    <w:lvl w:ilvl="7" w:tplc="693A7114">
      <w:numFmt w:val="none"/>
      <w:lvlText w:val=""/>
      <w:lvlJc w:val="left"/>
      <w:pPr>
        <w:tabs>
          <w:tab w:val="num" w:pos="360"/>
        </w:tabs>
      </w:pPr>
    </w:lvl>
    <w:lvl w:ilvl="8" w:tplc="9B8CE1DC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6B24093C"/>
    <w:multiLevelType w:val="hybridMultilevel"/>
    <w:tmpl w:val="4FD040D0"/>
    <w:lvl w:ilvl="0" w:tplc="DA5C78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6F542E50"/>
    <w:multiLevelType w:val="hybridMultilevel"/>
    <w:tmpl w:val="9740DA72"/>
    <w:lvl w:ilvl="0" w:tplc="AED249CC">
      <w:start w:val="1"/>
      <w:numFmt w:val="decimal"/>
      <w:lvlText w:val="%1."/>
      <w:lvlJc w:val="left"/>
      <w:pPr>
        <w:ind w:left="90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10"/>
  </w:num>
  <w:num w:numId="5">
    <w:abstractNumId w:val="6"/>
  </w:num>
  <w:num w:numId="6">
    <w:abstractNumId w:val="1"/>
  </w:num>
  <w:num w:numId="7">
    <w:abstractNumId w:val="0"/>
  </w:num>
  <w:num w:numId="8">
    <w:abstractNumId w:val="3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7"/>
  </w:num>
  <w:num w:numId="12">
    <w:abstractNumId w:val="9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615372"/>
    <w:rsid w:val="00001150"/>
    <w:rsid w:val="00025B4B"/>
    <w:rsid w:val="000515A6"/>
    <w:rsid w:val="0007776E"/>
    <w:rsid w:val="00086653"/>
    <w:rsid w:val="000875E1"/>
    <w:rsid w:val="000B6A27"/>
    <w:rsid w:val="000C6FD5"/>
    <w:rsid w:val="00113EDF"/>
    <w:rsid w:val="00117289"/>
    <w:rsid w:val="00125E23"/>
    <w:rsid w:val="001A03AE"/>
    <w:rsid w:val="001A0BB2"/>
    <w:rsid w:val="001B0471"/>
    <w:rsid w:val="001D1272"/>
    <w:rsid w:val="001D4203"/>
    <w:rsid w:val="00200E5E"/>
    <w:rsid w:val="0020102E"/>
    <w:rsid w:val="00231850"/>
    <w:rsid w:val="00260FBC"/>
    <w:rsid w:val="00267ADF"/>
    <w:rsid w:val="002739B6"/>
    <w:rsid w:val="00276506"/>
    <w:rsid w:val="00276CD3"/>
    <w:rsid w:val="0027735D"/>
    <w:rsid w:val="00285DF0"/>
    <w:rsid w:val="00293201"/>
    <w:rsid w:val="002A4140"/>
    <w:rsid w:val="002B0D94"/>
    <w:rsid w:val="002B64AD"/>
    <w:rsid w:val="002C235A"/>
    <w:rsid w:val="002C2890"/>
    <w:rsid w:val="002E0D4F"/>
    <w:rsid w:val="00302018"/>
    <w:rsid w:val="00302A35"/>
    <w:rsid w:val="00342DA0"/>
    <w:rsid w:val="00343A7E"/>
    <w:rsid w:val="00345040"/>
    <w:rsid w:val="00361A7E"/>
    <w:rsid w:val="0036480C"/>
    <w:rsid w:val="00375DD8"/>
    <w:rsid w:val="00377C5F"/>
    <w:rsid w:val="003C0871"/>
    <w:rsid w:val="003C0AF4"/>
    <w:rsid w:val="003C4E94"/>
    <w:rsid w:val="003D2A73"/>
    <w:rsid w:val="003D3A93"/>
    <w:rsid w:val="003F055F"/>
    <w:rsid w:val="003F1DA3"/>
    <w:rsid w:val="00425DC8"/>
    <w:rsid w:val="00431D1B"/>
    <w:rsid w:val="004404CD"/>
    <w:rsid w:val="00452C95"/>
    <w:rsid w:val="004621C5"/>
    <w:rsid w:val="00495C72"/>
    <w:rsid w:val="00497E13"/>
    <w:rsid w:val="004A19C2"/>
    <w:rsid w:val="004A1B95"/>
    <w:rsid w:val="004A7DF1"/>
    <w:rsid w:val="004B09A7"/>
    <w:rsid w:val="004B68D6"/>
    <w:rsid w:val="004D0171"/>
    <w:rsid w:val="004E1806"/>
    <w:rsid w:val="004E2EF2"/>
    <w:rsid w:val="004E6E06"/>
    <w:rsid w:val="004F4D7B"/>
    <w:rsid w:val="00500645"/>
    <w:rsid w:val="0050339E"/>
    <w:rsid w:val="005041DC"/>
    <w:rsid w:val="0051243E"/>
    <w:rsid w:val="00526757"/>
    <w:rsid w:val="005627FC"/>
    <w:rsid w:val="00562E63"/>
    <w:rsid w:val="005637AE"/>
    <w:rsid w:val="00587AC9"/>
    <w:rsid w:val="005A3F67"/>
    <w:rsid w:val="005A7481"/>
    <w:rsid w:val="005D65CE"/>
    <w:rsid w:val="0060109C"/>
    <w:rsid w:val="00605A62"/>
    <w:rsid w:val="00615372"/>
    <w:rsid w:val="00626648"/>
    <w:rsid w:val="0063267F"/>
    <w:rsid w:val="006443C9"/>
    <w:rsid w:val="00665F1C"/>
    <w:rsid w:val="006709F5"/>
    <w:rsid w:val="006743B9"/>
    <w:rsid w:val="00674782"/>
    <w:rsid w:val="006916E2"/>
    <w:rsid w:val="006B0346"/>
    <w:rsid w:val="006B5A62"/>
    <w:rsid w:val="006D6FB2"/>
    <w:rsid w:val="006E2F7F"/>
    <w:rsid w:val="006F1AAA"/>
    <w:rsid w:val="006F3E8D"/>
    <w:rsid w:val="006F468E"/>
    <w:rsid w:val="00700C31"/>
    <w:rsid w:val="00714ED3"/>
    <w:rsid w:val="00715379"/>
    <w:rsid w:val="00725390"/>
    <w:rsid w:val="00744AE6"/>
    <w:rsid w:val="0076066F"/>
    <w:rsid w:val="007747E0"/>
    <w:rsid w:val="007838C2"/>
    <w:rsid w:val="007A27BC"/>
    <w:rsid w:val="007A38C1"/>
    <w:rsid w:val="007C0584"/>
    <w:rsid w:val="007C190D"/>
    <w:rsid w:val="007D0D0A"/>
    <w:rsid w:val="007E10C3"/>
    <w:rsid w:val="007E6D37"/>
    <w:rsid w:val="007F39FE"/>
    <w:rsid w:val="007F40AD"/>
    <w:rsid w:val="007F7F08"/>
    <w:rsid w:val="00804B65"/>
    <w:rsid w:val="008050F7"/>
    <w:rsid w:val="00832A7B"/>
    <w:rsid w:val="008401F4"/>
    <w:rsid w:val="00844ABA"/>
    <w:rsid w:val="00853E19"/>
    <w:rsid w:val="008607E9"/>
    <w:rsid w:val="00861140"/>
    <w:rsid w:val="0086611E"/>
    <w:rsid w:val="00875AE4"/>
    <w:rsid w:val="008A00E4"/>
    <w:rsid w:val="008B6549"/>
    <w:rsid w:val="008D17A4"/>
    <w:rsid w:val="008E252A"/>
    <w:rsid w:val="008F4DF3"/>
    <w:rsid w:val="00912834"/>
    <w:rsid w:val="0091332A"/>
    <w:rsid w:val="00931990"/>
    <w:rsid w:val="00946EFB"/>
    <w:rsid w:val="00947260"/>
    <w:rsid w:val="00967DAB"/>
    <w:rsid w:val="009711B7"/>
    <w:rsid w:val="009724B3"/>
    <w:rsid w:val="00992270"/>
    <w:rsid w:val="009967FF"/>
    <w:rsid w:val="009A24EE"/>
    <w:rsid w:val="009B4CD0"/>
    <w:rsid w:val="009B55AC"/>
    <w:rsid w:val="009C1DD8"/>
    <w:rsid w:val="009C5996"/>
    <w:rsid w:val="009D6534"/>
    <w:rsid w:val="009F1E9C"/>
    <w:rsid w:val="009F53BF"/>
    <w:rsid w:val="00A01060"/>
    <w:rsid w:val="00A076BD"/>
    <w:rsid w:val="00A15F8A"/>
    <w:rsid w:val="00A3185E"/>
    <w:rsid w:val="00A32A99"/>
    <w:rsid w:val="00A41A9A"/>
    <w:rsid w:val="00A817CA"/>
    <w:rsid w:val="00A84E87"/>
    <w:rsid w:val="00A951CC"/>
    <w:rsid w:val="00AB4F97"/>
    <w:rsid w:val="00AC108D"/>
    <w:rsid w:val="00AE3188"/>
    <w:rsid w:val="00AE3D97"/>
    <w:rsid w:val="00AE6A88"/>
    <w:rsid w:val="00AF127D"/>
    <w:rsid w:val="00AF7E3C"/>
    <w:rsid w:val="00B06BAF"/>
    <w:rsid w:val="00B07A27"/>
    <w:rsid w:val="00B239E3"/>
    <w:rsid w:val="00B25FF2"/>
    <w:rsid w:val="00B27F3F"/>
    <w:rsid w:val="00B337B0"/>
    <w:rsid w:val="00B3744C"/>
    <w:rsid w:val="00B37525"/>
    <w:rsid w:val="00B43CB2"/>
    <w:rsid w:val="00B64801"/>
    <w:rsid w:val="00B76AB7"/>
    <w:rsid w:val="00B82BDA"/>
    <w:rsid w:val="00B95A9E"/>
    <w:rsid w:val="00B965D2"/>
    <w:rsid w:val="00BA64DA"/>
    <w:rsid w:val="00BC6496"/>
    <w:rsid w:val="00BF1D82"/>
    <w:rsid w:val="00C17472"/>
    <w:rsid w:val="00C3084A"/>
    <w:rsid w:val="00C342BA"/>
    <w:rsid w:val="00C36702"/>
    <w:rsid w:val="00C43CC2"/>
    <w:rsid w:val="00C72674"/>
    <w:rsid w:val="00C73CF1"/>
    <w:rsid w:val="00C82D2D"/>
    <w:rsid w:val="00C900FE"/>
    <w:rsid w:val="00CA3E75"/>
    <w:rsid w:val="00CA6BF8"/>
    <w:rsid w:val="00CB3F58"/>
    <w:rsid w:val="00CD78CD"/>
    <w:rsid w:val="00CE48B2"/>
    <w:rsid w:val="00CF2CE5"/>
    <w:rsid w:val="00D356C5"/>
    <w:rsid w:val="00D4643F"/>
    <w:rsid w:val="00D57F85"/>
    <w:rsid w:val="00D61E5F"/>
    <w:rsid w:val="00D77F9A"/>
    <w:rsid w:val="00D81148"/>
    <w:rsid w:val="00D840D5"/>
    <w:rsid w:val="00D87542"/>
    <w:rsid w:val="00D93F25"/>
    <w:rsid w:val="00DA1510"/>
    <w:rsid w:val="00DA5815"/>
    <w:rsid w:val="00DB5830"/>
    <w:rsid w:val="00DB6977"/>
    <w:rsid w:val="00DF5558"/>
    <w:rsid w:val="00DF6134"/>
    <w:rsid w:val="00E01E10"/>
    <w:rsid w:val="00E13557"/>
    <w:rsid w:val="00E16B78"/>
    <w:rsid w:val="00E35D49"/>
    <w:rsid w:val="00E36BD9"/>
    <w:rsid w:val="00E4610E"/>
    <w:rsid w:val="00E5032A"/>
    <w:rsid w:val="00E52BBA"/>
    <w:rsid w:val="00E61347"/>
    <w:rsid w:val="00E72CA3"/>
    <w:rsid w:val="00E741B0"/>
    <w:rsid w:val="00E81B73"/>
    <w:rsid w:val="00E83181"/>
    <w:rsid w:val="00E90531"/>
    <w:rsid w:val="00E91CB8"/>
    <w:rsid w:val="00E9506F"/>
    <w:rsid w:val="00EA6F8C"/>
    <w:rsid w:val="00EC0837"/>
    <w:rsid w:val="00ED0FEF"/>
    <w:rsid w:val="00ED546B"/>
    <w:rsid w:val="00EF5604"/>
    <w:rsid w:val="00F11A7C"/>
    <w:rsid w:val="00F2156D"/>
    <w:rsid w:val="00F47E39"/>
    <w:rsid w:val="00F548DC"/>
    <w:rsid w:val="00F54C2C"/>
    <w:rsid w:val="00F565CC"/>
    <w:rsid w:val="00F81A1E"/>
    <w:rsid w:val="00F84727"/>
    <w:rsid w:val="00F84B45"/>
    <w:rsid w:val="00FA0C8E"/>
    <w:rsid w:val="00FA441B"/>
    <w:rsid w:val="00FC42FD"/>
    <w:rsid w:val="00FE31F3"/>
    <w:rsid w:val="00FE7FED"/>
    <w:rsid w:val="00FF1BE5"/>
    <w:rsid w:val="00FF6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815"/>
  </w:style>
  <w:style w:type="paragraph" w:styleId="1">
    <w:name w:val="heading 1"/>
    <w:basedOn w:val="a"/>
    <w:next w:val="a"/>
    <w:link w:val="10"/>
    <w:uiPriority w:val="99"/>
    <w:qFormat/>
    <w:rsid w:val="00DA5815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DA5815"/>
    <w:pPr>
      <w:keepNext/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DA5815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61347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E61347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E61347"/>
    <w:rPr>
      <w:rFonts w:ascii="Cambria" w:hAnsi="Cambria" w:cs="Cambria"/>
      <w:b/>
      <w:bCs/>
      <w:sz w:val="26"/>
      <w:szCs w:val="26"/>
    </w:rPr>
  </w:style>
  <w:style w:type="paragraph" w:styleId="a3">
    <w:name w:val="Body Text"/>
    <w:basedOn w:val="a"/>
    <w:link w:val="a4"/>
    <w:uiPriority w:val="99"/>
    <w:rsid w:val="00DA5815"/>
    <w:pPr>
      <w:spacing w:line="360" w:lineRule="auto"/>
      <w:jc w:val="center"/>
    </w:pPr>
    <w:rPr>
      <w:rFonts w:ascii="Arial" w:hAnsi="Arial" w:cs="Arial"/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E61347"/>
    <w:rPr>
      <w:sz w:val="20"/>
      <w:szCs w:val="20"/>
    </w:rPr>
  </w:style>
  <w:style w:type="paragraph" w:customStyle="1" w:styleId="14">
    <w:name w:val="Загл.14"/>
    <w:basedOn w:val="a"/>
    <w:uiPriority w:val="99"/>
    <w:rsid w:val="00DA5815"/>
    <w:pPr>
      <w:jc w:val="center"/>
    </w:pPr>
    <w:rPr>
      <w:b/>
      <w:bCs/>
      <w:sz w:val="28"/>
      <w:szCs w:val="28"/>
    </w:rPr>
  </w:style>
  <w:style w:type="paragraph" w:styleId="a5">
    <w:name w:val="Body Text Indent"/>
    <w:basedOn w:val="a"/>
    <w:link w:val="a6"/>
    <w:uiPriority w:val="99"/>
    <w:rsid w:val="00DA5815"/>
    <w:pPr>
      <w:spacing w:before="60"/>
      <w:ind w:firstLine="708"/>
      <w:jc w:val="both"/>
    </w:pPr>
    <w:rPr>
      <w:rFonts w:ascii="Arial" w:hAnsi="Arial" w:cs="Arial"/>
      <w:sz w:val="26"/>
      <w:szCs w:val="26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E61347"/>
    <w:rPr>
      <w:sz w:val="20"/>
      <w:szCs w:val="20"/>
    </w:rPr>
  </w:style>
  <w:style w:type="paragraph" w:styleId="21">
    <w:name w:val="Body Text Indent 2"/>
    <w:basedOn w:val="a"/>
    <w:link w:val="22"/>
    <w:uiPriority w:val="99"/>
    <w:rsid w:val="00DA5815"/>
    <w:pPr>
      <w:spacing w:line="288" w:lineRule="auto"/>
      <w:ind w:firstLine="709"/>
      <w:jc w:val="both"/>
    </w:pPr>
    <w:rPr>
      <w:rFonts w:ascii="Arial" w:hAnsi="Arial" w:cs="Arial"/>
      <w:sz w:val="26"/>
      <w:szCs w:val="26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E61347"/>
    <w:rPr>
      <w:sz w:val="20"/>
      <w:szCs w:val="20"/>
    </w:rPr>
  </w:style>
  <w:style w:type="paragraph" w:styleId="a7">
    <w:name w:val="header"/>
    <w:basedOn w:val="a"/>
    <w:link w:val="a8"/>
    <w:uiPriority w:val="99"/>
    <w:rsid w:val="00DA581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E61347"/>
    <w:rPr>
      <w:sz w:val="20"/>
      <w:szCs w:val="20"/>
    </w:rPr>
  </w:style>
  <w:style w:type="character" w:styleId="a9">
    <w:name w:val="page number"/>
    <w:basedOn w:val="a0"/>
    <w:uiPriority w:val="99"/>
    <w:rsid w:val="00DA5815"/>
  </w:style>
  <w:style w:type="paragraph" w:styleId="23">
    <w:name w:val="Body Text 2"/>
    <w:basedOn w:val="a"/>
    <w:link w:val="24"/>
    <w:uiPriority w:val="99"/>
    <w:rsid w:val="00DA5815"/>
    <w:pPr>
      <w:jc w:val="center"/>
    </w:pPr>
    <w:rPr>
      <w:rFonts w:ascii="Arial" w:hAnsi="Arial" w:cs="Arial"/>
      <w:sz w:val="24"/>
      <w:szCs w:val="24"/>
    </w:rPr>
  </w:style>
  <w:style w:type="character" w:customStyle="1" w:styleId="24">
    <w:name w:val="Основной текст 2 Знак"/>
    <w:basedOn w:val="a0"/>
    <w:link w:val="23"/>
    <w:uiPriority w:val="99"/>
    <w:semiHidden/>
    <w:locked/>
    <w:rsid w:val="00E61347"/>
    <w:rPr>
      <w:sz w:val="20"/>
      <w:szCs w:val="20"/>
    </w:rPr>
  </w:style>
  <w:style w:type="paragraph" w:styleId="31">
    <w:name w:val="Body Text 3"/>
    <w:basedOn w:val="a"/>
    <w:link w:val="32"/>
    <w:uiPriority w:val="99"/>
    <w:rsid w:val="00DA5815"/>
    <w:pPr>
      <w:jc w:val="center"/>
    </w:pPr>
    <w:rPr>
      <w:rFonts w:ascii="Arial" w:hAnsi="Arial" w:cs="Arial"/>
      <w:b/>
      <w:bCs/>
      <w:sz w:val="26"/>
      <w:szCs w:val="26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sid w:val="00E61347"/>
    <w:rPr>
      <w:sz w:val="16"/>
      <w:szCs w:val="16"/>
    </w:rPr>
  </w:style>
  <w:style w:type="paragraph" w:styleId="aa">
    <w:name w:val="Plain Text"/>
    <w:basedOn w:val="a"/>
    <w:link w:val="ab"/>
    <w:uiPriority w:val="99"/>
    <w:rsid w:val="00DA5815"/>
    <w:rPr>
      <w:rFonts w:ascii="Courier New" w:hAnsi="Courier New" w:cs="Courier New"/>
    </w:rPr>
  </w:style>
  <w:style w:type="character" w:customStyle="1" w:styleId="ab">
    <w:name w:val="Текст Знак"/>
    <w:basedOn w:val="a0"/>
    <w:link w:val="aa"/>
    <w:uiPriority w:val="99"/>
    <w:semiHidden/>
    <w:locked/>
    <w:rsid w:val="00E61347"/>
    <w:rPr>
      <w:rFonts w:ascii="Courier New" w:hAnsi="Courier New" w:cs="Courier New"/>
      <w:sz w:val="20"/>
      <w:szCs w:val="20"/>
    </w:rPr>
  </w:style>
  <w:style w:type="paragraph" w:styleId="33">
    <w:name w:val="Body Text Indent 3"/>
    <w:basedOn w:val="a"/>
    <w:link w:val="34"/>
    <w:uiPriority w:val="99"/>
    <w:rsid w:val="00DA5815"/>
    <w:pPr>
      <w:spacing w:before="40"/>
      <w:ind w:firstLine="708"/>
      <w:jc w:val="both"/>
    </w:pPr>
    <w:rPr>
      <w:rFonts w:ascii="Arial" w:eastAsia="MS Mincho" w:hAnsi="Arial" w:cs="Arial"/>
      <w:sz w:val="24"/>
      <w:szCs w:val="24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locked/>
    <w:rsid w:val="00E61347"/>
    <w:rPr>
      <w:sz w:val="16"/>
      <w:szCs w:val="16"/>
    </w:rPr>
  </w:style>
  <w:style w:type="paragraph" w:customStyle="1" w:styleId="14-15">
    <w:name w:val="14-15"/>
    <w:basedOn w:val="a"/>
    <w:uiPriority w:val="99"/>
    <w:rsid w:val="00DA5815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ac">
    <w:name w:val="footer"/>
    <w:basedOn w:val="a"/>
    <w:link w:val="ad"/>
    <w:uiPriority w:val="99"/>
    <w:rsid w:val="00DA581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locked/>
    <w:rsid w:val="00E61347"/>
    <w:rPr>
      <w:sz w:val="20"/>
      <w:szCs w:val="20"/>
    </w:rPr>
  </w:style>
  <w:style w:type="paragraph" w:customStyle="1" w:styleId="14-1">
    <w:name w:val="Текст14-1"/>
    <w:aliases w:val="5"/>
    <w:basedOn w:val="a"/>
    <w:uiPriority w:val="99"/>
    <w:rsid w:val="00DA5815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11">
    <w:name w:val="Без интервала1"/>
    <w:uiPriority w:val="99"/>
    <w:rsid w:val="00853E19"/>
  </w:style>
  <w:style w:type="table" w:styleId="ae">
    <w:name w:val="Table Grid"/>
    <w:basedOn w:val="a1"/>
    <w:locked/>
    <w:rsid w:val="0086114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FF1BE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A41A9A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Times12">
    <w:name w:val="Times12"/>
    <w:basedOn w:val="a"/>
    <w:rsid w:val="00452C95"/>
    <w:pPr>
      <w:overflowPunct w:val="0"/>
      <w:autoSpaceDE w:val="0"/>
      <w:autoSpaceDN w:val="0"/>
      <w:adjustRightInd w:val="0"/>
      <w:ind w:firstLine="709"/>
      <w:jc w:val="both"/>
    </w:pPr>
    <w:rPr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B965D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965D2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343A7E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12</Pages>
  <Words>3858</Words>
  <Characters>21993</Characters>
  <Application>Microsoft Office Word</Application>
  <DocSecurity>0</DocSecurity>
  <Lines>183</Lines>
  <Paragraphs>51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ПОСТАНОВЛЕНИЕ</vt:lpstr>
      <vt:lpstr>ПОСТАНОВЛЕНИЕ</vt:lpstr>
    </vt:vector>
  </TitlesOfParts>
  <Company>Облизбирком</Company>
  <LinksUpToDate>false</LinksUpToDate>
  <CharactersWithSpaces>25800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ЗС</cp:lastModifiedBy>
  <cp:revision>3</cp:revision>
  <cp:lastPrinted>2022-12-01T11:43:00Z</cp:lastPrinted>
  <dcterms:created xsi:type="dcterms:W3CDTF">2022-11-30T17:56:00Z</dcterms:created>
  <dcterms:modified xsi:type="dcterms:W3CDTF">2022-12-02T09:05:00Z</dcterms:modified>
</cp:coreProperties>
</file>