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left="-360" w:hanging="0"/>
        <w:jc w:val="center"/>
        <w:rPr>
          <w:rFonts w:ascii="Arial" w:hAnsi="Arial" w:cs="Arial"/>
          <w:sz w:val="32"/>
          <w:szCs w:val="32"/>
        </w:rPr>
      </w:pPr>
      <w:r>
        <w:rPr>
          <w:rFonts w:cs="Arial" w:ascii="Arial" w:hAnsi="Arial"/>
        </w:rPr>
        <w:drawing>
          <wp:inline distT="0" distB="0" distL="0" distR="0">
            <wp:extent cx="628015" cy="60896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СЕЛЬСКИЙ СОВЕТ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СТАРОРУДКИНСКОГО СЕЛЬСОВЕТА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ШАРАНГСКОГО МУНИЦИПАЛЬНОГО РАЙОНА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НИЖЕГОРОДСКОЙ ОБЛАСТИ</w:t>
      </w:r>
    </w:p>
    <w:p>
      <w:pPr>
        <w:pStyle w:val="Normal"/>
        <w:tabs>
          <w:tab w:val="clear" w:pos="708"/>
          <w:tab w:val="center" w:pos="4677" w:leader="none"/>
        </w:tabs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РЕШЕНИЕ</w:t>
      </w:r>
    </w:p>
    <w:p>
      <w:pPr>
        <w:pStyle w:val="Normal"/>
        <w:tabs>
          <w:tab w:val="clear" w:pos="708"/>
          <w:tab w:val="center" w:pos="4677" w:leader="none"/>
        </w:tabs>
        <w:jc w:val="both"/>
        <w:rPr>
          <w:rFonts w:ascii="Arial" w:hAnsi="Arial" w:cs="Arial"/>
        </w:rPr>
      </w:pPr>
      <w:r>
        <w:rPr>
          <w:rFonts w:cs="Arial" w:ascii="Arial" w:hAnsi="Arial"/>
          <w:szCs w:val="28"/>
        </w:rPr>
        <w:t>14.04.2020</w:t>
        <w:tab/>
        <w:tab/>
        <w:tab/>
        <w:tab/>
        <w:tab/>
        <w:tab/>
        <w:tab/>
        <w:t>№13</w:t>
      </w:r>
    </w:p>
    <w:p>
      <w:pPr>
        <w:pStyle w:val="Normal"/>
        <w:jc w:val="center"/>
        <w:rPr>
          <w:rFonts w:ascii="Arial" w:hAnsi="Arial" w:cs="Arial"/>
          <w:b/>
          <w:b/>
          <w:sz w:val="32"/>
        </w:rPr>
      </w:pPr>
      <w:r>
        <w:rPr>
          <w:rFonts w:cs="Arial" w:ascii="Arial" w:hAnsi="Arial"/>
          <w:b/>
          <w:sz w:val="32"/>
        </w:rPr>
        <w:t>Об избрании депутата сельского Совета Старорудкинского сельсовета в состав Земского собрания Шарангского муниципального района</w:t>
      </w:r>
    </w:p>
    <w:p>
      <w:pPr>
        <w:pStyle w:val="Normal"/>
        <w:jc w:val="both"/>
        <w:rPr>
          <w:rFonts w:ascii="Arial" w:hAnsi="Arial" w:cs="Arial"/>
          <w:b/>
          <w:b/>
          <w:sz w:val="32"/>
          <w:szCs w:val="28"/>
        </w:rPr>
      </w:pPr>
      <w:r>
        <w:rPr>
          <w:rFonts w:cs="Arial" w:ascii="Arial" w:hAnsi="Arial"/>
          <w:b/>
          <w:sz w:val="32"/>
          <w:szCs w:val="28"/>
        </w:rPr>
      </w:r>
    </w:p>
    <w:p>
      <w:pPr>
        <w:pStyle w:val="Normal"/>
        <w:tabs>
          <w:tab w:val="clear" w:pos="708"/>
          <w:tab w:val="center" w:pos="4677" w:leader="none"/>
        </w:tabs>
        <w:ind w:firstLine="567"/>
        <w:jc w:val="both"/>
        <w:rPr/>
      </w:pPr>
      <w:r>
        <w:rPr>
          <w:rFonts w:cs="Arial" w:ascii="Arial" w:hAnsi="Arial"/>
          <w:szCs w:val="28"/>
        </w:rPr>
        <w:t>В соответствии с Федеральным законом от 06.10.2003г. № 131-ФЗ «Об общих принципах организации местного самоуправления в Российской Федерации», Законом Нижегородской области от 05.11.2014г. № 152-З «Об отдельных вопросах организации местного самоуправления в Нижегородской области», Уставом Старорудкинского сельсовета Шарангского муниципального района Нижегородской области сельский Совет РЕШИЛ:</w:t>
      </w:r>
    </w:p>
    <w:p>
      <w:pPr>
        <w:pStyle w:val="Normal"/>
        <w:tabs>
          <w:tab w:val="clear" w:pos="708"/>
          <w:tab w:val="center" w:pos="4677" w:leader="none"/>
        </w:tabs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</w:r>
    </w:p>
    <w:p>
      <w:pPr>
        <w:pStyle w:val="Normal"/>
        <w:tabs>
          <w:tab w:val="clear" w:pos="708"/>
          <w:tab w:val="center" w:pos="4677" w:leader="none"/>
        </w:tabs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1. Избрать в состав Земского собрания Шарангского муниципального района депутата сельского Совета Старорудкинского сельсовета Шарангского муниципального района – Новоселову Ирину Владимировну.</w:t>
      </w:r>
    </w:p>
    <w:p>
      <w:pPr>
        <w:pStyle w:val="Normal"/>
        <w:tabs>
          <w:tab w:val="clear" w:pos="708"/>
          <w:tab w:val="center" w:pos="4677" w:leader="none"/>
        </w:tabs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2. Отменить решение сельского Совета Старорудкинского сельсовета №4 от 14.09.2015 г. «Об избрании депутата сельского Совета Старорудкинского сельсовета в состав Земского собрания Шарангского муниципального района».</w:t>
      </w:r>
    </w:p>
    <w:p>
      <w:pPr>
        <w:pStyle w:val="Normal"/>
        <w:tabs>
          <w:tab w:val="clear" w:pos="708"/>
          <w:tab w:val="center" w:pos="4677" w:leader="none"/>
        </w:tabs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</w:r>
    </w:p>
    <w:p>
      <w:pPr>
        <w:pStyle w:val="Normal"/>
        <w:tabs>
          <w:tab w:val="clear" w:pos="708"/>
          <w:tab w:val="center" w:pos="4677" w:leader="none"/>
        </w:tabs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</w:r>
    </w:p>
    <w:p>
      <w:pPr>
        <w:pStyle w:val="Normal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Глава местного самоуправления</w:t>
        <w:tab/>
        <w:tab/>
        <w:tab/>
        <w:tab/>
        <w:tab/>
        <w:tab/>
        <w:t>Н.Н.Лежнина</w:t>
      </w:r>
    </w:p>
    <w:p>
      <w:pPr>
        <w:pStyle w:val="Normal"/>
        <w:rPr>
          <w:rFonts w:ascii="Arial" w:hAnsi="Arial" w:cs="Arial"/>
          <w:szCs w:val="28"/>
          <w:lang w:val="ru-RU" w:eastAsia="ru-RU"/>
        </w:rPr>
      </w:pPr>
      <w:r>
        <w:rPr>
          <w:rFonts w:cs="Arial" w:ascii="Arial" w:hAnsi="Arial"/>
          <w:szCs w:val="28"/>
          <w:lang w:val="ru-RU" w:eastAsia="ru-RU"/>
        </w:rPr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ahoma">
    <w:charset w:val="cc"/>
    <w:family w:val="swiss"/>
    <w:pitch w:val="variable"/>
  </w:font>
  <w:font w:name="Arial"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08"/>
  <w:defaultTabStop w:val="708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character" w:styleId="Style14">
    <w:name w:val="Основной шрифт абзаца"/>
    <w:qFormat/>
    <w:rPr/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Style20">
    <w:name w:val="Текст выноски"/>
    <w:basedOn w:val="Normal"/>
    <w:qFormat/>
    <w:pPr/>
    <w:rPr>
      <w:rFonts w:ascii="Tahoma" w:hAnsi="Tahoma" w:cs="Tahoma"/>
      <w:sz w:val="16"/>
      <w:szCs w:val="16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32</TotalTime>
  <Application>LibreOffice/6.4.3.2$Windows_X86_64 LibreOffice_project/747b5d0ebf89f41c860ec2a39efd7cb15b54f2d8</Application>
  <Pages>1</Pages>
  <Words>120</Words>
  <Characters>974</Characters>
  <CharactersWithSpaces>1095</CharactersWithSpaces>
  <Paragraphs>12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2015-09-14T14:37:00Z</dcterms:created>
  <dc:creator>User</dc:creator>
  <dc:description/>
  <cp:keywords/>
  <dc:language>ru-RU</dc:language>
  <cp:lastModifiedBy>Специалист</cp:lastModifiedBy>
  <cp:lastPrinted>2015-09-18T14:56:00Z</cp:lastPrinted>
  <dcterms:modified xsi:type="dcterms:W3CDTF">2020-04-16T11:06:00Z</dcterms:modified>
  <cp:revision>13</cp:revision>
  <dc:subject/>
  <dc:title/>
</cp:coreProperties>
</file>