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E25" w:rsidRPr="00362F5A" w:rsidRDefault="00CF249E" w:rsidP="00362F5A">
      <w:pPr>
        <w:jc w:val="center"/>
        <w:rPr>
          <w:rFonts w:ascii="Arial" w:hAnsi="Arial"/>
          <w:sz w:val="24"/>
        </w:rPr>
      </w:pPr>
      <w:r w:rsidRPr="00CF249E">
        <w:rPr>
          <w:rFonts w:ascii="Arial" w:hAnsi="Arial"/>
          <w:noProof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9.2pt;height:48pt;visibility:visible" filled="t">
            <v:imagedata r:id="rId5" o:title=""/>
          </v:shape>
        </w:pict>
      </w:r>
    </w:p>
    <w:p w:rsidR="00DC5E25" w:rsidRPr="00362F5A" w:rsidRDefault="00DC5E25" w:rsidP="00362F5A">
      <w:pPr>
        <w:jc w:val="center"/>
        <w:rPr>
          <w:rFonts w:ascii="Arial" w:hAnsi="Arial"/>
          <w:b/>
          <w:sz w:val="32"/>
          <w:szCs w:val="24"/>
        </w:rPr>
      </w:pPr>
      <w:r w:rsidRPr="00362F5A">
        <w:rPr>
          <w:rFonts w:ascii="Arial" w:hAnsi="Arial"/>
          <w:b/>
          <w:sz w:val="32"/>
          <w:szCs w:val="24"/>
        </w:rPr>
        <w:t>СЕЛЬСКИЙ СОВЕТ СТАРОРУДКИНСОГО</w:t>
      </w:r>
      <w:r w:rsidR="00E93C02" w:rsidRPr="00362F5A">
        <w:rPr>
          <w:rFonts w:ascii="Arial" w:hAnsi="Arial"/>
          <w:b/>
          <w:sz w:val="32"/>
          <w:szCs w:val="24"/>
        </w:rPr>
        <w:t xml:space="preserve"> </w:t>
      </w:r>
      <w:r w:rsidRPr="00362F5A">
        <w:rPr>
          <w:rFonts w:ascii="Arial" w:hAnsi="Arial"/>
          <w:b/>
          <w:sz w:val="32"/>
          <w:szCs w:val="24"/>
        </w:rPr>
        <w:t>СЕЛЬСОВЕТА</w:t>
      </w:r>
    </w:p>
    <w:p w:rsidR="00DC5E25" w:rsidRPr="00362F5A" w:rsidRDefault="00E93C02" w:rsidP="00362F5A">
      <w:pPr>
        <w:jc w:val="center"/>
        <w:rPr>
          <w:rFonts w:ascii="Arial" w:hAnsi="Arial"/>
          <w:b/>
          <w:sz w:val="32"/>
          <w:szCs w:val="24"/>
        </w:rPr>
      </w:pPr>
      <w:r w:rsidRPr="00362F5A">
        <w:rPr>
          <w:rFonts w:ascii="Arial" w:hAnsi="Arial"/>
          <w:b/>
          <w:sz w:val="32"/>
          <w:szCs w:val="24"/>
        </w:rPr>
        <w:t xml:space="preserve">ШАРАНГСКОГО МУНИЦИПАЛЬНОГО </w:t>
      </w:r>
      <w:r w:rsidR="00DC5E25" w:rsidRPr="00362F5A">
        <w:rPr>
          <w:rFonts w:ascii="Arial" w:hAnsi="Arial"/>
          <w:b/>
          <w:sz w:val="32"/>
          <w:szCs w:val="24"/>
        </w:rPr>
        <w:t>РАЙОНА</w:t>
      </w:r>
    </w:p>
    <w:p w:rsidR="004B12D8" w:rsidRPr="00362F5A" w:rsidRDefault="00E93C02" w:rsidP="00362F5A">
      <w:pPr>
        <w:jc w:val="center"/>
        <w:rPr>
          <w:rFonts w:ascii="Arial" w:hAnsi="Arial"/>
          <w:b/>
          <w:sz w:val="32"/>
          <w:szCs w:val="24"/>
        </w:rPr>
      </w:pPr>
      <w:r w:rsidRPr="00362F5A">
        <w:rPr>
          <w:rFonts w:ascii="Arial" w:hAnsi="Arial"/>
          <w:b/>
          <w:sz w:val="32"/>
          <w:szCs w:val="24"/>
        </w:rPr>
        <w:t>НИЖЕГОРОДСКОЙ</w:t>
      </w:r>
      <w:r w:rsidR="00DC5E25" w:rsidRPr="00362F5A">
        <w:rPr>
          <w:rFonts w:ascii="Arial" w:hAnsi="Arial"/>
          <w:b/>
          <w:sz w:val="32"/>
          <w:szCs w:val="24"/>
        </w:rPr>
        <w:t xml:space="preserve"> ОБЛАСТИ</w:t>
      </w:r>
    </w:p>
    <w:p w:rsidR="008B1145" w:rsidRPr="00362F5A" w:rsidRDefault="00DC5E25" w:rsidP="00362F5A">
      <w:pPr>
        <w:tabs>
          <w:tab w:val="left" w:pos="3300"/>
        </w:tabs>
        <w:jc w:val="center"/>
        <w:rPr>
          <w:rFonts w:ascii="Arial" w:hAnsi="Arial"/>
          <w:b/>
          <w:color w:val="FF0000"/>
          <w:sz w:val="32"/>
          <w:szCs w:val="36"/>
        </w:rPr>
      </w:pPr>
      <w:r w:rsidRPr="00362F5A">
        <w:rPr>
          <w:rFonts w:ascii="Arial" w:hAnsi="Arial"/>
          <w:b/>
          <w:sz w:val="32"/>
          <w:szCs w:val="24"/>
        </w:rPr>
        <w:t>РЕШЕНИЕ</w:t>
      </w:r>
    </w:p>
    <w:p w:rsidR="00A27A42" w:rsidRPr="00362F5A" w:rsidRDefault="00A27A42" w:rsidP="00362F5A">
      <w:pPr>
        <w:tabs>
          <w:tab w:val="left" w:pos="3300"/>
        </w:tabs>
        <w:rPr>
          <w:rFonts w:ascii="Arial" w:hAnsi="Arial"/>
          <w:b/>
          <w:color w:val="000000" w:themeColor="text1"/>
          <w:sz w:val="32"/>
          <w:szCs w:val="36"/>
        </w:rPr>
      </w:pPr>
      <w:r w:rsidRPr="00362F5A">
        <w:rPr>
          <w:rFonts w:ascii="Arial" w:hAnsi="Arial"/>
          <w:color w:val="000000" w:themeColor="text1"/>
          <w:sz w:val="24"/>
          <w:szCs w:val="36"/>
        </w:rPr>
        <w:t>12.12.2019</w:t>
      </w:r>
      <w:r w:rsidRPr="00362F5A">
        <w:rPr>
          <w:rFonts w:ascii="Arial" w:hAnsi="Arial"/>
          <w:color w:val="000000" w:themeColor="text1"/>
          <w:sz w:val="24"/>
          <w:szCs w:val="36"/>
        </w:rPr>
        <w:tab/>
      </w:r>
      <w:r w:rsidRPr="00362F5A">
        <w:rPr>
          <w:rFonts w:ascii="Arial" w:hAnsi="Arial"/>
          <w:color w:val="000000" w:themeColor="text1"/>
          <w:sz w:val="24"/>
          <w:szCs w:val="36"/>
        </w:rPr>
        <w:tab/>
      </w:r>
      <w:r w:rsidRPr="00362F5A">
        <w:rPr>
          <w:rFonts w:ascii="Arial" w:hAnsi="Arial"/>
          <w:color w:val="000000" w:themeColor="text1"/>
          <w:sz w:val="24"/>
          <w:szCs w:val="36"/>
        </w:rPr>
        <w:tab/>
      </w:r>
      <w:r w:rsidRPr="00362F5A">
        <w:rPr>
          <w:rFonts w:ascii="Arial" w:hAnsi="Arial"/>
          <w:color w:val="000000" w:themeColor="text1"/>
          <w:sz w:val="24"/>
          <w:szCs w:val="36"/>
        </w:rPr>
        <w:tab/>
      </w:r>
      <w:r w:rsidRPr="00362F5A">
        <w:rPr>
          <w:rFonts w:ascii="Arial" w:hAnsi="Arial"/>
          <w:color w:val="000000" w:themeColor="text1"/>
          <w:sz w:val="24"/>
          <w:szCs w:val="36"/>
        </w:rPr>
        <w:tab/>
      </w:r>
      <w:r w:rsidRPr="00362F5A">
        <w:rPr>
          <w:rFonts w:ascii="Arial" w:hAnsi="Arial"/>
          <w:color w:val="000000" w:themeColor="text1"/>
          <w:sz w:val="24"/>
          <w:szCs w:val="36"/>
        </w:rPr>
        <w:tab/>
      </w:r>
      <w:r w:rsidRPr="00362F5A">
        <w:rPr>
          <w:rFonts w:ascii="Arial" w:hAnsi="Arial"/>
          <w:color w:val="000000" w:themeColor="text1"/>
          <w:sz w:val="24"/>
          <w:szCs w:val="36"/>
        </w:rPr>
        <w:tab/>
        <w:t>№20</w:t>
      </w:r>
    </w:p>
    <w:p w:rsidR="00DA1A3B" w:rsidRPr="00362F5A" w:rsidRDefault="008B1145" w:rsidP="00362F5A">
      <w:pPr>
        <w:jc w:val="center"/>
        <w:rPr>
          <w:rFonts w:ascii="Arial" w:hAnsi="Arial"/>
          <w:b/>
          <w:sz w:val="32"/>
        </w:rPr>
      </w:pPr>
      <w:r w:rsidRPr="00362F5A">
        <w:rPr>
          <w:rFonts w:ascii="Arial" w:hAnsi="Arial"/>
          <w:b/>
          <w:sz w:val="32"/>
        </w:rPr>
        <w:t>Об установлени</w:t>
      </w:r>
      <w:r w:rsidR="00971AA0" w:rsidRPr="00362F5A">
        <w:rPr>
          <w:rFonts w:ascii="Arial" w:hAnsi="Arial"/>
          <w:b/>
          <w:sz w:val="32"/>
        </w:rPr>
        <w:t>и</w:t>
      </w:r>
      <w:r w:rsidRPr="00362F5A">
        <w:rPr>
          <w:rFonts w:ascii="Arial" w:hAnsi="Arial"/>
          <w:b/>
          <w:sz w:val="32"/>
        </w:rPr>
        <w:t xml:space="preserve"> </w:t>
      </w:r>
      <w:r w:rsidR="00971AA0" w:rsidRPr="00362F5A">
        <w:rPr>
          <w:rFonts w:ascii="Arial" w:hAnsi="Arial"/>
          <w:b/>
          <w:sz w:val="32"/>
        </w:rPr>
        <w:t xml:space="preserve">земельного </w:t>
      </w:r>
      <w:r w:rsidRPr="00362F5A">
        <w:rPr>
          <w:rFonts w:ascii="Arial" w:hAnsi="Arial"/>
          <w:b/>
          <w:sz w:val="32"/>
        </w:rPr>
        <w:t>налога на территории</w:t>
      </w:r>
      <w:r w:rsidR="00E93C02" w:rsidRPr="00362F5A">
        <w:rPr>
          <w:rFonts w:ascii="Arial" w:hAnsi="Arial"/>
          <w:b/>
          <w:sz w:val="32"/>
        </w:rPr>
        <w:t xml:space="preserve"> </w:t>
      </w:r>
      <w:proofErr w:type="spellStart"/>
      <w:r w:rsidR="00760229" w:rsidRPr="00362F5A">
        <w:rPr>
          <w:rFonts w:ascii="Arial" w:hAnsi="Arial"/>
          <w:b/>
          <w:sz w:val="32"/>
        </w:rPr>
        <w:t>Старорудкинского</w:t>
      </w:r>
      <w:proofErr w:type="spellEnd"/>
      <w:r w:rsidR="00760229" w:rsidRPr="00362F5A">
        <w:rPr>
          <w:rFonts w:ascii="Arial" w:hAnsi="Arial"/>
          <w:b/>
          <w:sz w:val="32"/>
        </w:rPr>
        <w:t xml:space="preserve"> </w:t>
      </w:r>
      <w:r w:rsidRPr="00362F5A">
        <w:rPr>
          <w:rFonts w:ascii="Arial" w:hAnsi="Arial"/>
          <w:b/>
          <w:sz w:val="32"/>
        </w:rPr>
        <w:t xml:space="preserve">сельсовета </w:t>
      </w:r>
      <w:proofErr w:type="spellStart"/>
      <w:r w:rsidR="00E93C02" w:rsidRPr="00362F5A">
        <w:rPr>
          <w:rFonts w:ascii="Arial" w:hAnsi="Arial"/>
          <w:b/>
          <w:sz w:val="32"/>
        </w:rPr>
        <w:t>Шарангского</w:t>
      </w:r>
      <w:proofErr w:type="spellEnd"/>
      <w:r w:rsidR="00E93C02" w:rsidRPr="00362F5A">
        <w:rPr>
          <w:rFonts w:ascii="Arial" w:hAnsi="Arial"/>
          <w:b/>
          <w:sz w:val="32"/>
        </w:rPr>
        <w:t xml:space="preserve"> </w:t>
      </w:r>
      <w:r w:rsidR="00854EDC" w:rsidRPr="00362F5A">
        <w:rPr>
          <w:rFonts w:ascii="Arial" w:hAnsi="Arial"/>
          <w:b/>
          <w:sz w:val="32"/>
        </w:rPr>
        <w:t>муниципального района</w:t>
      </w:r>
      <w:r w:rsidR="00453918" w:rsidRPr="00362F5A">
        <w:rPr>
          <w:rFonts w:ascii="Arial" w:hAnsi="Arial"/>
          <w:b/>
          <w:sz w:val="32"/>
        </w:rPr>
        <w:t xml:space="preserve"> Нижегородской области</w:t>
      </w:r>
    </w:p>
    <w:p w:rsidR="00327711" w:rsidRPr="00362F5A" w:rsidRDefault="00327711" w:rsidP="00362F5A">
      <w:pPr>
        <w:jc w:val="both"/>
        <w:rPr>
          <w:rFonts w:ascii="Arial" w:hAnsi="Arial"/>
          <w:sz w:val="24"/>
        </w:rPr>
      </w:pPr>
    </w:p>
    <w:p w:rsidR="00CD605F" w:rsidRPr="00362F5A" w:rsidRDefault="00CD605F" w:rsidP="00362F5A">
      <w:pPr>
        <w:ind w:firstLine="540"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>В соответствии с главой 31 Налоговог</w:t>
      </w:r>
      <w:r w:rsidR="000053F4">
        <w:rPr>
          <w:rFonts w:ascii="Arial" w:hAnsi="Arial"/>
          <w:sz w:val="24"/>
        </w:rPr>
        <w:t xml:space="preserve">о кодекса Российской Федерации </w:t>
      </w:r>
      <w:r w:rsidRPr="00362F5A">
        <w:rPr>
          <w:rFonts w:ascii="Arial" w:hAnsi="Arial"/>
          <w:sz w:val="24"/>
        </w:rPr>
        <w:t xml:space="preserve">сельский Совет </w:t>
      </w:r>
      <w:proofErr w:type="spellStart"/>
      <w:r w:rsidR="00760229" w:rsidRPr="00362F5A">
        <w:rPr>
          <w:rFonts w:ascii="Arial" w:hAnsi="Arial"/>
          <w:sz w:val="24"/>
        </w:rPr>
        <w:t>Старорудкинского</w:t>
      </w:r>
      <w:proofErr w:type="spellEnd"/>
      <w:r w:rsidR="00760229" w:rsidRPr="00362F5A">
        <w:rPr>
          <w:rFonts w:ascii="Arial" w:hAnsi="Arial"/>
          <w:sz w:val="24"/>
        </w:rPr>
        <w:t xml:space="preserve"> </w:t>
      </w:r>
      <w:r w:rsidRPr="00362F5A">
        <w:rPr>
          <w:rFonts w:ascii="Arial" w:hAnsi="Arial"/>
          <w:sz w:val="24"/>
        </w:rPr>
        <w:t xml:space="preserve">сельсовета </w:t>
      </w:r>
      <w:proofErr w:type="spellStart"/>
      <w:r w:rsidR="00760229" w:rsidRPr="00362F5A">
        <w:rPr>
          <w:rFonts w:ascii="Arial" w:hAnsi="Arial"/>
          <w:sz w:val="24"/>
        </w:rPr>
        <w:t>Шарангского</w:t>
      </w:r>
      <w:proofErr w:type="spellEnd"/>
      <w:r w:rsidR="00760229" w:rsidRPr="00362F5A">
        <w:rPr>
          <w:rFonts w:ascii="Arial" w:hAnsi="Arial"/>
          <w:sz w:val="24"/>
        </w:rPr>
        <w:t xml:space="preserve"> </w:t>
      </w:r>
      <w:r w:rsidRPr="00362F5A">
        <w:rPr>
          <w:rFonts w:ascii="Arial" w:hAnsi="Arial"/>
          <w:sz w:val="24"/>
        </w:rPr>
        <w:t>муниципального района Нижегородской области решил:</w:t>
      </w:r>
    </w:p>
    <w:p w:rsidR="00CD605F" w:rsidRPr="00362F5A" w:rsidRDefault="00A46F60" w:rsidP="00362F5A">
      <w:pPr>
        <w:ind w:firstLine="540"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>1.</w:t>
      </w:r>
      <w:r w:rsidR="000053F4">
        <w:rPr>
          <w:rFonts w:ascii="Arial" w:hAnsi="Arial"/>
          <w:sz w:val="24"/>
        </w:rPr>
        <w:t xml:space="preserve">Установить на территории </w:t>
      </w:r>
      <w:proofErr w:type="spellStart"/>
      <w:r w:rsidR="00760229" w:rsidRPr="00362F5A">
        <w:rPr>
          <w:rFonts w:ascii="Arial" w:hAnsi="Arial"/>
          <w:sz w:val="24"/>
        </w:rPr>
        <w:t>Старорудкинского</w:t>
      </w:r>
      <w:proofErr w:type="spellEnd"/>
      <w:r w:rsidR="00760229" w:rsidRPr="00362F5A">
        <w:rPr>
          <w:rFonts w:ascii="Arial" w:hAnsi="Arial"/>
          <w:sz w:val="24"/>
        </w:rPr>
        <w:t xml:space="preserve"> </w:t>
      </w:r>
      <w:r w:rsidR="00CD605F" w:rsidRPr="00362F5A">
        <w:rPr>
          <w:rFonts w:ascii="Arial" w:hAnsi="Arial"/>
          <w:sz w:val="24"/>
        </w:rPr>
        <w:t xml:space="preserve">сельсовета </w:t>
      </w:r>
      <w:proofErr w:type="spellStart"/>
      <w:r w:rsidR="00760229" w:rsidRPr="00362F5A">
        <w:rPr>
          <w:rFonts w:ascii="Arial" w:hAnsi="Arial"/>
          <w:sz w:val="24"/>
        </w:rPr>
        <w:t>Шарангского</w:t>
      </w:r>
      <w:proofErr w:type="spellEnd"/>
      <w:r w:rsidR="00760229" w:rsidRPr="00362F5A">
        <w:rPr>
          <w:rFonts w:ascii="Arial" w:hAnsi="Arial"/>
          <w:sz w:val="24"/>
        </w:rPr>
        <w:t xml:space="preserve"> </w:t>
      </w:r>
      <w:r w:rsidR="00CD605F" w:rsidRPr="00362F5A">
        <w:rPr>
          <w:rFonts w:ascii="Arial" w:hAnsi="Arial"/>
          <w:sz w:val="24"/>
        </w:rPr>
        <w:t>муницип</w:t>
      </w:r>
      <w:r w:rsidR="002C6C70">
        <w:rPr>
          <w:rFonts w:ascii="Arial" w:hAnsi="Arial"/>
          <w:sz w:val="24"/>
        </w:rPr>
        <w:t>ального района земельный налог.</w:t>
      </w:r>
    </w:p>
    <w:p w:rsidR="00CD605F" w:rsidRPr="00362F5A" w:rsidRDefault="00E4698F" w:rsidP="00362F5A">
      <w:pPr>
        <w:ind w:firstLine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2.</w:t>
      </w:r>
      <w:r w:rsidR="00E93C02" w:rsidRPr="00362F5A">
        <w:rPr>
          <w:rFonts w:ascii="Arial" w:hAnsi="Arial"/>
          <w:sz w:val="24"/>
        </w:rPr>
        <w:t>нал</w:t>
      </w:r>
      <w:r w:rsidR="00CD605F" w:rsidRPr="00362F5A">
        <w:rPr>
          <w:rFonts w:ascii="Arial" w:hAnsi="Arial"/>
          <w:sz w:val="24"/>
        </w:rPr>
        <w:t>оговые ставки устанавливаются в следующих размерах:</w:t>
      </w:r>
    </w:p>
    <w:p w:rsidR="00CD605F" w:rsidRPr="00362F5A" w:rsidRDefault="00CD605F" w:rsidP="002C6C70">
      <w:pPr>
        <w:tabs>
          <w:tab w:val="left" w:pos="0"/>
        </w:tabs>
        <w:ind w:right="-1" w:firstLine="567"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 xml:space="preserve">1) </w:t>
      </w:r>
      <w:r w:rsidR="00760229" w:rsidRPr="00362F5A">
        <w:rPr>
          <w:rFonts w:ascii="Arial" w:hAnsi="Arial"/>
          <w:sz w:val="24"/>
        </w:rPr>
        <w:t>0,3</w:t>
      </w:r>
      <w:r w:rsidRPr="00362F5A">
        <w:rPr>
          <w:rFonts w:ascii="Arial" w:hAnsi="Arial"/>
          <w:sz w:val="24"/>
        </w:rPr>
        <w:t>% от кадастровой стоимости участка в отношении земельных участков:</w:t>
      </w:r>
    </w:p>
    <w:p w:rsidR="00CD605F" w:rsidRPr="00362F5A" w:rsidRDefault="00CD605F" w:rsidP="00362F5A">
      <w:pPr>
        <w:tabs>
          <w:tab w:val="left" w:pos="0"/>
        </w:tabs>
        <w:ind w:right="-1"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>- отнесенных к землям сельскохозяйственного назначения или к землям в составе зон сельскохозяйственного использования в населенных пунктах и используемых для сельскохозяйственного производства</w:t>
      </w:r>
      <w:r w:rsidR="00A46F60" w:rsidRPr="00362F5A">
        <w:rPr>
          <w:rFonts w:ascii="Arial" w:hAnsi="Arial"/>
          <w:sz w:val="24"/>
        </w:rPr>
        <w:t>;</w:t>
      </w:r>
    </w:p>
    <w:p w:rsidR="004415D3" w:rsidRPr="00362F5A" w:rsidRDefault="00CD605F" w:rsidP="00362F5A">
      <w:pPr>
        <w:tabs>
          <w:tab w:val="left" w:pos="0"/>
        </w:tabs>
        <w:ind w:right="-1"/>
        <w:jc w:val="both"/>
        <w:rPr>
          <w:rFonts w:ascii="Arial" w:hAnsi="Arial"/>
          <w:sz w:val="24"/>
        </w:rPr>
      </w:pPr>
      <w:proofErr w:type="gramStart"/>
      <w:r w:rsidRPr="00362F5A">
        <w:rPr>
          <w:rFonts w:ascii="Arial" w:hAnsi="Arial"/>
          <w:sz w:val="24"/>
        </w:rPr>
        <w:t>- занятых жилищным фондом и объектами инженерной инфраструктуры жилищно-коммунального комплекса (за исключением доли в праве на земельный участок, приходящейся на объект, не относящийся к жилищному фонду и к объектам</w:t>
      </w:r>
      <w:proofErr w:type="gramEnd"/>
      <w:r w:rsidRPr="00362F5A">
        <w:rPr>
          <w:rFonts w:ascii="Arial" w:hAnsi="Arial"/>
          <w:sz w:val="24"/>
        </w:rPr>
        <w:t xml:space="preserve"> инженерной инфраструктуры жилищно-коммунального комплекса) или приобретенных (предоставленных) для жилищного строительства</w:t>
      </w:r>
      <w:r w:rsidR="00A46F60" w:rsidRPr="00362F5A">
        <w:rPr>
          <w:rFonts w:ascii="Arial" w:hAnsi="Arial"/>
          <w:sz w:val="24"/>
        </w:rPr>
        <w:t xml:space="preserve"> (за исключением земельных участков, приобретенных (предоставленных для индивидуал</w:t>
      </w:r>
      <w:r w:rsidR="002C6C70">
        <w:rPr>
          <w:rFonts w:ascii="Arial" w:hAnsi="Arial"/>
          <w:sz w:val="24"/>
        </w:rPr>
        <w:t xml:space="preserve">ьного жилищного строительства, </w:t>
      </w:r>
      <w:r w:rsidR="00A46F60" w:rsidRPr="00362F5A">
        <w:rPr>
          <w:rFonts w:ascii="Arial" w:hAnsi="Arial"/>
          <w:sz w:val="24"/>
        </w:rPr>
        <w:t>используемых в предпринимательской  деятельности)</w:t>
      </w:r>
      <w:r w:rsidRPr="00362F5A">
        <w:rPr>
          <w:rFonts w:ascii="Arial" w:hAnsi="Arial"/>
          <w:sz w:val="24"/>
        </w:rPr>
        <w:t>;</w:t>
      </w:r>
    </w:p>
    <w:p w:rsidR="005D3595" w:rsidRPr="00362F5A" w:rsidRDefault="005D3595" w:rsidP="00362F5A">
      <w:pPr>
        <w:ind w:firstLine="567"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>- не используемых в предпринимательской деятельности, приобретенных (предоставленных) для ведения личного подсобного хозяйства, садоводства или огородничества, а также земельных участков общего назначения, предусмотренных Федеральным законом от 29 июля 2017 года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Федерации»;</w:t>
      </w:r>
    </w:p>
    <w:p w:rsidR="005D3595" w:rsidRPr="00362F5A" w:rsidRDefault="005D3595" w:rsidP="00362F5A">
      <w:pPr>
        <w:ind w:firstLine="360"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 xml:space="preserve">-ограниченных в обороте в соответствии с </w:t>
      </w:r>
      <w:hyperlink r:id="rId6" w:history="1">
        <w:r w:rsidRPr="001F5CD5">
          <w:rPr>
            <w:rStyle w:val="a5"/>
            <w:rFonts w:ascii="Arial" w:eastAsiaTheme="majorEastAsia" w:hAnsi="Arial"/>
            <w:color w:val="auto"/>
            <w:sz w:val="24"/>
            <w:u w:val="none"/>
          </w:rPr>
          <w:t>законодательством</w:t>
        </w:r>
      </w:hyperlink>
      <w:r w:rsidRPr="00362F5A">
        <w:rPr>
          <w:rFonts w:ascii="Arial" w:hAnsi="Arial"/>
          <w:sz w:val="24"/>
        </w:rPr>
        <w:t xml:space="preserve"> Российской Федерации, предоставленных для обеспечения обороны, безопасности и таможенных нужд;</w:t>
      </w:r>
    </w:p>
    <w:p w:rsidR="005D3595" w:rsidRPr="00362F5A" w:rsidRDefault="005D3595" w:rsidP="00362F5A">
      <w:pPr>
        <w:ind w:left="360" w:firstLine="207"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>2) 1,5% от кадастровой стоимости участка в отношении прочих земельных участков.</w:t>
      </w:r>
    </w:p>
    <w:p w:rsidR="005D3595" w:rsidRPr="00362F5A" w:rsidRDefault="005D3595" w:rsidP="00C4606C">
      <w:pPr>
        <w:ind w:firstLine="567"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>3. Кроме льгот, предусмотренных статьями 391, 395 Налогового кодекса РФ (часть вторая), предоставить льготу по оплате земельного налога в размере 100% от установленной ставки земельного налога следующим отдельным категориям налогоплательщиков:</w:t>
      </w:r>
    </w:p>
    <w:p w:rsidR="005D3595" w:rsidRPr="00362F5A" w:rsidRDefault="005D3595" w:rsidP="00362F5A">
      <w:pPr>
        <w:pStyle w:val="HTML"/>
        <w:ind w:firstLine="540"/>
        <w:jc w:val="both"/>
        <w:rPr>
          <w:rFonts w:ascii="Arial" w:eastAsia="Times New Roman" w:hAnsi="Arial" w:cs="Times New Roman"/>
          <w:sz w:val="24"/>
          <w:szCs w:val="28"/>
          <w:lang w:eastAsia="ru-RU"/>
        </w:rPr>
      </w:pPr>
      <w:r w:rsidRPr="00362F5A">
        <w:rPr>
          <w:rFonts w:ascii="Arial" w:eastAsia="Times New Roman" w:hAnsi="Arial" w:cs="Times New Roman"/>
          <w:sz w:val="24"/>
          <w:szCs w:val="28"/>
          <w:lang w:eastAsia="ru-RU"/>
        </w:rPr>
        <w:t>- органам государственной власти, органам местного самоуправления муниципальных образований – в отношении земельных участков, предоставленных для обеспечения их деятельности;</w:t>
      </w:r>
    </w:p>
    <w:p w:rsidR="005D3595" w:rsidRPr="00362F5A" w:rsidRDefault="005D3595" w:rsidP="00362F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40"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>- участникам Великой Отечественной войны, а также гражданам, на которых законодательством распространены социальные гарантии и льготы участников Великой Отечественной войны.</w:t>
      </w:r>
    </w:p>
    <w:p w:rsidR="005D3595" w:rsidRPr="00362F5A" w:rsidRDefault="005D3595" w:rsidP="00C4606C">
      <w:pPr>
        <w:tabs>
          <w:tab w:val="left" w:pos="708"/>
        </w:tabs>
        <w:ind w:firstLine="567"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>4. Порядок и сроки уплаты налога и авансовых платежей по налогу:</w:t>
      </w:r>
    </w:p>
    <w:p w:rsidR="005D3595" w:rsidRPr="00362F5A" w:rsidRDefault="00CB35CF" w:rsidP="00362F5A">
      <w:pPr>
        <w:tabs>
          <w:tab w:val="left" w:pos="708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lastRenderedPageBreak/>
        <w:t xml:space="preserve">- </w:t>
      </w:r>
      <w:r w:rsidR="005D3595" w:rsidRPr="00362F5A">
        <w:rPr>
          <w:rFonts w:ascii="Arial" w:hAnsi="Arial"/>
          <w:sz w:val="24"/>
        </w:rPr>
        <w:t>налогоплательщики – организации уплачивают авансовые платежи по итогам отчетного периода не позднее 10 мая, 10 августа, 10 ноября;</w:t>
      </w:r>
    </w:p>
    <w:p w:rsidR="005D3595" w:rsidRPr="00362F5A" w:rsidRDefault="005D3595" w:rsidP="00362F5A">
      <w:pPr>
        <w:tabs>
          <w:tab w:val="left" w:pos="708"/>
        </w:tabs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>- налогоплательщики – организации уплачивают земельный налог в срок не позднее 10 февраля года, следующего за истекшим налоговым периодом;</w:t>
      </w:r>
    </w:p>
    <w:p w:rsidR="005D3595" w:rsidRPr="00362F5A" w:rsidRDefault="00CB35CF" w:rsidP="00362F5A">
      <w:pPr>
        <w:tabs>
          <w:tab w:val="left" w:pos="708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-</w:t>
      </w:r>
      <w:r w:rsidR="005D3595" w:rsidRPr="00362F5A">
        <w:rPr>
          <w:rFonts w:ascii="Arial" w:hAnsi="Arial"/>
          <w:sz w:val="24"/>
        </w:rPr>
        <w:t xml:space="preserve"> налогоплательщики – физические лица, уплачивают земельный налог в с</w:t>
      </w:r>
      <w:r>
        <w:rPr>
          <w:rFonts w:ascii="Arial" w:hAnsi="Arial"/>
          <w:sz w:val="24"/>
        </w:rPr>
        <w:t xml:space="preserve">рок не позднее 1 декабря года, </w:t>
      </w:r>
      <w:r w:rsidR="005D3595" w:rsidRPr="00362F5A">
        <w:rPr>
          <w:rFonts w:ascii="Arial" w:hAnsi="Arial"/>
          <w:sz w:val="24"/>
        </w:rPr>
        <w:t>следующего за истекшим налоговым периодом, на основании налогового уведомления, направленного налоговым органом.</w:t>
      </w:r>
    </w:p>
    <w:p w:rsidR="005D3595" w:rsidRPr="00362F5A" w:rsidRDefault="00CB35CF" w:rsidP="00CB35CF">
      <w:pPr>
        <w:tabs>
          <w:tab w:val="left" w:pos="708"/>
        </w:tabs>
        <w:ind w:firstLine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5. </w:t>
      </w:r>
      <w:r w:rsidR="005D3595" w:rsidRPr="00362F5A">
        <w:rPr>
          <w:rFonts w:ascii="Arial" w:hAnsi="Arial"/>
          <w:sz w:val="24"/>
        </w:rPr>
        <w:t>Настоящее решение вступает в силу не ране чем по истечении одного месяца со дня их официального опубликования и не ранее 1-го числа очередного налогового периода по соответствующему налогу.</w:t>
      </w:r>
    </w:p>
    <w:p w:rsidR="005D3595" w:rsidRPr="00362F5A" w:rsidRDefault="005D3595" w:rsidP="00CB35CF">
      <w:pPr>
        <w:tabs>
          <w:tab w:val="left" w:pos="708"/>
        </w:tabs>
        <w:ind w:firstLine="567"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>6. Настоящее решение опубликовать в районной газете «Знамя победы».</w:t>
      </w:r>
    </w:p>
    <w:p w:rsidR="00CD605F" w:rsidRPr="00362F5A" w:rsidRDefault="005D3595" w:rsidP="00CB35CF">
      <w:pPr>
        <w:tabs>
          <w:tab w:val="left" w:pos="708"/>
        </w:tabs>
        <w:ind w:firstLine="567"/>
        <w:jc w:val="both"/>
        <w:rPr>
          <w:rFonts w:ascii="Arial" w:hAnsi="Arial"/>
          <w:sz w:val="24"/>
          <w:lang w:eastAsia="ar-SA"/>
        </w:rPr>
      </w:pPr>
      <w:r w:rsidRPr="00362F5A">
        <w:rPr>
          <w:rFonts w:ascii="Arial" w:hAnsi="Arial"/>
          <w:sz w:val="24"/>
        </w:rPr>
        <w:t>7</w:t>
      </w:r>
      <w:r w:rsidR="00E93C02" w:rsidRPr="00362F5A">
        <w:rPr>
          <w:rFonts w:ascii="Arial" w:hAnsi="Arial"/>
          <w:sz w:val="24"/>
        </w:rPr>
        <w:t>. Признать утратившими силу:</w:t>
      </w:r>
    </w:p>
    <w:p w:rsidR="00E93C02" w:rsidRPr="00362F5A" w:rsidRDefault="005D3595" w:rsidP="00362F5A">
      <w:pPr>
        <w:tabs>
          <w:tab w:val="left" w:pos="660"/>
        </w:tabs>
        <w:suppressAutoHyphens/>
        <w:jc w:val="both"/>
        <w:rPr>
          <w:rFonts w:ascii="Arial" w:hAnsi="Arial"/>
          <w:sz w:val="24"/>
        </w:rPr>
      </w:pPr>
      <w:bookmarkStart w:id="0" w:name="_GoBack"/>
      <w:bookmarkEnd w:id="0"/>
      <w:r w:rsidRPr="00362F5A">
        <w:rPr>
          <w:rFonts w:ascii="Arial" w:hAnsi="Arial"/>
          <w:sz w:val="24"/>
        </w:rPr>
        <w:t>-</w:t>
      </w:r>
      <w:r w:rsidR="007910CF" w:rsidRPr="00362F5A">
        <w:rPr>
          <w:rFonts w:ascii="Arial" w:hAnsi="Arial"/>
          <w:sz w:val="24"/>
        </w:rPr>
        <w:t xml:space="preserve">решение сельского Совета </w:t>
      </w:r>
      <w:proofErr w:type="spellStart"/>
      <w:r w:rsidR="007910CF" w:rsidRPr="00362F5A">
        <w:rPr>
          <w:rFonts w:ascii="Arial" w:hAnsi="Arial"/>
          <w:sz w:val="24"/>
        </w:rPr>
        <w:t>Старорудкинского</w:t>
      </w:r>
      <w:proofErr w:type="spellEnd"/>
      <w:r w:rsidR="007910CF" w:rsidRPr="00362F5A">
        <w:rPr>
          <w:rFonts w:ascii="Arial" w:hAnsi="Arial"/>
          <w:sz w:val="24"/>
        </w:rPr>
        <w:t xml:space="preserve"> сельсовета от 16.12.2016 года №31 «Об установлении земельного налога на территории </w:t>
      </w:r>
      <w:proofErr w:type="spellStart"/>
      <w:r w:rsidR="007910CF" w:rsidRPr="00362F5A">
        <w:rPr>
          <w:rFonts w:ascii="Arial" w:hAnsi="Arial"/>
          <w:sz w:val="24"/>
        </w:rPr>
        <w:t>Старорудкинского</w:t>
      </w:r>
      <w:proofErr w:type="spellEnd"/>
      <w:r w:rsidR="007910CF" w:rsidRPr="00362F5A">
        <w:rPr>
          <w:rFonts w:ascii="Arial" w:hAnsi="Arial"/>
          <w:sz w:val="24"/>
        </w:rPr>
        <w:t xml:space="preserve"> сельсовета»</w:t>
      </w:r>
      <w:r w:rsidR="00E93C02" w:rsidRPr="00362F5A">
        <w:rPr>
          <w:rFonts w:ascii="Arial" w:hAnsi="Arial"/>
          <w:sz w:val="24"/>
        </w:rPr>
        <w:t xml:space="preserve">; </w:t>
      </w:r>
    </w:p>
    <w:p w:rsidR="00760229" w:rsidRPr="00362F5A" w:rsidRDefault="005D3595" w:rsidP="00362F5A">
      <w:pPr>
        <w:tabs>
          <w:tab w:val="left" w:pos="660"/>
        </w:tabs>
        <w:suppressAutoHyphens/>
        <w:jc w:val="both"/>
        <w:rPr>
          <w:rFonts w:ascii="Arial" w:hAnsi="Arial"/>
          <w:sz w:val="24"/>
        </w:rPr>
      </w:pPr>
      <w:r w:rsidRPr="00362F5A">
        <w:rPr>
          <w:rFonts w:ascii="Arial" w:hAnsi="Arial"/>
          <w:sz w:val="24"/>
        </w:rPr>
        <w:t>-</w:t>
      </w:r>
      <w:r w:rsidR="007910CF" w:rsidRPr="00362F5A">
        <w:rPr>
          <w:rFonts w:ascii="Arial" w:hAnsi="Arial"/>
          <w:sz w:val="24"/>
        </w:rPr>
        <w:t>решение  сельского Совет</w:t>
      </w:r>
      <w:r w:rsidR="00497381">
        <w:rPr>
          <w:rFonts w:ascii="Arial" w:hAnsi="Arial"/>
          <w:sz w:val="24"/>
        </w:rPr>
        <w:t xml:space="preserve">а </w:t>
      </w:r>
      <w:proofErr w:type="spellStart"/>
      <w:r w:rsidR="00497381">
        <w:rPr>
          <w:rFonts w:ascii="Arial" w:hAnsi="Arial"/>
          <w:sz w:val="24"/>
        </w:rPr>
        <w:t>Старорудкинского</w:t>
      </w:r>
      <w:proofErr w:type="spellEnd"/>
      <w:r w:rsidR="00497381">
        <w:rPr>
          <w:rFonts w:ascii="Arial" w:hAnsi="Arial"/>
          <w:sz w:val="24"/>
        </w:rPr>
        <w:t xml:space="preserve"> сельсовета </w:t>
      </w:r>
      <w:r w:rsidR="007910CF" w:rsidRPr="00362F5A">
        <w:rPr>
          <w:rFonts w:ascii="Arial" w:hAnsi="Arial"/>
          <w:sz w:val="24"/>
        </w:rPr>
        <w:t xml:space="preserve">от 05.07. 2019 года №12 «О внесении изменений в Положение о земельном налоге на территории </w:t>
      </w:r>
      <w:proofErr w:type="spellStart"/>
      <w:r w:rsidR="007910CF" w:rsidRPr="00362F5A">
        <w:rPr>
          <w:rFonts w:ascii="Arial" w:hAnsi="Arial"/>
          <w:sz w:val="24"/>
        </w:rPr>
        <w:t>Старорудкинского</w:t>
      </w:r>
      <w:proofErr w:type="spellEnd"/>
      <w:r w:rsidR="007910CF" w:rsidRPr="00362F5A">
        <w:rPr>
          <w:rFonts w:ascii="Arial" w:hAnsi="Arial"/>
          <w:sz w:val="24"/>
        </w:rPr>
        <w:t xml:space="preserve"> сельсовета, утвержденное решением </w:t>
      </w:r>
      <w:r w:rsidR="000A5E24" w:rsidRPr="00362F5A">
        <w:rPr>
          <w:rFonts w:ascii="Arial" w:hAnsi="Arial"/>
          <w:sz w:val="24"/>
        </w:rPr>
        <w:t>сельского Сове</w:t>
      </w:r>
      <w:r w:rsidR="00CB35CF">
        <w:rPr>
          <w:rFonts w:ascii="Arial" w:hAnsi="Arial"/>
          <w:sz w:val="24"/>
        </w:rPr>
        <w:t xml:space="preserve">та </w:t>
      </w:r>
      <w:proofErr w:type="spellStart"/>
      <w:r w:rsidR="00CB35CF">
        <w:rPr>
          <w:rFonts w:ascii="Arial" w:hAnsi="Arial"/>
          <w:sz w:val="24"/>
        </w:rPr>
        <w:t>Старорудкинского</w:t>
      </w:r>
      <w:proofErr w:type="spellEnd"/>
      <w:r w:rsidR="00CB35CF">
        <w:rPr>
          <w:rFonts w:ascii="Arial" w:hAnsi="Arial"/>
          <w:sz w:val="24"/>
        </w:rPr>
        <w:t xml:space="preserve"> сельсовета </w:t>
      </w:r>
      <w:proofErr w:type="spellStart"/>
      <w:r w:rsidR="000A5E24" w:rsidRPr="00362F5A">
        <w:rPr>
          <w:rFonts w:ascii="Arial" w:hAnsi="Arial"/>
          <w:sz w:val="24"/>
        </w:rPr>
        <w:t>Шарангского</w:t>
      </w:r>
      <w:proofErr w:type="spellEnd"/>
      <w:r w:rsidR="000A5E24" w:rsidRPr="00362F5A">
        <w:rPr>
          <w:rFonts w:ascii="Arial" w:hAnsi="Arial"/>
          <w:sz w:val="24"/>
        </w:rPr>
        <w:t xml:space="preserve"> муни</w:t>
      </w:r>
      <w:r w:rsidR="00497381">
        <w:rPr>
          <w:rFonts w:ascii="Arial" w:hAnsi="Arial"/>
          <w:sz w:val="24"/>
        </w:rPr>
        <w:t>ципального района Нижегоро</w:t>
      </w:r>
      <w:r w:rsidR="000A5E24" w:rsidRPr="00362F5A">
        <w:rPr>
          <w:rFonts w:ascii="Arial" w:hAnsi="Arial"/>
          <w:sz w:val="24"/>
        </w:rPr>
        <w:t>дской области от</w:t>
      </w:r>
      <w:r w:rsidR="00760229" w:rsidRPr="00362F5A">
        <w:rPr>
          <w:rFonts w:ascii="Arial" w:hAnsi="Arial"/>
          <w:sz w:val="24"/>
        </w:rPr>
        <w:t xml:space="preserve"> </w:t>
      </w:r>
      <w:r w:rsidR="00CB35CF">
        <w:rPr>
          <w:rFonts w:ascii="Arial" w:hAnsi="Arial"/>
          <w:sz w:val="24"/>
        </w:rPr>
        <w:t>16.12.201</w:t>
      </w:r>
      <w:r w:rsidR="000A5E24" w:rsidRPr="00362F5A">
        <w:rPr>
          <w:rFonts w:ascii="Arial" w:hAnsi="Arial"/>
          <w:sz w:val="24"/>
        </w:rPr>
        <w:t>6</w:t>
      </w:r>
      <w:r w:rsidR="00CB35CF">
        <w:rPr>
          <w:rFonts w:ascii="Arial" w:hAnsi="Arial"/>
          <w:sz w:val="24"/>
        </w:rPr>
        <w:t xml:space="preserve"> </w:t>
      </w:r>
      <w:r w:rsidR="000A5E24" w:rsidRPr="00362F5A">
        <w:rPr>
          <w:rFonts w:ascii="Arial" w:hAnsi="Arial"/>
          <w:sz w:val="24"/>
        </w:rPr>
        <w:t>года</w:t>
      </w:r>
      <w:r w:rsidR="00760229" w:rsidRPr="00362F5A">
        <w:rPr>
          <w:rFonts w:ascii="Arial" w:hAnsi="Arial"/>
          <w:sz w:val="24"/>
        </w:rPr>
        <w:t xml:space="preserve"> </w:t>
      </w:r>
      <w:r w:rsidR="000A5E24" w:rsidRPr="00362F5A">
        <w:rPr>
          <w:rFonts w:ascii="Arial" w:hAnsi="Arial"/>
          <w:sz w:val="24"/>
        </w:rPr>
        <w:t>№31.</w:t>
      </w:r>
    </w:p>
    <w:p w:rsidR="00760229" w:rsidRPr="00362F5A" w:rsidRDefault="00760229" w:rsidP="00362F5A">
      <w:pPr>
        <w:tabs>
          <w:tab w:val="left" w:pos="660"/>
        </w:tabs>
        <w:suppressAutoHyphens/>
        <w:jc w:val="both"/>
        <w:rPr>
          <w:rFonts w:ascii="Arial" w:hAnsi="Arial"/>
          <w:sz w:val="24"/>
          <w:lang w:eastAsia="ar-SA"/>
        </w:rPr>
      </w:pPr>
    </w:p>
    <w:p w:rsidR="000A5E24" w:rsidRPr="00362F5A" w:rsidRDefault="000A5E24" w:rsidP="00362F5A">
      <w:pPr>
        <w:jc w:val="both"/>
        <w:rPr>
          <w:rFonts w:ascii="Arial" w:hAnsi="Arial"/>
          <w:sz w:val="24"/>
          <w:lang w:eastAsia="ar-SA"/>
        </w:rPr>
      </w:pPr>
    </w:p>
    <w:p w:rsidR="00CD605F" w:rsidRPr="00362F5A" w:rsidRDefault="000A5E24" w:rsidP="00362F5A">
      <w:pPr>
        <w:tabs>
          <w:tab w:val="left" w:pos="7245"/>
        </w:tabs>
        <w:jc w:val="both"/>
        <w:rPr>
          <w:rFonts w:ascii="Arial" w:hAnsi="Arial"/>
          <w:sz w:val="24"/>
          <w:lang w:eastAsia="ar-SA"/>
        </w:rPr>
      </w:pPr>
      <w:r w:rsidRPr="00362F5A">
        <w:rPr>
          <w:rFonts w:ascii="Arial" w:hAnsi="Arial"/>
          <w:sz w:val="24"/>
          <w:lang w:eastAsia="ar-SA"/>
        </w:rPr>
        <w:t>Глава местного самоуправления</w:t>
      </w:r>
      <w:r w:rsidR="005D3595" w:rsidRPr="00362F5A">
        <w:rPr>
          <w:rFonts w:ascii="Arial" w:hAnsi="Arial"/>
          <w:sz w:val="24"/>
          <w:lang w:eastAsia="ar-SA"/>
        </w:rPr>
        <w:tab/>
      </w:r>
      <w:proofErr w:type="spellStart"/>
      <w:r w:rsidR="005D3595" w:rsidRPr="00362F5A">
        <w:rPr>
          <w:rFonts w:ascii="Arial" w:hAnsi="Arial"/>
          <w:sz w:val="24"/>
          <w:lang w:eastAsia="ar-SA"/>
        </w:rPr>
        <w:t>Н.Н.Лежнина</w:t>
      </w:r>
      <w:proofErr w:type="spellEnd"/>
    </w:p>
    <w:p w:rsidR="00E93C02" w:rsidRPr="00362F5A" w:rsidRDefault="00E93C02" w:rsidP="00362F5A">
      <w:pPr>
        <w:tabs>
          <w:tab w:val="left" w:pos="7245"/>
        </w:tabs>
        <w:jc w:val="both"/>
        <w:rPr>
          <w:rFonts w:ascii="Arial" w:hAnsi="Arial"/>
          <w:sz w:val="24"/>
          <w:lang w:eastAsia="ar-SA"/>
        </w:rPr>
      </w:pPr>
    </w:p>
    <w:sectPr w:rsidR="00E93C02" w:rsidRPr="00362F5A" w:rsidSect="00362F5A">
      <w:pgSz w:w="11905" w:h="16837"/>
      <w:pgMar w:top="851" w:right="851" w:bottom="851" w:left="1418" w:header="720" w:footer="720" w:gutter="0"/>
      <w:cols w:space="708"/>
      <w:noEndnote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DC5E25"/>
    <w:rsid w:val="00004B83"/>
    <w:rsid w:val="000053F4"/>
    <w:rsid w:val="00091A67"/>
    <w:rsid w:val="000A5E24"/>
    <w:rsid w:val="000B0702"/>
    <w:rsid w:val="000C242B"/>
    <w:rsid w:val="000D276B"/>
    <w:rsid w:val="001370F4"/>
    <w:rsid w:val="00155C76"/>
    <w:rsid w:val="001604C3"/>
    <w:rsid w:val="001E1894"/>
    <w:rsid w:val="001E2799"/>
    <w:rsid w:val="001F5CD5"/>
    <w:rsid w:val="00206380"/>
    <w:rsid w:val="002B1EAB"/>
    <w:rsid w:val="002C6C70"/>
    <w:rsid w:val="00327711"/>
    <w:rsid w:val="00362F5A"/>
    <w:rsid w:val="003A025D"/>
    <w:rsid w:val="003D40E7"/>
    <w:rsid w:val="004415D3"/>
    <w:rsid w:val="00453918"/>
    <w:rsid w:val="004564EA"/>
    <w:rsid w:val="00497381"/>
    <w:rsid w:val="004A3FB8"/>
    <w:rsid w:val="004B12D8"/>
    <w:rsid w:val="004B65C3"/>
    <w:rsid w:val="004E6B05"/>
    <w:rsid w:val="005A53C5"/>
    <w:rsid w:val="005D3595"/>
    <w:rsid w:val="005F36EF"/>
    <w:rsid w:val="00635577"/>
    <w:rsid w:val="00684CAF"/>
    <w:rsid w:val="006B438A"/>
    <w:rsid w:val="006C0DEA"/>
    <w:rsid w:val="00705A22"/>
    <w:rsid w:val="007357EC"/>
    <w:rsid w:val="00735DDB"/>
    <w:rsid w:val="00757371"/>
    <w:rsid w:val="00760229"/>
    <w:rsid w:val="00765B71"/>
    <w:rsid w:val="007768BD"/>
    <w:rsid w:val="00787461"/>
    <w:rsid w:val="007910CF"/>
    <w:rsid w:val="00854EDC"/>
    <w:rsid w:val="008B1145"/>
    <w:rsid w:val="008C5C10"/>
    <w:rsid w:val="008C6441"/>
    <w:rsid w:val="00971AA0"/>
    <w:rsid w:val="009F4872"/>
    <w:rsid w:val="00A05B20"/>
    <w:rsid w:val="00A070C1"/>
    <w:rsid w:val="00A27A42"/>
    <w:rsid w:val="00A46F60"/>
    <w:rsid w:val="00A654C5"/>
    <w:rsid w:val="00A7542E"/>
    <w:rsid w:val="00BC7AB6"/>
    <w:rsid w:val="00BF1402"/>
    <w:rsid w:val="00C41FCD"/>
    <w:rsid w:val="00C4606C"/>
    <w:rsid w:val="00C50F8F"/>
    <w:rsid w:val="00CB35CF"/>
    <w:rsid w:val="00CD605F"/>
    <w:rsid w:val="00CF249E"/>
    <w:rsid w:val="00D06F3C"/>
    <w:rsid w:val="00D936BC"/>
    <w:rsid w:val="00DA1A3B"/>
    <w:rsid w:val="00DC5E25"/>
    <w:rsid w:val="00E4698F"/>
    <w:rsid w:val="00E8203D"/>
    <w:rsid w:val="00E82A8E"/>
    <w:rsid w:val="00E93C02"/>
    <w:rsid w:val="00EA48AD"/>
    <w:rsid w:val="00EB3A8F"/>
    <w:rsid w:val="00F861F2"/>
    <w:rsid w:val="00F938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8"/>
        <w:szCs w:val="28"/>
        <w:lang w:val="ru-RU" w:eastAsia="en-US" w:bidi="ar-SA"/>
      </w:rPr>
    </w:rPrDefault>
    <w:pPrDefault>
      <w:pPr>
        <w:ind w:left="1418" w:right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E25"/>
    <w:pPr>
      <w:ind w:left="0" w:right="0"/>
      <w:jc w:val="left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861F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61F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ConsPlusNormal">
    <w:name w:val="ConsPlusNormal"/>
    <w:link w:val="ConsPlusNormal0"/>
    <w:rsid w:val="00DC5E25"/>
    <w:pPr>
      <w:widowControl w:val="0"/>
      <w:autoSpaceDE w:val="0"/>
      <w:autoSpaceDN w:val="0"/>
      <w:adjustRightInd w:val="0"/>
      <w:ind w:left="0" w:right="0"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DC5E25"/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"/>
    <w:basedOn w:val="a"/>
    <w:link w:val="a4"/>
    <w:unhideWhenUsed/>
    <w:rsid w:val="00DC5E25"/>
    <w:pPr>
      <w:suppressAutoHyphens/>
      <w:spacing w:after="120"/>
    </w:pPr>
    <w:rPr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DC5E2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5">
    <w:name w:val="Hyperlink"/>
    <w:basedOn w:val="a0"/>
    <w:uiPriority w:val="99"/>
    <w:semiHidden/>
    <w:unhideWhenUsed/>
    <w:rsid w:val="00DC5E25"/>
    <w:rPr>
      <w:color w:val="0000FF" w:themeColor="hyperlink"/>
      <w:u w:val="single"/>
    </w:rPr>
  </w:style>
  <w:style w:type="paragraph" w:customStyle="1" w:styleId="ConsPlusTitle">
    <w:name w:val="ConsPlusTitle"/>
    <w:rsid w:val="001604C3"/>
    <w:pPr>
      <w:widowControl w:val="0"/>
      <w:autoSpaceDE w:val="0"/>
      <w:autoSpaceDN w:val="0"/>
      <w:ind w:left="0" w:right="0"/>
      <w:jc w:val="left"/>
    </w:pPr>
    <w:rPr>
      <w:rFonts w:ascii="Calibri" w:eastAsia="Times New Roman" w:hAnsi="Calibri" w:cs="Calibri"/>
      <w:b/>
      <w:sz w:val="22"/>
      <w:szCs w:val="20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5D35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nsolas" w:eastAsiaTheme="minorHAnsi" w:hAnsi="Consolas" w:cstheme="minorBidi"/>
      <w:sz w:val="20"/>
      <w:szCs w:val="20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D3595"/>
    <w:rPr>
      <w:rFonts w:ascii="Consolas" w:hAnsi="Consolas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8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595E4622ADD569A2A5E1342541C5A7589A688F708598DFB93672522EE7A90639C15E0FB9B286347Bw8HEI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104BA-5E17-496D-BCB3-E7AEB27EC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613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</Company>
  <LinksUpToDate>false</LinksUpToDate>
  <CharactersWithSpaces>4104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St-Rudka</dc:creator>
  <cp:keywords/>
  <dc:description/>
  <cp:lastModifiedBy>Специалист</cp:lastModifiedBy>
  <cp:revision>23</cp:revision>
  <cp:lastPrinted>2019-12-30T13:58:00Z</cp:lastPrinted>
  <dcterms:created xsi:type="dcterms:W3CDTF">2019-11-29T12:33:00Z</dcterms:created>
  <dcterms:modified xsi:type="dcterms:W3CDTF">2019-12-30T14:00:00Z</dcterms:modified>
</cp:coreProperties>
</file>