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12D" w:rsidRDefault="0015712D">
      <w:pPr>
        <w:pStyle w:val="a4"/>
        <w:jc w:val="center"/>
      </w:pPr>
    </w:p>
    <w:p w:rsidR="0015712D" w:rsidRDefault="00B01B42">
      <w:pPr>
        <w:pStyle w:val="a4"/>
        <w:jc w:val="center"/>
      </w:pPr>
      <w:r>
        <w:t>НИЖЕГОРОДСКАЯ ОБЛАСТЬ</w:t>
      </w:r>
    </w:p>
    <w:p w:rsidR="0015712D" w:rsidRDefault="00B01B42">
      <w:pPr>
        <w:pStyle w:val="a4"/>
        <w:jc w:val="center"/>
      </w:pPr>
      <w:r>
        <w:t>ЗАКОН</w:t>
      </w:r>
    </w:p>
    <w:p w:rsidR="0015712D" w:rsidRDefault="0015712D">
      <w:pPr>
        <w:pStyle w:val="a4"/>
        <w:jc w:val="center"/>
      </w:pPr>
      <w:bookmarkStart w:id="0" w:name="_GoBack"/>
      <w:bookmarkEnd w:id="0"/>
    </w:p>
    <w:p w:rsidR="0015712D" w:rsidRDefault="00B01B42">
      <w:pPr>
        <w:pStyle w:val="a4"/>
        <w:jc w:val="center"/>
      </w:pPr>
      <w:r>
        <w:t>О преобразовании муниципальных образований</w:t>
      </w:r>
    </w:p>
    <w:p w:rsidR="0015712D" w:rsidRDefault="00B01B42">
      <w:pPr>
        <w:pStyle w:val="a4"/>
        <w:jc w:val="center"/>
      </w:pPr>
      <w:proofErr w:type="spellStart"/>
      <w:r>
        <w:t>Шарангского</w:t>
      </w:r>
      <w:proofErr w:type="spellEnd"/>
      <w:r>
        <w:t xml:space="preserve"> муниципального района</w:t>
      </w:r>
    </w:p>
    <w:p w:rsidR="0015712D" w:rsidRDefault="00B01B42">
      <w:pPr>
        <w:pStyle w:val="a4"/>
        <w:jc w:val="center"/>
      </w:pPr>
      <w:r>
        <w:t xml:space="preserve">Нижегородской области </w:t>
      </w:r>
    </w:p>
    <w:p w:rsidR="0015712D" w:rsidRDefault="0015712D">
      <w:pPr>
        <w:pStyle w:val="a3"/>
        <w:jc w:val="center"/>
      </w:pPr>
    </w:p>
    <w:p w:rsidR="0015712D" w:rsidRDefault="0015712D">
      <w:pPr>
        <w:pStyle w:val="a3"/>
        <w:jc w:val="center"/>
      </w:pPr>
    </w:p>
    <w:tbl>
      <w:tblPr>
        <w:tblW w:w="0" w:type="auto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5025"/>
        <w:gridCol w:w="2970"/>
      </w:tblGrid>
      <w:tr w:rsidR="0015712D"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</w:tcPr>
          <w:p w:rsidR="0015712D" w:rsidRDefault="00B01B42">
            <w:pPr>
              <w:pStyle w:val="a3"/>
            </w:pPr>
            <w:proofErr w:type="gramStart"/>
            <w:r>
              <w:t>Принят</w:t>
            </w:r>
            <w:proofErr w:type="gramEnd"/>
            <w:r>
              <w:t xml:space="preserve"> Законодательным Собранием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:rsidR="0015712D" w:rsidRDefault="00B01B42">
            <w:pPr>
              <w:pStyle w:val="a3"/>
              <w:jc w:val="right"/>
            </w:pPr>
            <w:r>
              <w:t xml:space="preserve">31 марта 2022 года </w:t>
            </w:r>
          </w:p>
        </w:tc>
      </w:tr>
    </w:tbl>
    <w:p w:rsidR="0015712D" w:rsidRDefault="0015712D">
      <w:pPr>
        <w:pStyle w:val="a3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1.</w:t>
      </w:r>
      <w:r>
        <w:t xml:space="preserve"> </w:t>
      </w:r>
      <w:r>
        <w:rPr>
          <w:b/>
          <w:bCs/>
        </w:rPr>
        <w:t>Преобразование муниципальных образований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t xml:space="preserve">1. </w:t>
      </w:r>
      <w:proofErr w:type="gramStart"/>
      <w:r>
        <w:t>Преобразовать в соответствии с частью 3</w:t>
      </w:r>
      <w:r w:rsidR="00723DA7">
        <w:rPr>
          <w:noProof/>
        </w:rPr>
        <w:drawing>
          <wp:inline distT="0" distB="0" distL="0" distR="0">
            <wp:extent cx="228600" cy="190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статьи 13 Федерального закона от 6 октября 2003 года № 131-ФЗ "Об общих принципах организации местного самоуправления в Российской Федерации" муниципальные образования - городское поселение рабочий поселок </w:t>
      </w:r>
      <w:proofErr w:type="spellStart"/>
      <w:r>
        <w:t>Шаранга</w:t>
      </w:r>
      <w:proofErr w:type="spellEnd"/>
      <w:r>
        <w:t xml:space="preserve">, сельские поселения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путем их объединения во вновь образованное муниципальное</w:t>
      </w:r>
      <w:proofErr w:type="gramEnd"/>
      <w:r>
        <w:t xml:space="preserve"> образование с согласия населения, выраженного представительными органами соответствующих поселений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2. Наделить вновь образованное в результате объединения муниципальных образований, указанных в части 1 настоящей статьи, муниципальное образование статусом муниципального округа с наименованием - </w:t>
      </w:r>
      <w:proofErr w:type="spellStart"/>
      <w:r>
        <w:t>Шарангский</w:t>
      </w:r>
      <w:proofErr w:type="spellEnd"/>
      <w:r>
        <w:t xml:space="preserve"> муниципальный округ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3. Установить, что административным центром вновь образованного муниципального образования </w:t>
      </w:r>
      <w:proofErr w:type="spellStart"/>
      <w:r>
        <w:t>Шарангский</w:t>
      </w:r>
      <w:proofErr w:type="spellEnd"/>
      <w:r>
        <w:t xml:space="preserve"> муниципальный округ Нижегородской области является населенный пункт рабочий поселок </w:t>
      </w:r>
      <w:proofErr w:type="spellStart"/>
      <w:r>
        <w:t>Шаранга</w:t>
      </w:r>
      <w:proofErr w:type="spellEnd"/>
      <w:r>
        <w:t>.</w:t>
      </w:r>
    </w:p>
    <w:p w:rsidR="0015712D" w:rsidRDefault="00B01B42">
      <w:pPr>
        <w:pStyle w:val="a3"/>
        <w:ind w:firstLine="375"/>
        <w:jc w:val="both"/>
      </w:pPr>
      <w:r>
        <w:t xml:space="preserve">4. Днем создания вновь образованного муниципального образования </w:t>
      </w:r>
      <w:proofErr w:type="spellStart"/>
      <w:r>
        <w:t>Шарангский</w:t>
      </w:r>
      <w:proofErr w:type="spellEnd"/>
      <w:r>
        <w:t xml:space="preserve"> муниципальный округ Нижегородской области является день вступления в силу настоящего Закона.</w:t>
      </w:r>
    </w:p>
    <w:p w:rsidR="0015712D" w:rsidRDefault="00B01B42">
      <w:pPr>
        <w:pStyle w:val="a3"/>
        <w:ind w:firstLine="375"/>
        <w:jc w:val="both"/>
      </w:pPr>
      <w:r>
        <w:t xml:space="preserve">5. </w:t>
      </w:r>
      <w:proofErr w:type="spellStart"/>
      <w:r>
        <w:t>Шарангский</w:t>
      </w:r>
      <w:proofErr w:type="spellEnd"/>
      <w:r>
        <w:t xml:space="preserve"> муниципальный район Нижегородской области, а также городское поселение рабочий поселок </w:t>
      </w:r>
      <w:proofErr w:type="spellStart"/>
      <w:r>
        <w:t>Шаранга</w:t>
      </w:r>
      <w:proofErr w:type="spellEnd"/>
      <w:r>
        <w:t xml:space="preserve">, сельские поселения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утрачивают статус муниципальных образований со дня вступления в силу настоящего Закона.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lastRenderedPageBreak/>
        <w:t xml:space="preserve">Статья 2. Граница и состав территории </w:t>
      </w:r>
      <w:proofErr w:type="spellStart"/>
      <w:r>
        <w:rPr>
          <w:b/>
          <w:bCs/>
        </w:rPr>
        <w:t>Шарангского</w:t>
      </w:r>
      <w:proofErr w:type="spellEnd"/>
      <w:r>
        <w:rPr>
          <w:b/>
          <w:bCs/>
        </w:rPr>
        <w:t xml:space="preserve"> муниципального округа Нижегородской области</w:t>
      </w:r>
    </w:p>
    <w:p w:rsidR="0015712D" w:rsidRDefault="0015712D">
      <w:pPr>
        <w:pStyle w:val="a3"/>
        <w:jc w:val="both"/>
      </w:pPr>
    </w:p>
    <w:p w:rsidR="0015712D" w:rsidRDefault="00B01B42">
      <w:pPr>
        <w:pStyle w:val="a3"/>
        <w:ind w:firstLine="375"/>
        <w:jc w:val="both"/>
      </w:pPr>
      <w:r>
        <w:t xml:space="preserve">1. Установить границу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соответственно границе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области, утвержденной Законом Нижегородской области от 9 сентября 2005 года № 136-З "Об утверждении границ, состава территории </w:t>
      </w:r>
      <w:proofErr w:type="spellStart"/>
      <w:r>
        <w:t>Шарангского</w:t>
      </w:r>
      <w:proofErr w:type="spellEnd"/>
      <w:r>
        <w:t xml:space="preserve"> муниципального района, границ и состава территорий муниципальных образований, входящих в состав </w:t>
      </w:r>
      <w:proofErr w:type="spellStart"/>
      <w:r>
        <w:t>Шарангского</w:t>
      </w:r>
      <w:proofErr w:type="spellEnd"/>
      <w:r>
        <w:t xml:space="preserve"> муниципального района".</w:t>
      </w:r>
    </w:p>
    <w:p w:rsidR="0015712D" w:rsidRDefault="00B01B42">
      <w:pPr>
        <w:pStyle w:val="a3"/>
        <w:ind w:firstLine="375"/>
        <w:jc w:val="both"/>
      </w:pPr>
      <w:r>
        <w:t xml:space="preserve">2. Утвердить территорию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в составе следующих населенных пунктов: </w:t>
      </w:r>
    </w:p>
    <w:p w:rsidR="0015712D" w:rsidRDefault="00B01B42">
      <w:pPr>
        <w:pStyle w:val="a3"/>
        <w:ind w:firstLine="375"/>
        <w:jc w:val="both"/>
      </w:pPr>
      <w:r>
        <w:t xml:space="preserve">1) деревня Большой </w:t>
      </w:r>
      <w:proofErr w:type="spellStart"/>
      <w:r>
        <w:t>Рейчваж</w:t>
      </w:r>
      <w:proofErr w:type="spellEnd"/>
      <w:r>
        <w:t xml:space="preserve">, деревня </w:t>
      </w:r>
      <w:proofErr w:type="spellStart"/>
      <w:r>
        <w:t>Куршаково</w:t>
      </w:r>
      <w:proofErr w:type="spellEnd"/>
      <w:r>
        <w:t xml:space="preserve">, деревня Малый </w:t>
      </w:r>
      <w:proofErr w:type="spellStart"/>
      <w:r>
        <w:t>Рейчваж</w:t>
      </w:r>
      <w:proofErr w:type="spellEnd"/>
      <w:r>
        <w:t xml:space="preserve">, рабочий поселок </w:t>
      </w:r>
      <w:proofErr w:type="spellStart"/>
      <w:r>
        <w:t>Шаранга</w:t>
      </w:r>
      <w:proofErr w:type="spellEnd"/>
      <w:r>
        <w:t xml:space="preserve">, входящие в состав административно-территориального образования рабочий поселок </w:t>
      </w:r>
      <w:proofErr w:type="spellStart"/>
      <w:r>
        <w:t>Шаранга</w:t>
      </w:r>
      <w:proofErr w:type="spellEnd"/>
      <w:r>
        <w:t>;</w:t>
      </w:r>
    </w:p>
    <w:p w:rsidR="0015712D" w:rsidRDefault="00B01B42">
      <w:pPr>
        <w:pStyle w:val="a3"/>
        <w:ind w:firstLine="375"/>
        <w:jc w:val="both"/>
      </w:pPr>
      <w:r>
        <w:t xml:space="preserve">2) село Большая Рудка, деревня </w:t>
      </w:r>
      <w:proofErr w:type="spellStart"/>
      <w:r>
        <w:t>Глубоково</w:t>
      </w:r>
      <w:proofErr w:type="spellEnd"/>
      <w:r>
        <w:t xml:space="preserve">, деревня Глушково, деревня </w:t>
      </w:r>
      <w:proofErr w:type="spellStart"/>
      <w:r>
        <w:t>Загуляево</w:t>
      </w:r>
      <w:proofErr w:type="spellEnd"/>
      <w:r>
        <w:t xml:space="preserve">, деревня </w:t>
      </w:r>
      <w:proofErr w:type="spellStart"/>
      <w:r>
        <w:t>Зыково</w:t>
      </w:r>
      <w:proofErr w:type="spellEnd"/>
      <w:r>
        <w:t xml:space="preserve">, деревня Ивановские, деревня </w:t>
      </w:r>
      <w:proofErr w:type="spellStart"/>
      <w:r>
        <w:t>Клюжево</w:t>
      </w:r>
      <w:proofErr w:type="spellEnd"/>
      <w:r>
        <w:t xml:space="preserve">, село </w:t>
      </w:r>
      <w:proofErr w:type="spellStart"/>
      <w:r>
        <w:t>Кугланур</w:t>
      </w:r>
      <w:proofErr w:type="spellEnd"/>
      <w:r>
        <w:t xml:space="preserve">, деревня </w:t>
      </w:r>
      <w:proofErr w:type="spellStart"/>
      <w:r>
        <w:t>Куракино</w:t>
      </w:r>
      <w:proofErr w:type="spellEnd"/>
      <w:r>
        <w:t xml:space="preserve">, деревня Никольские, деревня </w:t>
      </w:r>
      <w:proofErr w:type="spellStart"/>
      <w:r>
        <w:t>Перчеваж</w:t>
      </w:r>
      <w:proofErr w:type="spellEnd"/>
      <w:r>
        <w:t xml:space="preserve">, деревня Пестово, деревня </w:t>
      </w:r>
      <w:proofErr w:type="spellStart"/>
      <w:r>
        <w:t>Рудаково</w:t>
      </w:r>
      <w:proofErr w:type="spellEnd"/>
      <w:r>
        <w:t xml:space="preserve">, деревня </w:t>
      </w:r>
      <w:proofErr w:type="spellStart"/>
      <w:r>
        <w:t>Рудомучакш</w:t>
      </w:r>
      <w:proofErr w:type="spellEnd"/>
      <w:r>
        <w:t xml:space="preserve">, деревня Селезни, деревня Смирново, деревня </w:t>
      </w:r>
      <w:proofErr w:type="spellStart"/>
      <w:r>
        <w:t>Старостино</w:t>
      </w:r>
      <w:proofErr w:type="spellEnd"/>
      <w:r>
        <w:t xml:space="preserve">, входящие в состав административно-территориального образования </w:t>
      </w:r>
      <w:proofErr w:type="spellStart"/>
      <w:r>
        <w:t>Большерудкинский</w:t>
      </w:r>
      <w:proofErr w:type="spellEnd"/>
      <w:r>
        <w:t xml:space="preserve"> сельсовет;</w:t>
      </w:r>
    </w:p>
    <w:p w:rsidR="0015712D" w:rsidRDefault="00B01B42">
      <w:pPr>
        <w:pStyle w:val="a3"/>
        <w:ind w:firstLine="375"/>
        <w:jc w:val="both"/>
      </w:pPr>
      <w:r>
        <w:t xml:space="preserve">3) деревня </w:t>
      </w:r>
      <w:proofErr w:type="spellStart"/>
      <w:r>
        <w:t>Арзаматово</w:t>
      </w:r>
      <w:proofErr w:type="spellEnd"/>
      <w:r>
        <w:t xml:space="preserve">, село Большое </w:t>
      </w:r>
      <w:proofErr w:type="spellStart"/>
      <w:r>
        <w:t>Устинское</w:t>
      </w:r>
      <w:proofErr w:type="spellEnd"/>
      <w:r>
        <w:t xml:space="preserve">, сельский поселок Заречный, деревня Малиновские, деревня </w:t>
      </w:r>
      <w:proofErr w:type="spellStart"/>
      <w:r>
        <w:t>Туманур</w:t>
      </w:r>
      <w:proofErr w:type="spellEnd"/>
      <w:r>
        <w:t xml:space="preserve">, сельский поселок лесоучастка Уста, деревня </w:t>
      </w:r>
      <w:proofErr w:type="spellStart"/>
      <w:r>
        <w:t>Чалпайки</w:t>
      </w:r>
      <w:proofErr w:type="spellEnd"/>
      <w:r>
        <w:t xml:space="preserve">, деревня </w:t>
      </w:r>
      <w:proofErr w:type="spellStart"/>
      <w:r>
        <w:t>Чура</w:t>
      </w:r>
      <w:proofErr w:type="spellEnd"/>
      <w:r>
        <w:t xml:space="preserve">, входящие в состав административно-территориального образования </w:t>
      </w:r>
      <w:proofErr w:type="spellStart"/>
      <w:r>
        <w:t>Большеустинский</w:t>
      </w:r>
      <w:proofErr w:type="spellEnd"/>
      <w:r>
        <w:t xml:space="preserve"> сельсовет;</w:t>
      </w:r>
    </w:p>
    <w:p w:rsidR="0015712D" w:rsidRDefault="00B01B42">
      <w:pPr>
        <w:pStyle w:val="a3"/>
        <w:ind w:firstLine="375"/>
        <w:jc w:val="both"/>
      </w:pPr>
      <w:r>
        <w:t xml:space="preserve">4) деревня Зинки, деревня Ивановка, деревня </w:t>
      </w:r>
      <w:proofErr w:type="spellStart"/>
      <w:r>
        <w:t>Козлянур</w:t>
      </w:r>
      <w:proofErr w:type="spellEnd"/>
      <w:r>
        <w:t xml:space="preserve">, деревня </w:t>
      </w:r>
      <w:proofErr w:type="spellStart"/>
      <w:r>
        <w:t>Красновка</w:t>
      </w:r>
      <w:proofErr w:type="spellEnd"/>
      <w:r>
        <w:t xml:space="preserve">, деревня </w:t>
      </w:r>
      <w:proofErr w:type="spellStart"/>
      <w:r>
        <w:t>Кудрявка</w:t>
      </w:r>
      <w:proofErr w:type="spellEnd"/>
      <w:r>
        <w:t xml:space="preserve">, село </w:t>
      </w:r>
      <w:proofErr w:type="spellStart"/>
      <w:r>
        <w:t>Кушнур</w:t>
      </w:r>
      <w:proofErr w:type="spellEnd"/>
      <w:r>
        <w:t>, деревня</w:t>
      </w:r>
      <w:proofErr w:type="gramStart"/>
      <w:r>
        <w:t xml:space="preserve"> П</w:t>
      </w:r>
      <w:proofErr w:type="gramEnd"/>
      <w:r>
        <w:t xml:space="preserve">ервое </w:t>
      </w:r>
      <w:proofErr w:type="spellStart"/>
      <w:r>
        <w:t>Гусево</w:t>
      </w:r>
      <w:proofErr w:type="spellEnd"/>
      <w:r>
        <w:t xml:space="preserve">, деревня Преображенка, деревня </w:t>
      </w:r>
      <w:proofErr w:type="spellStart"/>
      <w:r>
        <w:t>Рогожники</w:t>
      </w:r>
      <w:proofErr w:type="spellEnd"/>
      <w:r>
        <w:t xml:space="preserve">, входящие в состав административно-территориального образования </w:t>
      </w:r>
      <w:proofErr w:type="spellStart"/>
      <w:r>
        <w:t>Кушнурский</w:t>
      </w:r>
      <w:proofErr w:type="spellEnd"/>
      <w:r>
        <w:t xml:space="preserve"> сельсовет;</w:t>
      </w:r>
    </w:p>
    <w:p w:rsidR="0015712D" w:rsidRDefault="00B01B42">
      <w:pPr>
        <w:pStyle w:val="a3"/>
        <w:ind w:firstLine="375"/>
        <w:jc w:val="both"/>
      </w:pPr>
      <w:r>
        <w:t xml:space="preserve">5) деревня </w:t>
      </w:r>
      <w:proofErr w:type="spellStart"/>
      <w:r>
        <w:t>Бахтино</w:t>
      </w:r>
      <w:proofErr w:type="spellEnd"/>
      <w:r>
        <w:t xml:space="preserve">, деревня Большие </w:t>
      </w:r>
      <w:proofErr w:type="spellStart"/>
      <w:r>
        <w:t>Килимары</w:t>
      </w:r>
      <w:proofErr w:type="spellEnd"/>
      <w:r>
        <w:t xml:space="preserve">, деревня Большое </w:t>
      </w:r>
      <w:proofErr w:type="spellStart"/>
      <w:r>
        <w:t>Доброво</w:t>
      </w:r>
      <w:proofErr w:type="spellEnd"/>
      <w:r>
        <w:t xml:space="preserve">, деревня Верхнее </w:t>
      </w:r>
      <w:proofErr w:type="spellStart"/>
      <w:r>
        <w:t>Самойлово</w:t>
      </w:r>
      <w:proofErr w:type="spellEnd"/>
      <w:r>
        <w:t xml:space="preserve">, деревня </w:t>
      </w:r>
      <w:proofErr w:type="spellStart"/>
      <w:r>
        <w:t>Ермолино</w:t>
      </w:r>
      <w:proofErr w:type="spellEnd"/>
      <w:r>
        <w:t xml:space="preserve">, деревня Коммунар, деревня </w:t>
      </w:r>
      <w:proofErr w:type="spellStart"/>
      <w:r>
        <w:t>Королево</w:t>
      </w:r>
      <w:proofErr w:type="spellEnd"/>
      <w:r>
        <w:t xml:space="preserve">, сельский поселок Красная Горка, деревня </w:t>
      </w:r>
      <w:proofErr w:type="spellStart"/>
      <w:r>
        <w:t>Куклино</w:t>
      </w:r>
      <w:proofErr w:type="spellEnd"/>
      <w:r>
        <w:t xml:space="preserve">, деревня Малое Зверево, деревня Малые </w:t>
      </w:r>
      <w:proofErr w:type="spellStart"/>
      <w:r>
        <w:t>Килимары</w:t>
      </w:r>
      <w:proofErr w:type="spellEnd"/>
      <w:r>
        <w:t xml:space="preserve">, деревня Мельниково, деревня </w:t>
      </w:r>
      <w:proofErr w:type="spellStart"/>
      <w:r>
        <w:t>Москвино</w:t>
      </w:r>
      <w:proofErr w:type="spellEnd"/>
      <w:r>
        <w:t xml:space="preserve">, деревня Нижнее </w:t>
      </w:r>
      <w:proofErr w:type="spellStart"/>
      <w:r>
        <w:t>Самойлово</w:t>
      </w:r>
      <w:proofErr w:type="spellEnd"/>
      <w:r>
        <w:t>, деревня</w:t>
      </w:r>
      <w:proofErr w:type="gramStart"/>
      <w:r>
        <w:t xml:space="preserve"> П</w:t>
      </w:r>
      <w:proofErr w:type="gramEnd"/>
      <w:r>
        <w:t xml:space="preserve">ервое Кузнецово, деревня </w:t>
      </w:r>
      <w:proofErr w:type="spellStart"/>
      <w:r>
        <w:t>Поздеево</w:t>
      </w:r>
      <w:proofErr w:type="spellEnd"/>
      <w:r>
        <w:t xml:space="preserve">, деревня </w:t>
      </w:r>
      <w:proofErr w:type="spellStart"/>
      <w:r>
        <w:t>Посташ</w:t>
      </w:r>
      <w:proofErr w:type="spellEnd"/>
      <w:r>
        <w:t xml:space="preserve">, село </w:t>
      </w:r>
      <w:proofErr w:type="spellStart"/>
      <w:r>
        <w:t>Роженцово</w:t>
      </w:r>
      <w:proofErr w:type="spellEnd"/>
      <w:r>
        <w:t xml:space="preserve">, деревня Свинцово, сельский поселок Сосновка, деревня </w:t>
      </w:r>
      <w:proofErr w:type="spellStart"/>
      <w:r>
        <w:t>Фоминские</w:t>
      </w:r>
      <w:proofErr w:type="spellEnd"/>
      <w:r>
        <w:t xml:space="preserve">, деревня </w:t>
      </w:r>
      <w:proofErr w:type="spellStart"/>
      <w:r>
        <w:t>Шалагино</w:t>
      </w:r>
      <w:proofErr w:type="spellEnd"/>
      <w:r>
        <w:t xml:space="preserve">, входящие в состав административно-территориального образования </w:t>
      </w:r>
      <w:proofErr w:type="spellStart"/>
      <w:r>
        <w:t>Роженцовский</w:t>
      </w:r>
      <w:proofErr w:type="spellEnd"/>
      <w:r>
        <w:t xml:space="preserve"> сельсовет;</w:t>
      </w:r>
    </w:p>
    <w:p w:rsidR="0015712D" w:rsidRDefault="00B01B42">
      <w:pPr>
        <w:pStyle w:val="a3"/>
        <w:ind w:firstLine="375"/>
        <w:jc w:val="both"/>
      </w:pPr>
      <w:r>
        <w:t>6) деревня Барышники, деревня</w:t>
      </w:r>
      <w:proofErr w:type="gramStart"/>
      <w:r>
        <w:t xml:space="preserve"> В</w:t>
      </w:r>
      <w:proofErr w:type="gramEnd"/>
      <w:r>
        <w:t xml:space="preserve">торые Николаевские, деревня </w:t>
      </w:r>
      <w:proofErr w:type="spellStart"/>
      <w:r>
        <w:t>Керганы</w:t>
      </w:r>
      <w:proofErr w:type="spellEnd"/>
      <w:r>
        <w:t xml:space="preserve">, деревня </w:t>
      </w:r>
      <w:proofErr w:type="spellStart"/>
      <w:r>
        <w:t>Копытенки</w:t>
      </w:r>
      <w:proofErr w:type="spellEnd"/>
      <w:r>
        <w:t xml:space="preserve">, деревня </w:t>
      </w:r>
      <w:proofErr w:type="spellStart"/>
      <w:r>
        <w:t>Курзеня</w:t>
      </w:r>
      <w:proofErr w:type="spellEnd"/>
      <w:r>
        <w:t xml:space="preserve">, деревня Новоселово, сельский поселок </w:t>
      </w:r>
      <w:proofErr w:type="spellStart"/>
      <w:r>
        <w:t>Пиштань</w:t>
      </w:r>
      <w:proofErr w:type="spellEnd"/>
      <w:r>
        <w:t xml:space="preserve">, село Старая Рудка, деревня </w:t>
      </w:r>
      <w:proofErr w:type="spellStart"/>
      <w:r>
        <w:t>Суслово</w:t>
      </w:r>
      <w:proofErr w:type="spellEnd"/>
      <w:r>
        <w:t xml:space="preserve">, деревня </w:t>
      </w:r>
      <w:proofErr w:type="spellStart"/>
      <w:r>
        <w:t>Сысуи</w:t>
      </w:r>
      <w:proofErr w:type="spellEnd"/>
      <w:r>
        <w:t xml:space="preserve">, деревня </w:t>
      </w:r>
      <w:proofErr w:type="spellStart"/>
      <w:r>
        <w:t>Танайка</w:t>
      </w:r>
      <w:proofErr w:type="spellEnd"/>
      <w:r>
        <w:t xml:space="preserve">, деревня </w:t>
      </w:r>
      <w:proofErr w:type="spellStart"/>
      <w:r>
        <w:t>Торопово</w:t>
      </w:r>
      <w:proofErr w:type="spellEnd"/>
      <w:r>
        <w:t xml:space="preserve">, деревня </w:t>
      </w:r>
      <w:proofErr w:type="spellStart"/>
      <w:r>
        <w:t>Чезганы</w:t>
      </w:r>
      <w:proofErr w:type="spellEnd"/>
      <w:r>
        <w:t xml:space="preserve">, деревня </w:t>
      </w:r>
      <w:proofErr w:type="spellStart"/>
      <w:r>
        <w:t>Щекотово</w:t>
      </w:r>
      <w:proofErr w:type="spellEnd"/>
      <w:r>
        <w:t xml:space="preserve">, входящие в состав административно-территориального образования </w:t>
      </w:r>
      <w:proofErr w:type="spellStart"/>
      <w:r>
        <w:t>Старорудкинский</w:t>
      </w:r>
      <w:proofErr w:type="spellEnd"/>
      <w:r>
        <w:t xml:space="preserve"> сельсовет;</w:t>
      </w:r>
    </w:p>
    <w:p w:rsidR="0015712D" w:rsidRDefault="00B01B42">
      <w:pPr>
        <w:pStyle w:val="a3"/>
        <w:ind w:firstLine="375"/>
        <w:jc w:val="both"/>
      </w:pPr>
      <w:r>
        <w:lastRenderedPageBreak/>
        <w:t>7) деревня</w:t>
      </w:r>
      <w:proofErr w:type="gramStart"/>
      <w:r>
        <w:t xml:space="preserve"> В</w:t>
      </w:r>
      <w:proofErr w:type="gramEnd"/>
      <w:r>
        <w:t xml:space="preserve">торое </w:t>
      </w:r>
      <w:proofErr w:type="spellStart"/>
      <w:r>
        <w:t>Гусево</w:t>
      </w:r>
      <w:proofErr w:type="spellEnd"/>
      <w:r>
        <w:t xml:space="preserve">, деревня </w:t>
      </w:r>
      <w:proofErr w:type="spellStart"/>
      <w:r>
        <w:t>Качеево</w:t>
      </w:r>
      <w:proofErr w:type="spellEnd"/>
      <w:r>
        <w:t xml:space="preserve">, деревня </w:t>
      </w:r>
      <w:proofErr w:type="spellStart"/>
      <w:r>
        <w:t>Лоскутово</w:t>
      </w:r>
      <w:proofErr w:type="spellEnd"/>
      <w:r>
        <w:t xml:space="preserve">, деревня </w:t>
      </w:r>
      <w:proofErr w:type="spellStart"/>
      <w:r>
        <w:t>Макарково</w:t>
      </w:r>
      <w:proofErr w:type="spellEnd"/>
      <w:r>
        <w:t xml:space="preserve">, деревня Марс, деревня </w:t>
      </w:r>
      <w:proofErr w:type="spellStart"/>
      <w:r>
        <w:t>Морозово</w:t>
      </w:r>
      <w:proofErr w:type="spellEnd"/>
      <w:r>
        <w:t xml:space="preserve">, деревня </w:t>
      </w:r>
      <w:proofErr w:type="spellStart"/>
      <w:r>
        <w:t>Мосуново</w:t>
      </w:r>
      <w:proofErr w:type="spellEnd"/>
      <w:r>
        <w:t xml:space="preserve">, деревня </w:t>
      </w:r>
      <w:proofErr w:type="spellStart"/>
      <w:r>
        <w:t>Пайдушево</w:t>
      </w:r>
      <w:proofErr w:type="spellEnd"/>
      <w:r>
        <w:t xml:space="preserve">, деревня </w:t>
      </w:r>
      <w:proofErr w:type="spellStart"/>
      <w:r>
        <w:t>Полозово</w:t>
      </w:r>
      <w:proofErr w:type="spellEnd"/>
      <w:r>
        <w:t xml:space="preserve">, деревня </w:t>
      </w:r>
      <w:proofErr w:type="spellStart"/>
      <w:r>
        <w:t>Туманка</w:t>
      </w:r>
      <w:proofErr w:type="spellEnd"/>
      <w:r>
        <w:t xml:space="preserve">, деревня </w:t>
      </w:r>
      <w:proofErr w:type="spellStart"/>
      <w:r>
        <w:t>Чемоданово</w:t>
      </w:r>
      <w:proofErr w:type="spellEnd"/>
      <w:r>
        <w:t xml:space="preserve">, деревня </w:t>
      </w:r>
      <w:proofErr w:type="spellStart"/>
      <w:r>
        <w:t>Черномуж</w:t>
      </w:r>
      <w:proofErr w:type="spellEnd"/>
      <w:r>
        <w:t xml:space="preserve">, входящие в состав административно-территориального образования </w:t>
      </w:r>
      <w:proofErr w:type="spellStart"/>
      <w:r>
        <w:t>Черномужский</w:t>
      </w:r>
      <w:proofErr w:type="spellEnd"/>
      <w:r>
        <w:t xml:space="preserve"> сельсовет;</w:t>
      </w:r>
    </w:p>
    <w:p w:rsidR="0015712D" w:rsidRDefault="00B01B42">
      <w:pPr>
        <w:pStyle w:val="a3"/>
        <w:ind w:firstLine="375"/>
        <w:jc w:val="both"/>
      </w:pPr>
      <w:r>
        <w:t xml:space="preserve">8) деревня </w:t>
      </w:r>
      <w:proofErr w:type="spellStart"/>
      <w:r>
        <w:t>Астанчурга</w:t>
      </w:r>
      <w:proofErr w:type="spellEnd"/>
      <w:r>
        <w:t>, деревня</w:t>
      </w:r>
      <w:proofErr w:type="gramStart"/>
      <w:r>
        <w:t xml:space="preserve"> К</w:t>
      </w:r>
      <w:proofErr w:type="gramEnd"/>
      <w:r>
        <w:t xml:space="preserve">опани, деревня </w:t>
      </w:r>
      <w:proofErr w:type="spellStart"/>
      <w:r>
        <w:t>Лежнино</w:t>
      </w:r>
      <w:proofErr w:type="spellEnd"/>
      <w:r>
        <w:t xml:space="preserve">, деревня </w:t>
      </w:r>
      <w:proofErr w:type="spellStart"/>
      <w:r>
        <w:t>Макаровские</w:t>
      </w:r>
      <w:proofErr w:type="spellEnd"/>
      <w:r>
        <w:t xml:space="preserve">, деревня Малая Уста, деревня Тишкино, деревня </w:t>
      </w:r>
      <w:proofErr w:type="spellStart"/>
      <w:r>
        <w:t>Тунемер</w:t>
      </w:r>
      <w:proofErr w:type="spellEnd"/>
      <w:r>
        <w:t xml:space="preserve">, село </w:t>
      </w:r>
      <w:proofErr w:type="spellStart"/>
      <w:r>
        <w:t>Щенники</w:t>
      </w:r>
      <w:proofErr w:type="spellEnd"/>
      <w:r>
        <w:t xml:space="preserve">, входящие в состав административно-территориального образования </w:t>
      </w:r>
      <w:proofErr w:type="spellStart"/>
      <w:r>
        <w:t>Щенниковский</w:t>
      </w:r>
      <w:proofErr w:type="spellEnd"/>
      <w:r>
        <w:t xml:space="preserve"> сельсовет.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3.</w:t>
      </w:r>
      <w:r>
        <w:t xml:space="preserve"> </w:t>
      </w:r>
      <w:r>
        <w:rPr>
          <w:b/>
          <w:bCs/>
        </w:rPr>
        <w:t>Порядок формирования органов местного самоуправления</w:t>
      </w:r>
      <w:r>
        <w:t xml:space="preserve"> </w:t>
      </w:r>
      <w:proofErr w:type="spellStart"/>
      <w:r>
        <w:rPr>
          <w:b/>
          <w:bCs/>
        </w:rPr>
        <w:t>Шарангского</w:t>
      </w:r>
      <w:proofErr w:type="spellEnd"/>
      <w:r>
        <w:rPr>
          <w:b/>
          <w:bCs/>
        </w:rPr>
        <w:t xml:space="preserve"> муниципального округа Нижегородской области</w:t>
      </w:r>
    </w:p>
    <w:p w:rsidR="0015712D" w:rsidRDefault="0015712D">
      <w:pPr>
        <w:pStyle w:val="a3"/>
        <w:jc w:val="both"/>
      </w:pPr>
    </w:p>
    <w:p w:rsidR="0015712D" w:rsidRDefault="00B01B42">
      <w:pPr>
        <w:pStyle w:val="a3"/>
        <w:ind w:firstLine="375"/>
        <w:jc w:val="both"/>
      </w:pPr>
      <w:r>
        <w:t xml:space="preserve">1. Структура органов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определяется населением на местном референдуме в порядке, предусмотренном частью 5 статьи 34 Федерального закона от 6 октября 2003 года № 131-ФЗ "Об общих принципах организации местного самоуправления в Российской Федерации". При отсутствии инициативы граждан о проведении местного референдума структура органов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определяется Советом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после его избрания.</w:t>
      </w:r>
    </w:p>
    <w:p w:rsidR="0015712D" w:rsidRDefault="00B01B42">
      <w:pPr>
        <w:pStyle w:val="a3"/>
        <w:ind w:firstLine="375"/>
        <w:jc w:val="both"/>
      </w:pPr>
      <w:r>
        <w:t xml:space="preserve">2. Установить численность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первого созыва в количестве 15 </w:t>
      </w:r>
      <w:proofErr w:type="gramStart"/>
      <w:r>
        <w:t>депутатов, избираемых на муниципальных выборах на основе всеобщего равного и прямого избирательного права при тайном голосовании сроком на пять</w:t>
      </w:r>
      <w:proofErr w:type="gramEnd"/>
      <w:r>
        <w:t xml:space="preserve"> лет.</w:t>
      </w:r>
    </w:p>
    <w:p w:rsidR="0015712D" w:rsidRDefault="00B01B42">
      <w:pPr>
        <w:pStyle w:val="a3"/>
        <w:ind w:firstLine="375"/>
        <w:jc w:val="both"/>
      </w:pPr>
      <w:r>
        <w:t xml:space="preserve">Депутаты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избираются по одномандатным избирательным округам.</w:t>
      </w:r>
    </w:p>
    <w:p w:rsidR="0015712D" w:rsidRDefault="00B01B42">
      <w:pPr>
        <w:pStyle w:val="a3"/>
        <w:ind w:firstLine="375"/>
        <w:jc w:val="both"/>
      </w:pPr>
      <w:r>
        <w:t xml:space="preserve">Организацию проведения первого заседания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осуществляет глава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3. Глава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на первый срок полномочий избирается Советом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из числа кандидатов, представленных конкурсной комиссией по результатам конкурса, сроком на пять лет и возглавляет местную администрацию.</w:t>
      </w:r>
    </w:p>
    <w:p w:rsidR="0015712D" w:rsidRDefault="00B01B42">
      <w:pPr>
        <w:pStyle w:val="a3"/>
        <w:ind w:firstLine="375"/>
        <w:jc w:val="both"/>
      </w:pPr>
      <w:r>
        <w:t xml:space="preserve">4. В соответствии с решением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в структуре администрации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области, как правило, образуются территориальные органы, на которые возлагается осуществление части функций местной администрации на территориях поселений, утрачивающих статус муниципальных образований в соответствии с настоящим </w:t>
      </w:r>
      <w:r>
        <w:lastRenderedPageBreak/>
        <w:t>Законом.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4.</w:t>
      </w:r>
      <w:r>
        <w:t xml:space="preserve"> </w:t>
      </w:r>
      <w:r>
        <w:rPr>
          <w:b/>
          <w:bCs/>
        </w:rPr>
        <w:t xml:space="preserve">Организация </w:t>
      </w:r>
      <w:proofErr w:type="gramStart"/>
      <w:r>
        <w:rPr>
          <w:b/>
          <w:bCs/>
        </w:rPr>
        <w:t>проведения выборов депутатов Совета депутатов</w:t>
      </w:r>
      <w:proofErr w:type="gramEnd"/>
      <w:r>
        <w:t xml:space="preserve"> </w:t>
      </w:r>
      <w:proofErr w:type="spellStart"/>
      <w:r>
        <w:rPr>
          <w:b/>
          <w:bCs/>
        </w:rPr>
        <w:t>Шарангского</w:t>
      </w:r>
      <w:proofErr w:type="spellEnd"/>
      <w:r>
        <w:rPr>
          <w:b/>
          <w:bCs/>
        </w:rPr>
        <w:t xml:space="preserve"> муниципального округа Нижегородской области</w:t>
      </w:r>
    </w:p>
    <w:p w:rsidR="0015712D" w:rsidRDefault="0015712D">
      <w:pPr>
        <w:pStyle w:val="a3"/>
        <w:jc w:val="both"/>
      </w:pPr>
    </w:p>
    <w:p w:rsidR="0015712D" w:rsidRDefault="00B01B42">
      <w:pPr>
        <w:pStyle w:val="a3"/>
        <w:ind w:firstLine="375"/>
        <w:jc w:val="both"/>
      </w:pPr>
      <w:r>
        <w:t xml:space="preserve">1. Выборы депутатов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первого созыва должны быть проведены не позднее чем через один год со дня вступления в силу настоящего Закона.</w:t>
      </w:r>
    </w:p>
    <w:p w:rsidR="0015712D" w:rsidRDefault="00B01B42">
      <w:pPr>
        <w:pStyle w:val="a3"/>
        <w:ind w:firstLine="375"/>
        <w:jc w:val="both"/>
      </w:pPr>
      <w:r>
        <w:t xml:space="preserve">2. Установить, что схема избирательных округов для проведения выборов депутатов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утверждается избирательной комиссией, организующей выборы.</w:t>
      </w:r>
    </w:p>
    <w:p w:rsidR="0015712D" w:rsidRDefault="00B01B42">
      <w:pPr>
        <w:pStyle w:val="a3"/>
        <w:ind w:firstLine="375"/>
        <w:jc w:val="both"/>
      </w:pPr>
      <w:r>
        <w:t xml:space="preserve">3. В соответствии с пунктом 5 статьи 24 Федерального закона от 12 июня 2002 года № 67-ФЗ "Об основных гарантиях избирательных прав и права на участие в референдуме граждан Российской Федерации" полномочия избирательных комиссий преобразованных муниципальных образований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прекращаются досрочно со дня вступления в силу настоящего Закона.</w:t>
      </w:r>
    </w:p>
    <w:p w:rsidR="0015712D" w:rsidRDefault="00B01B42">
      <w:pPr>
        <w:pStyle w:val="a3"/>
        <w:ind w:firstLine="375"/>
        <w:jc w:val="both"/>
      </w:pPr>
      <w:r>
        <w:t xml:space="preserve">4. До образования избирательной комиссии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или до принятия решения избирательной комиссией Нижегородской области о возложении полномочий избирательной комиссии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на территориальную избирательную комиссию полномочия избирательной комиссии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осуществляются территориальной избирательной комиссией.</w:t>
      </w:r>
    </w:p>
    <w:p w:rsidR="0015712D" w:rsidRDefault="0015712D">
      <w:pPr>
        <w:pStyle w:val="a3"/>
        <w:ind w:firstLine="750"/>
        <w:jc w:val="both"/>
        <w:rPr>
          <w:b/>
          <w:bCs/>
        </w:rPr>
      </w:pPr>
    </w:p>
    <w:p w:rsidR="0015712D" w:rsidRDefault="00B01B42">
      <w:pPr>
        <w:pStyle w:val="a3"/>
        <w:ind w:firstLine="750"/>
        <w:jc w:val="both"/>
      </w:pPr>
      <w:r>
        <w:rPr>
          <w:b/>
          <w:bCs/>
        </w:rPr>
        <w:t>Статья 5.</w:t>
      </w:r>
      <w:r>
        <w:t xml:space="preserve"> </w:t>
      </w:r>
      <w:r>
        <w:rPr>
          <w:b/>
          <w:bCs/>
        </w:rPr>
        <w:t>Правопреемство вновь образованного муниципального образования</w:t>
      </w:r>
    </w:p>
    <w:p w:rsidR="0015712D" w:rsidRDefault="0015712D">
      <w:pPr>
        <w:pStyle w:val="a3"/>
        <w:ind w:firstLine="750"/>
        <w:jc w:val="both"/>
      </w:pPr>
    </w:p>
    <w:p w:rsidR="0015712D" w:rsidRDefault="00B01B42">
      <w:pPr>
        <w:pStyle w:val="a3"/>
        <w:ind w:firstLine="375"/>
        <w:jc w:val="both"/>
      </w:pPr>
      <w:r>
        <w:t xml:space="preserve">1. </w:t>
      </w:r>
      <w:proofErr w:type="gramStart"/>
      <w:r>
        <w:t xml:space="preserve">Органы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в соответствии со своей компетенцией являются правопреемниками органов местного самоуправления, которые на день создания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осуществляли полномочия по решению вопросов местного значения на соответствующей территории, в отношениях с органами государственной власти Российской Федерации, органами государственной власти Нижегородской области, органами местного самоуправления, физическими и юридическими лицами.</w:t>
      </w:r>
      <w:proofErr w:type="gramEnd"/>
    </w:p>
    <w:p w:rsidR="0015712D" w:rsidRDefault="00B01B42">
      <w:pPr>
        <w:pStyle w:val="a3"/>
        <w:ind w:firstLine="375"/>
        <w:jc w:val="both"/>
      </w:pPr>
      <w:r>
        <w:t xml:space="preserve">2. Вопросы правопреемства подлежат урегулированию муниципальными правовыми актами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3. </w:t>
      </w:r>
      <w:proofErr w:type="gramStart"/>
      <w:r>
        <w:t xml:space="preserve">До урегулирования муниципальными правовыми актами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вопросов правопреемства в </w:t>
      </w:r>
      <w:r>
        <w:lastRenderedPageBreak/>
        <w:t xml:space="preserve">отношении муниципальных учреждений, предприятий и организаций, ранее созданных органами местного самоуправления, которые на день создания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осуществляли полномочия по решению вопросов местного значения на соответствующей территории, или с их участием, соответствующие муниципальные учреждения, предприятия и организации продолжают осуществлять свою деятельность с сохранением их</w:t>
      </w:r>
      <w:proofErr w:type="gramEnd"/>
      <w:r>
        <w:t xml:space="preserve"> прежней организационно-правовой формы.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6.</w:t>
      </w:r>
      <w:r>
        <w:t xml:space="preserve"> </w:t>
      </w:r>
      <w:r>
        <w:rPr>
          <w:b/>
          <w:bCs/>
        </w:rPr>
        <w:t xml:space="preserve">Действие на территории </w:t>
      </w:r>
      <w:proofErr w:type="spellStart"/>
      <w:r>
        <w:rPr>
          <w:b/>
          <w:bCs/>
        </w:rPr>
        <w:t>Шарангского</w:t>
      </w:r>
      <w:proofErr w:type="spellEnd"/>
      <w:r>
        <w:rPr>
          <w:b/>
          <w:bCs/>
        </w:rPr>
        <w:t xml:space="preserve"> муниципального округа Нижегородской области муниципальных правовых актов, принятых органами местного самоуправления поселений и </w:t>
      </w:r>
      <w:proofErr w:type="spellStart"/>
      <w:r>
        <w:rPr>
          <w:b/>
          <w:bCs/>
        </w:rPr>
        <w:t>Шарангского</w:t>
      </w:r>
      <w:proofErr w:type="spellEnd"/>
      <w:r>
        <w:rPr>
          <w:b/>
          <w:bCs/>
        </w:rPr>
        <w:t xml:space="preserve"> муниципального района Нижегородской области</w:t>
      </w:r>
    </w:p>
    <w:p w:rsidR="0015712D" w:rsidRDefault="0015712D">
      <w:pPr>
        <w:pStyle w:val="a3"/>
        <w:ind w:firstLine="675"/>
        <w:jc w:val="both"/>
      </w:pPr>
    </w:p>
    <w:p w:rsidR="0015712D" w:rsidRDefault="00B01B42">
      <w:pPr>
        <w:pStyle w:val="a3"/>
        <w:ind w:firstLine="375"/>
        <w:jc w:val="both"/>
      </w:pPr>
      <w:r>
        <w:t xml:space="preserve">1. </w:t>
      </w:r>
      <w:proofErr w:type="gramStart"/>
      <w:r>
        <w:t xml:space="preserve">Муниципальные правовые акты, принятые органами местного самоуправления, которые на день создания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осуществляли полномочия по решению вопросов местного значения на соответствующей территории, до вступления в силу настоящего Закона, а также в период со дня вступления в силу настоящего Закона до дня формирования органов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области, действуют в части, не противоречащей федеральным</w:t>
      </w:r>
      <w:proofErr w:type="gramEnd"/>
      <w:r>
        <w:t xml:space="preserve"> законам и иным нормативным правовым актам Российской Федерации, Уставу Нижегородской области, законам и иным нормативным правовым актам Нижегородской области, а также Уставу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области, муниципальным правовым актам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области, до дня признания их утратившими силу в установленном порядке.</w:t>
      </w:r>
    </w:p>
    <w:p w:rsidR="0015712D" w:rsidRDefault="00B01B42">
      <w:pPr>
        <w:pStyle w:val="a3"/>
        <w:ind w:firstLine="375"/>
        <w:jc w:val="both"/>
      </w:pPr>
      <w:r>
        <w:t xml:space="preserve">2. </w:t>
      </w:r>
      <w:proofErr w:type="gramStart"/>
      <w:r>
        <w:t xml:space="preserve">В случае противоречия муниципальных правовых актов, принятых органами местного самоуправления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области, Уставу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области, муниципальным правовым актам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применяются Устав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и соответствующий</w:t>
      </w:r>
      <w:proofErr w:type="gramEnd"/>
      <w:r>
        <w:t xml:space="preserve"> муниципальный правовой акт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7</w:t>
      </w:r>
      <w:r>
        <w:t xml:space="preserve">. </w:t>
      </w:r>
      <w:r>
        <w:rPr>
          <w:b/>
          <w:bCs/>
        </w:rPr>
        <w:t xml:space="preserve">Порядок исполнения, составления, утверждения бюджетов поселений, </w:t>
      </w:r>
      <w:proofErr w:type="spellStart"/>
      <w:r>
        <w:rPr>
          <w:b/>
          <w:bCs/>
        </w:rPr>
        <w:t>Шарангского</w:t>
      </w:r>
      <w:proofErr w:type="spellEnd"/>
      <w:r>
        <w:rPr>
          <w:b/>
          <w:bCs/>
        </w:rPr>
        <w:t xml:space="preserve"> муниципального района Нижегородской области и </w:t>
      </w:r>
      <w:proofErr w:type="spellStart"/>
      <w:r>
        <w:rPr>
          <w:b/>
          <w:bCs/>
        </w:rPr>
        <w:t>Шарангского</w:t>
      </w:r>
      <w:proofErr w:type="spellEnd"/>
      <w:r>
        <w:rPr>
          <w:b/>
          <w:bCs/>
        </w:rPr>
        <w:t xml:space="preserve"> муниципального округа Нижегородской области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lastRenderedPageBreak/>
        <w:t xml:space="preserve">1. </w:t>
      </w:r>
      <w:proofErr w:type="gramStart"/>
      <w:r>
        <w:t xml:space="preserve">Исполнение бюджетов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на 2022 год и на плановый период 2023 и 2024 годов осуществляется раздельно по каждому поселению и </w:t>
      </w:r>
      <w:proofErr w:type="spellStart"/>
      <w:r>
        <w:t>Шарангскому</w:t>
      </w:r>
      <w:proofErr w:type="spellEnd"/>
      <w:r>
        <w:t xml:space="preserve"> муниципальному району Нижегородской области.</w:t>
      </w:r>
      <w:proofErr w:type="gramEnd"/>
    </w:p>
    <w:p w:rsidR="0015712D" w:rsidRDefault="00B01B42">
      <w:pPr>
        <w:pStyle w:val="a3"/>
        <w:ind w:firstLine="375"/>
        <w:jc w:val="both"/>
      </w:pPr>
      <w:r>
        <w:t xml:space="preserve">2. Полномочия, связанные с внесением изменений в решения о бюджетах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на 2022 год и на плановый период 2023 и 2024 годов, осуществляются:</w:t>
      </w:r>
    </w:p>
    <w:p w:rsidR="0015712D" w:rsidRDefault="00B01B42">
      <w:pPr>
        <w:pStyle w:val="a3"/>
        <w:ind w:firstLine="375"/>
        <w:jc w:val="both"/>
      </w:pPr>
      <w:r>
        <w:t xml:space="preserve">1) до дня первого заседания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- представительными органами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области;</w:t>
      </w:r>
    </w:p>
    <w:p w:rsidR="0015712D" w:rsidRDefault="00B01B42">
      <w:pPr>
        <w:pStyle w:val="a3"/>
        <w:ind w:firstLine="375"/>
        <w:jc w:val="both"/>
      </w:pPr>
      <w:r>
        <w:t xml:space="preserve">2) со дня первого заседания Совета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- Советом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3. Полномочия, связанные с исполнением бюджетов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на 2022 год и на плановый период 2023 и 2024 годов, осуществляются:</w:t>
      </w:r>
    </w:p>
    <w:p w:rsidR="0015712D" w:rsidRDefault="00B01B42">
      <w:pPr>
        <w:pStyle w:val="a3"/>
        <w:ind w:firstLine="375"/>
        <w:jc w:val="both"/>
      </w:pPr>
      <w:proofErr w:type="gramStart"/>
      <w:r>
        <w:t xml:space="preserve">1) до формирования администрации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- администрациями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области;</w:t>
      </w:r>
      <w:proofErr w:type="gramEnd"/>
    </w:p>
    <w:p w:rsidR="0015712D" w:rsidRDefault="00B01B42">
      <w:pPr>
        <w:pStyle w:val="a3"/>
        <w:ind w:firstLine="375"/>
        <w:jc w:val="both"/>
      </w:pPr>
      <w:r>
        <w:t xml:space="preserve">2) со дня формирования администрации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- администрацией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4. Расчет средств, передаваемых в 2022 году из бюджетов бюджетной системы Российской Федерации, производится раздельно по поселениям рабочий поселок </w:t>
      </w:r>
      <w:proofErr w:type="spellStart"/>
      <w:r>
        <w:t>Шаранга</w:t>
      </w:r>
      <w:proofErr w:type="spellEnd"/>
      <w:r>
        <w:t xml:space="preserve">,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</w:t>
      </w:r>
      <w:r>
        <w:lastRenderedPageBreak/>
        <w:t xml:space="preserve">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Шарангскому</w:t>
      </w:r>
      <w:proofErr w:type="spellEnd"/>
      <w:r>
        <w:t xml:space="preserve"> муниципальному району Нижегородской области в соответствии с бюджетным законодательством Российской Федерации.</w:t>
      </w:r>
    </w:p>
    <w:p w:rsidR="0015712D" w:rsidRDefault="00B01B42">
      <w:pPr>
        <w:pStyle w:val="a3"/>
        <w:ind w:firstLine="375"/>
        <w:jc w:val="both"/>
      </w:pPr>
      <w:r>
        <w:t xml:space="preserve">5. </w:t>
      </w:r>
      <w:proofErr w:type="gramStart"/>
      <w:r>
        <w:t xml:space="preserve">Составление, рассмотрение и утверждение отчетов об исполнении бюджетов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за 2021 и 2022 годы до формирования органов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осуществляют органы местного самоуправления, которые на день создания вновь образованного</w:t>
      </w:r>
      <w:proofErr w:type="gramEnd"/>
      <w:r>
        <w:t xml:space="preserve"> муниципального образования осуществляли полномочия по решению вопросов местного значения на соответствующей территории.</w:t>
      </w:r>
    </w:p>
    <w:p w:rsidR="0015712D" w:rsidRDefault="00B01B42">
      <w:pPr>
        <w:pStyle w:val="a3"/>
        <w:ind w:firstLine="375"/>
        <w:jc w:val="both"/>
      </w:pPr>
      <w:r>
        <w:t xml:space="preserve">6. </w:t>
      </w:r>
      <w:proofErr w:type="gramStart"/>
      <w:r>
        <w:t xml:space="preserve">Начиная с 2023 года в межбюджетных отношениях с бюджетами бюджетной системы Российской Федерации бюджет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учитывается</w:t>
      </w:r>
      <w:proofErr w:type="gramEnd"/>
      <w:r>
        <w:t xml:space="preserve"> как единый бюджет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7. Составление проекта бюджета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на 2023 год и на плановый период 2024 и 2025 годов осуществляется:</w:t>
      </w:r>
    </w:p>
    <w:p w:rsidR="0015712D" w:rsidRDefault="00B01B42">
      <w:pPr>
        <w:pStyle w:val="a3"/>
        <w:ind w:firstLine="375"/>
        <w:jc w:val="both"/>
      </w:pPr>
      <w:r>
        <w:t xml:space="preserve">1) до формирования администрации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- администрацией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области;</w:t>
      </w:r>
    </w:p>
    <w:p w:rsidR="0015712D" w:rsidRDefault="00B01B42">
      <w:pPr>
        <w:pStyle w:val="a3"/>
        <w:ind w:firstLine="375"/>
        <w:jc w:val="both"/>
      </w:pPr>
      <w:r>
        <w:t xml:space="preserve">2) со дня формирования администрации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- администрацией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8. Бюджет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 на 2023 год и на плановый период 2024 и 2025 годов утверждается Советом депутатов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 В случае</w:t>
      </w:r>
      <w:proofErr w:type="gramStart"/>
      <w:r>
        <w:t>,</w:t>
      </w:r>
      <w:proofErr w:type="gramEnd"/>
      <w:r>
        <w:t xml:space="preserve"> если решение о бюджете не вступит в силу с начала текущего финансового года, временное управление бюджетом осуществляется в соответствии с бюджетным законодательством Российской Федерации.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8. Переходные положения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t>1. Со дня вступления в силу настоящего Закона по 31 декабря 2022 года устанавливается переходный период.</w:t>
      </w:r>
    </w:p>
    <w:p w:rsidR="0015712D" w:rsidRDefault="00B01B42">
      <w:pPr>
        <w:pStyle w:val="a3"/>
        <w:ind w:firstLine="375"/>
        <w:jc w:val="both"/>
      </w:pPr>
      <w:r>
        <w:t xml:space="preserve">2. В течение переходного периода осуществляется формирование органов местного самоуправления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области, а также завершается урегулирование иных вопросов, предусмотренных настоящим Законом.</w:t>
      </w:r>
    </w:p>
    <w:p w:rsidR="0015712D" w:rsidRDefault="00B01B42">
      <w:pPr>
        <w:pStyle w:val="a3"/>
        <w:ind w:firstLine="375"/>
        <w:jc w:val="both"/>
      </w:pPr>
      <w:r>
        <w:lastRenderedPageBreak/>
        <w:t xml:space="preserve">3. </w:t>
      </w:r>
      <w:proofErr w:type="gramStart"/>
      <w:r>
        <w:t xml:space="preserve">До формирования органов местного самоуправления (избрания должностных лиц местного самоуправления) вновь образованного муниципального образования </w:t>
      </w:r>
      <w:proofErr w:type="spellStart"/>
      <w:r>
        <w:t>Шарангский</w:t>
      </w:r>
      <w:proofErr w:type="spellEnd"/>
      <w:r>
        <w:t xml:space="preserve"> муниципальный округ Нижегородской области полномочия по решению вопросов местного значения вновь образованного муниципального образования на территориях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области,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осуществляют органы местного</w:t>
      </w:r>
      <w:proofErr w:type="gramEnd"/>
      <w:r>
        <w:t xml:space="preserve"> самоуправления (должностные лица местного самоуправления), которые на день создания вновь образованного муниципального образования осуществляли полномочия по решению вопросов местного значения на соответствующей территории.</w:t>
      </w:r>
    </w:p>
    <w:p w:rsidR="0015712D" w:rsidRDefault="00B01B42">
      <w:pPr>
        <w:pStyle w:val="a3"/>
        <w:ind w:firstLine="375"/>
        <w:jc w:val="both"/>
      </w:pPr>
      <w:r w:rsidRPr="00C510C6">
        <w:rPr>
          <w:highlight w:val="yellow"/>
        </w:rPr>
        <w:t xml:space="preserve">4. Полномочия представительных органов городского поселения рабочий поселок </w:t>
      </w:r>
      <w:proofErr w:type="spellStart"/>
      <w:r w:rsidRPr="00C510C6">
        <w:rPr>
          <w:highlight w:val="yellow"/>
        </w:rPr>
        <w:t>Шаранга</w:t>
      </w:r>
      <w:proofErr w:type="spellEnd"/>
      <w:r w:rsidRPr="00C510C6">
        <w:rPr>
          <w:highlight w:val="yellow"/>
        </w:rPr>
        <w:t xml:space="preserve">, сельских поселений </w:t>
      </w:r>
      <w:proofErr w:type="spellStart"/>
      <w:r w:rsidRPr="00C510C6">
        <w:rPr>
          <w:highlight w:val="yellow"/>
        </w:rPr>
        <w:t>Большерудкинский</w:t>
      </w:r>
      <w:proofErr w:type="spellEnd"/>
      <w:r w:rsidRPr="00C510C6">
        <w:rPr>
          <w:highlight w:val="yellow"/>
        </w:rPr>
        <w:t xml:space="preserve"> сельсовет, </w:t>
      </w:r>
      <w:proofErr w:type="spellStart"/>
      <w:r w:rsidRPr="00C510C6">
        <w:rPr>
          <w:highlight w:val="yellow"/>
        </w:rPr>
        <w:t>Большеустинский</w:t>
      </w:r>
      <w:proofErr w:type="spellEnd"/>
      <w:r w:rsidRPr="00C510C6">
        <w:rPr>
          <w:highlight w:val="yellow"/>
        </w:rPr>
        <w:t xml:space="preserve"> сельсовет, </w:t>
      </w:r>
      <w:proofErr w:type="spellStart"/>
      <w:r w:rsidRPr="00C510C6">
        <w:rPr>
          <w:highlight w:val="yellow"/>
        </w:rPr>
        <w:t>Кушнурский</w:t>
      </w:r>
      <w:proofErr w:type="spellEnd"/>
      <w:r w:rsidRPr="00C510C6">
        <w:rPr>
          <w:highlight w:val="yellow"/>
        </w:rPr>
        <w:t xml:space="preserve"> сельсовет, </w:t>
      </w:r>
      <w:proofErr w:type="spellStart"/>
      <w:r w:rsidRPr="00C510C6">
        <w:rPr>
          <w:highlight w:val="yellow"/>
        </w:rPr>
        <w:t>Роженцовский</w:t>
      </w:r>
      <w:proofErr w:type="spellEnd"/>
      <w:r w:rsidRPr="00C510C6">
        <w:rPr>
          <w:highlight w:val="yellow"/>
        </w:rPr>
        <w:t xml:space="preserve"> сельсовет, </w:t>
      </w:r>
      <w:proofErr w:type="spellStart"/>
      <w:r w:rsidRPr="00C510C6">
        <w:rPr>
          <w:highlight w:val="yellow"/>
        </w:rPr>
        <w:t>Старорудкинский</w:t>
      </w:r>
      <w:proofErr w:type="spellEnd"/>
      <w:r w:rsidRPr="00C510C6">
        <w:rPr>
          <w:highlight w:val="yellow"/>
        </w:rPr>
        <w:t xml:space="preserve"> сельсовет, </w:t>
      </w:r>
      <w:proofErr w:type="spellStart"/>
      <w:r w:rsidRPr="00C510C6">
        <w:rPr>
          <w:highlight w:val="yellow"/>
        </w:rPr>
        <w:t>Черномужский</w:t>
      </w:r>
      <w:proofErr w:type="spellEnd"/>
      <w:r w:rsidRPr="00C510C6">
        <w:rPr>
          <w:highlight w:val="yellow"/>
        </w:rPr>
        <w:t xml:space="preserve"> сельсовет, </w:t>
      </w:r>
      <w:proofErr w:type="spellStart"/>
      <w:r w:rsidRPr="00C510C6">
        <w:rPr>
          <w:highlight w:val="yellow"/>
        </w:rPr>
        <w:t>Щенниковский</w:t>
      </w:r>
      <w:proofErr w:type="spellEnd"/>
      <w:r w:rsidRPr="00C510C6">
        <w:rPr>
          <w:highlight w:val="yellow"/>
        </w:rPr>
        <w:t xml:space="preserve"> сельсовет и </w:t>
      </w:r>
      <w:proofErr w:type="spellStart"/>
      <w:r w:rsidRPr="00C510C6">
        <w:rPr>
          <w:highlight w:val="yellow"/>
        </w:rPr>
        <w:t>Шарангского</w:t>
      </w:r>
      <w:proofErr w:type="spellEnd"/>
      <w:r w:rsidRPr="00C510C6">
        <w:rPr>
          <w:highlight w:val="yellow"/>
        </w:rPr>
        <w:t xml:space="preserve"> муниципального района Нижегородской области прекращаются со дня первого заседания Совета депутатов </w:t>
      </w:r>
      <w:proofErr w:type="spellStart"/>
      <w:r w:rsidRPr="00C510C6">
        <w:rPr>
          <w:highlight w:val="yellow"/>
        </w:rPr>
        <w:t>Шарангского</w:t>
      </w:r>
      <w:proofErr w:type="spellEnd"/>
      <w:r w:rsidRPr="00C510C6">
        <w:rPr>
          <w:highlight w:val="yellow"/>
        </w:rPr>
        <w:t xml:space="preserve"> муниципального округа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5. Полномочия администраций городского поселения рабочий поселок </w:t>
      </w:r>
      <w:proofErr w:type="spellStart"/>
      <w:r>
        <w:t>Шаранга</w:t>
      </w:r>
      <w:proofErr w:type="spellEnd"/>
      <w:r>
        <w:t xml:space="preserve">,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Большеустинский</w:t>
      </w:r>
      <w:proofErr w:type="spellEnd"/>
      <w:r>
        <w:t xml:space="preserve"> сельсовет, </w:t>
      </w:r>
      <w:proofErr w:type="spellStart"/>
      <w:r>
        <w:t>Кушнурский</w:t>
      </w:r>
      <w:proofErr w:type="spellEnd"/>
      <w:r>
        <w:t xml:space="preserve"> сельсовет, </w:t>
      </w:r>
      <w:proofErr w:type="spellStart"/>
      <w:r>
        <w:t>Роженцовский</w:t>
      </w:r>
      <w:proofErr w:type="spellEnd"/>
      <w:r>
        <w:t xml:space="preserve"> сельсовет, </w:t>
      </w:r>
      <w:proofErr w:type="spellStart"/>
      <w:r>
        <w:t>Старорудкинский</w:t>
      </w:r>
      <w:proofErr w:type="spellEnd"/>
      <w:r>
        <w:t xml:space="preserve"> сельсовет, </w:t>
      </w:r>
      <w:proofErr w:type="spellStart"/>
      <w:r>
        <w:t>Черномужский</w:t>
      </w:r>
      <w:proofErr w:type="spellEnd"/>
      <w:r>
        <w:t xml:space="preserve"> сельсовет, </w:t>
      </w:r>
      <w:proofErr w:type="spellStart"/>
      <w:r>
        <w:t>Щенниковский</w:t>
      </w:r>
      <w:proofErr w:type="spellEnd"/>
      <w:r>
        <w:t xml:space="preserve"> сельсовет и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прекращаются со дня формирования администрации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B01B42">
      <w:pPr>
        <w:pStyle w:val="a3"/>
        <w:ind w:firstLine="375"/>
        <w:jc w:val="both"/>
      </w:pPr>
      <w:r>
        <w:t xml:space="preserve">6. Полномочия контрольно-счетных органов муниципальных образований прекращаются со дня формирования контрольно-счетного органа </w:t>
      </w:r>
      <w:proofErr w:type="spellStart"/>
      <w:r>
        <w:t>Шарангского</w:t>
      </w:r>
      <w:proofErr w:type="spellEnd"/>
      <w:r>
        <w:t xml:space="preserve"> муниципального округа Нижегородской области.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9. Приведение законов Нижегородской области в соответствие с настоящим Законом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t>Со дня вступления в силу настоящего Закона признать утратившими силу:</w:t>
      </w:r>
    </w:p>
    <w:p w:rsidR="0015712D" w:rsidRDefault="00B01B42">
      <w:pPr>
        <w:pStyle w:val="a3"/>
        <w:ind w:firstLine="375"/>
        <w:jc w:val="both"/>
      </w:pPr>
      <w:r>
        <w:t>1) строку "</w:t>
      </w:r>
      <w:proofErr w:type="spellStart"/>
      <w:r>
        <w:t>Шарангский</w:t>
      </w:r>
      <w:proofErr w:type="spellEnd"/>
      <w:r>
        <w:t xml:space="preserve"> район" статьи 1 Закона Нижегородской области от 15 июня 2004 года № 59-З "О наделении муниципальных образований - районов Нижегородской области статусом муниципального района";</w:t>
      </w:r>
    </w:p>
    <w:p w:rsidR="0015712D" w:rsidRDefault="00B01B42">
      <w:pPr>
        <w:pStyle w:val="a3"/>
        <w:ind w:firstLine="375"/>
        <w:jc w:val="both"/>
      </w:pPr>
      <w:proofErr w:type="gramStart"/>
      <w:r>
        <w:t xml:space="preserve">2) строку "рабочий поселок </w:t>
      </w:r>
      <w:proofErr w:type="spellStart"/>
      <w:r>
        <w:t>Шаранга</w:t>
      </w:r>
      <w:proofErr w:type="spellEnd"/>
      <w:r>
        <w:t xml:space="preserve"> </w:t>
      </w:r>
      <w:proofErr w:type="spellStart"/>
      <w:r>
        <w:t>Шарангский</w:t>
      </w:r>
      <w:proofErr w:type="spellEnd"/>
      <w:r>
        <w:t xml:space="preserve"> район" статьи 1, позицию "</w:t>
      </w:r>
      <w:proofErr w:type="spellStart"/>
      <w:r>
        <w:t>Шарангский</w:t>
      </w:r>
      <w:proofErr w:type="spellEnd"/>
      <w:r>
        <w:t xml:space="preserve"> район" статьи 2 Закона Нижегородской области от 15 июня 2004 года № 60-З "О наделении муниципальных образований - городов, рабочих поселков и сельсоветов Нижегородской области статусом городского, сельского </w:t>
      </w:r>
      <w:r>
        <w:lastRenderedPageBreak/>
        <w:t>поселения" (с изменениями, внесенными законами области от 30 ноября 2007 года № 162-З, от 6 октября 2008 года № 136-З, от 3 июля 2009 года</w:t>
      </w:r>
      <w:proofErr w:type="gramEnd"/>
      <w:r>
        <w:t xml:space="preserve"> № </w:t>
      </w:r>
      <w:proofErr w:type="gramStart"/>
      <w:r>
        <w:t>95-З, от 11 августа 2009 года № 116-З, от 11 августа 2009 года № 118-З, от 11 августа 2009 года № 123-З, от 28 августа 2009 года № 132-З, от 28 августа 2009 года № 133-З, от 28 августа 2009 года № 137-З, от 28 августа 2009 года № 138-З, от 28 августа 2009 года № 139-З, от 28 августа 2009 года № 140-З, от 28 августа 2009 года</w:t>
      </w:r>
      <w:proofErr w:type="gramEnd"/>
      <w:r>
        <w:t xml:space="preserve"> № </w:t>
      </w:r>
      <w:proofErr w:type="gramStart"/>
      <w:r>
        <w:t>141-З, от 28 августа 2009 года № 142-З, от 28 августа 2009 года № 144-З, от 28 августа 2009 года № 146-З, от 28 августа 2009 года № 148-З, от 28 августа 2009 года № 150-З, от 28 августа 2009 года № 151-З, от 28 августа 2009 года № 152-З, от 28 августа 2009 года № 154-З, от 28 августа 2009 года № 156-З, от 28 августа 2009 года</w:t>
      </w:r>
      <w:proofErr w:type="gramEnd"/>
      <w:r>
        <w:t xml:space="preserve"> № </w:t>
      </w:r>
      <w:proofErr w:type="gramStart"/>
      <w:r>
        <w:t>157-З, от 28 августа 2009 года № 160-З, от 28 августа 2009 года № 162-З, от 1 ноября 2011 года № 156-З, от 5 сентября 2012 года № 110-З, от 5 сентября 2012 года № 112-З, от 4 сентября 2013 года № 115-З, от 7 апреля 2017 года № 39-З, от 4 декабря 2019 года № 156-З, от 21 декабря 2020 года № 157-З);</w:t>
      </w:r>
      <w:proofErr w:type="gramEnd"/>
    </w:p>
    <w:p w:rsidR="0015712D" w:rsidRDefault="00B01B42">
      <w:pPr>
        <w:pStyle w:val="a3"/>
        <w:ind w:firstLine="375"/>
        <w:jc w:val="both"/>
      </w:pPr>
      <w:proofErr w:type="gramStart"/>
      <w:r>
        <w:t xml:space="preserve">3) части 2 - 4 статьи 1, описание границ сельского поселения </w:t>
      </w:r>
      <w:proofErr w:type="spellStart"/>
      <w:r>
        <w:t>Большеустинский</w:t>
      </w:r>
      <w:proofErr w:type="spellEnd"/>
      <w:r>
        <w:t xml:space="preserve"> сельсовет, описание границ сельского поселения </w:t>
      </w:r>
      <w:proofErr w:type="spellStart"/>
      <w:r>
        <w:t>Щенниковский</w:t>
      </w:r>
      <w:proofErr w:type="spellEnd"/>
      <w:r>
        <w:t xml:space="preserve"> сельсовет, описание границ городского поселения рабочий поселок </w:t>
      </w:r>
      <w:proofErr w:type="spellStart"/>
      <w:r>
        <w:t>Шаранга</w:t>
      </w:r>
      <w:proofErr w:type="spellEnd"/>
      <w:r>
        <w:t xml:space="preserve">, описание границ сельского поселения </w:t>
      </w:r>
      <w:proofErr w:type="spellStart"/>
      <w:r>
        <w:t>Черномужский</w:t>
      </w:r>
      <w:proofErr w:type="spellEnd"/>
      <w:r>
        <w:t xml:space="preserve"> сельсовет, описание границ сельского поселения </w:t>
      </w:r>
      <w:proofErr w:type="spellStart"/>
      <w:r>
        <w:t>Большерудкинский</w:t>
      </w:r>
      <w:proofErr w:type="spellEnd"/>
      <w:r>
        <w:t xml:space="preserve"> сельсовет, описание границ сельского поселения </w:t>
      </w:r>
      <w:proofErr w:type="spellStart"/>
      <w:r>
        <w:t>Роженцовский</w:t>
      </w:r>
      <w:proofErr w:type="spellEnd"/>
      <w:r>
        <w:t xml:space="preserve"> сельсовет, описание границ сельского поселения </w:t>
      </w:r>
      <w:proofErr w:type="spellStart"/>
      <w:r>
        <w:t>Старорудкинский</w:t>
      </w:r>
      <w:proofErr w:type="spellEnd"/>
      <w:r>
        <w:t xml:space="preserve"> сельсовет, описание границ сельского поселения </w:t>
      </w:r>
      <w:proofErr w:type="spellStart"/>
      <w:r>
        <w:t>Кушнурский</w:t>
      </w:r>
      <w:proofErr w:type="spellEnd"/>
      <w:r>
        <w:t xml:space="preserve"> сельсовет приложения 1 к Закону Нижегородской</w:t>
      </w:r>
      <w:proofErr w:type="gramEnd"/>
      <w:r>
        <w:t xml:space="preserve"> области от 9 сентября 2005 года № 136-З "Об утверждении границ, состава территории </w:t>
      </w:r>
      <w:proofErr w:type="spellStart"/>
      <w:r>
        <w:t>Шарангского</w:t>
      </w:r>
      <w:proofErr w:type="spellEnd"/>
      <w:r>
        <w:t xml:space="preserve"> муниципального района, границ и состава территорий муниципальных образований, входящих в состав </w:t>
      </w:r>
      <w:proofErr w:type="spellStart"/>
      <w:r>
        <w:t>Шарангского</w:t>
      </w:r>
      <w:proofErr w:type="spellEnd"/>
      <w:r>
        <w:t xml:space="preserve"> муниципального района" (с изменениями, внесенными законами области от 25 мая 2007 года № 67-З, от 28 августа 2009 года № 160-З, от 6 февраля 2013 года № 12-З);</w:t>
      </w:r>
    </w:p>
    <w:p w:rsidR="0015712D" w:rsidRDefault="00B01B42">
      <w:pPr>
        <w:pStyle w:val="a3"/>
        <w:ind w:firstLine="375"/>
        <w:jc w:val="both"/>
      </w:pPr>
      <w:r>
        <w:t>4) статью 4 Закона Нижегородской области от 25 мая 2007 года № 67-З "О внесении изменений в отдельные законы Нижегородской области";</w:t>
      </w:r>
    </w:p>
    <w:p w:rsidR="0015712D" w:rsidRDefault="00B01B42">
      <w:pPr>
        <w:pStyle w:val="a3"/>
        <w:ind w:firstLine="375"/>
        <w:jc w:val="both"/>
      </w:pPr>
      <w:proofErr w:type="gramStart"/>
      <w:r>
        <w:t xml:space="preserve">5) статью 2 Закона Нижегородской области от 3 июля 2009 года № 93-З "Об упразднении населенных пунктов в </w:t>
      </w:r>
      <w:proofErr w:type="spellStart"/>
      <w:r>
        <w:t>Шарангском</w:t>
      </w:r>
      <w:proofErr w:type="spellEnd"/>
      <w:r>
        <w:t xml:space="preserve"> районе Нижегородской области и о внесении изменений в статью 1 Закона Нижегородской области "Об утверждении границ, состава территории </w:t>
      </w:r>
      <w:proofErr w:type="spellStart"/>
      <w:r>
        <w:t>Шарангского</w:t>
      </w:r>
      <w:proofErr w:type="spellEnd"/>
      <w:r>
        <w:t xml:space="preserve"> муниципального района, границ и состава территорий муниципальных образований, входящих в состав </w:t>
      </w:r>
      <w:proofErr w:type="spellStart"/>
      <w:r>
        <w:t>Шарангского</w:t>
      </w:r>
      <w:proofErr w:type="spellEnd"/>
      <w:r>
        <w:t xml:space="preserve"> муниципального района";</w:t>
      </w:r>
      <w:proofErr w:type="gramEnd"/>
    </w:p>
    <w:p w:rsidR="0015712D" w:rsidRDefault="00B01B42">
      <w:pPr>
        <w:pStyle w:val="a3"/>
        <w:ind w:firstLine="375"/>
        <w:jc w:val="both"/>
      </w:pPr>
      <w:r>
        <w:t xml:space="preserve">6) Закон Нижегородской области от 28 августа 2009 года № 160-З "О преобразовании муниципальных образований - сельских поселений </w:t>
      </w:r>
      <w:proofErr w:type="spellStart"/>
      <w:r>
        <w:t>Большерудкинский</w:t>
      </w:r>
      <w:proofErr w:type="spellEnd"/>
      <w:r>
        <w:t xml:space="preserve"> сельсовет, </w:t>
      </w:r>
      <w:proofErr w:type="spellStart"/>
      <w:r>
        <w:t>Кугланурский</w:t>
      </w:r>
      <w:proofErr w:type="spellEnd"/>
      <w:r>
        <w:t xml:space="preserve"> сельсовет, </w:t>
      </w:r>
      <w:proofErr w:type="spellStart"/>
      <w:r>
        <w:t>Пестовский</w:t>
      </w:r>
      <w:proofErr w:type="spellEnd"/>
      <w:r>
        <w:t xml:space="preserve"> сельсовет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и о внесении изменений в отдельные законы Нижегородской области";</w:t>
      </w:r>
    </w:p>
    <w:p w:rsidR="0015712D" w:rsidRDefault="00B01B42">
      <w:pPr>
        <w:pStyle w:val="a3"/>
        <w:ind w:firstLine="375"/>
        <w:jc w:val="both"/>
      </w:pPr>
      <w:r>
        <w:t xml:space="preserve">7) статью 2 Закона Нижегородской области от 6 февраля 2013 года № 12-З "Об изменении вида сельского населенного пункта </w:t>
      </w:r>
      <w:proofErr w:type="spellStart"/>
      <w:r>
        <w:t>Щенники</w:t>
      </w:r>
      <w:proofErr w:type="spellEnd"/>
      <w:r>
        <w:t xml:space="preserve"> </w:t>
      </w:r>
      <w:r>
        <w:lastRenderedPageBreak/>
        <w:t xml:space="preserve">административно-территориального образования </w:t>
      </w:r>
      <w:proofErr w:type="spellStart"/>
      <w:r>
        <w:t>Щенниковский</w:t>
      </w:r>
      <w:proofErr w:type="spellEnd"/>
      <w:r>
        <w:t xml:space="preserve"> сельсовет </w:t>
      </w:r>
      <w:proofErr w:type="spellStart"/>
      <w:r>
        <w:t>Шарангского</w:t>
      </w:r>
      <w:proofErr w:type="spellEnd"/>
      <w:r>
        <w:t xml:space="preserve"> района Нижегородской области и о внесении изменений в отдельные законы Нижегородской области".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rPr>
          <w:b/>
          <w:bCs/>
        </w:rPr>
        <w:t>Статья 10. Вступление в силу настоящего Закона</w:t>
      </w:r>
    </w:p>
    <w:p w:rsidR="0015712D" w:rsidRDefault="0015712D">
      <w:pPr>
        <w:pStyle w:val="a3"/>
        <w:ind w:firstLine="375"/>
        <w:jc w:val="both"/>
      </w:pPr>
    </w:p>
    <w:p w:rsidR="0015712D" w:rsidRDefault="00B01B42">
      <w:pPr>
        <w:pStyle w:val="a3"/>
        <w:ind w:firstLine="375"/>
        <w:jc w:val="both"/>
      </w:pPr>
      <w:r>
        <w:t>1. Настоящий Закон вступает в силу по истечении десяти дней со дня его официального опубликования, за исключением статьи 3 настоящего Закона.</w:t>
      </w:r>
    </w:p>
    <w:p w:rsidR="0015712D" w:rsidRDefault="00B01B42">
      <w:pPr>
        <w:pStyle w:val="a3"/>
        <w:ind w:firstLine="375"/>
        <w:jc w:val="both"/>
      </w:pPr>
      <w:r>
        <w:t xml:space="preserve">2. </w:t>
      </w:r>
      <w:proofErr w:type="gramStart"/>
      <w:r>
        <w:t xml:space="preserve">Статья 3 настоящего Закона вступает в силу по истечении одного месяца со дня вступления в силу настоящего Закона в случае отсутствия предусмотренной Федеральным законом от 6 октября 2003 года № 131-ФЗ "Об общих принципах организации местного самоуправления в Российской Федерации" инициативы жителей вновь образованного муниципального образования </w:t>
      </w:r>
      <w:proofErr w:type="spellStart"/>
      <w:r>
        <w:t>Шарангский</w:t>
      </w:r>
      <w:proofErr w:type="spellEnd"/>
      <w:r>
        <w:t xml:space="preserve"> муниципальный округ Нижегородской области о проведении местного референдума по вопросу определения структуры органов местного</w:t>
      </w:r>
      <w:proofErr w:type="gramEnd"/>
      <w:r>
        <w:t xml:space="preserve"> самоуправления указанного муниципального образования.</w:t>
      </w:r>
    </w:p>
    <w:p w:rsidR="0015712D" w:rsidRDefault="0015712D">
      <w:pPr>
        <w:pStyle w:val="a3"/>
        <w:jc w:val="both"/>
      </w:pPr>
    </w:p>
    <w:p w:rsidR="0015712D" w:rsidRDefault="0015712D">
      <w:pPr>
        <w:pStyle w:val="a3"/>
        <w:jc w:val="both"/>
      </w:pPr>
    </w:p>
    <w:p w:rsidR="0015712D" w:rsidRDefault="0015712D">
      <w:pPr>
        <w:pStyle w:val="a3"/>
        <w:jc w:val="both"/>
      </w:pPr>
    </w:p>
    <w:tbl>
      <w:tblPr>
        <w:tblW w:w="0" w:type="auto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3285"/>
        <w:gridCol w:w="3660"/>
      </w:tblGrid>
      <w:tr w:rsidR="0015712D"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</w:tcPr>
          <w:p w:rsidR="0015712D" w:rsidRDefault="00B01B42">
            <w:pPr>
              <w:pStyle w:val="a3"/>
              <w:jc w:val="center"/>
            </w:pPr>
            <w:r>
              <w:t xml:space="preserve">Губернатор Нижегородской области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</w:tcPr>
          <w:p w:rsidR="0015712D" w:rsidRDefault="0015712D">
            <w:pPr>
              <w:pStyle w:val="a3"/>
              <w:jc w:val="right"/>
            </w:pPr>
          </w:p>
          <w:p w:rsidR="0015712D" w:rsidRDefault="00B01B42">
            <w:pPr>
              <w:pStyle w:val="a3"/>
              <w:jc w:val="right"/>
            </w:pPr>
            <w:r>
              <w:t xml:space="preserve">Г.С. Никитин </w:t>
            </w:r>
          </w:p>
        </w:tc>
      </w:tr>
    </w:tbl>
    <w:p w:rsidR="0015712D" w:rsidRDefault="0015712D">
      <w:pPr>
        <w:pStyle w:val="a3"/>
      </w:pPr>
    </w:p>
    <w:p w:rsidR="0015712D" w:rsidRDefault="0015712D">
      <w:pPr>
        <w:pStyle w:val="a3"/>
      </w:pPr>
    </w:p>
    <w:p w:rsidR="0015712D" w:rsidRDefault="0015712D">
      <w:pPr>
        <w:pStyle w:val="a3"/>
      </w:pPr>
    </w:p>
    <w:p w:rsidR="0015712D" w:rsidRDefault="00B01B42">
      <w:pPr>
        <w:pStyle w:val="a3"/>
      </w:pPr>
      <w:r>
        <w:t>Нижний Новгород</w:t>
      </w:r>
    </w:p>
    <w:p w:rsidR="0015712D" w:rsidRDefault="00B01B42">
      <w:pPr>
        <w:pStyle w:val="a3"/>
      </w:pPr>
      <w:r>
        <w:t>12 апреля 2022 года</w:t>
      </w:r>
    </w:p>
    <w:p w:rsidR="00B01B42" w:rsidRDefault="00B01B42">
      <w:pPr>
        <w:pStyle w:val="a3"/>
      </w:pPr>
      <w:r>
        <w:t xml:space="preserve">№ 38-З </w:t>
      </w:r>
    </w:p>
    <w:sectPr w:rsidR="00B01B42" w:rsidSect="0015712D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723DA7"/>
    <w:rsid w:val="0015712D"/>
    <w:rsid w:val="00723DA7"/>
    <w:rsid w:val="00B01B42"/>
    <w:rsid w:val="00C51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1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rsid w:val="001571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">
    <w:name w:val="Нормальный1"/>
    <w:uiPriority w:val="99"/>
    <w:rsid w:val="001571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a4">
    <w:name w:val="Заголовок"/>
    <w:uiPriority w:val="99"/>
    <w:rsid w:val="001571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a5">
    <w:name w:val="Неформатированный"/>
    <w:uiPriority w:val="99"/>
    <w:rsid w:val="0015712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6">
    <w:name w:val="Hyperlink"/>
    <w:basedOn w:val="a0"/>
    <w:uiPriority w:val="99"/>
    <w:rsid w:val="0015712D"/>
    <w:rPr>
      <w:color w:val="000080"/>
      <w:sz w:val="28"/>
      <w:szCs w:val="28"/>
      <w:u w:val="single"/>
    </w:rPr>
  </w:style>
  <w:style w:type="paragraph" w:customStyle="1" w:styleId="a7">
    <w:name w:val="Разметка контекста"/>
    <w:uiPriority w:val="99"/>
    <w:rsid w:val="001571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51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10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">
    <w:name w:val="Нормальный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a4">
    <w:name w:val="Заголовок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a5">
    <w:name w:val="Неформатированный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6">
    <w:name w:val="Hyperlink"/>
    <w:basedOn w:val="a0"/>
    <w:uiPriority w:val="99"/>
    <w:rPr>
      <w:color w:val="000080"/>
      <w:sz w:val="28"/>
      <w:szCs w:val="28"/>
      <w:u w:val="single"/>
    </w:rPr>
  </w:style>
  <w:style w:type="paragraph" w:customStyle="1" w:styleId="a7">
    <w:name w:val="Разметка контекста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3563</Words>
  <Characters>20311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Акишина Юлия Олеговна</dc:creator>
  <cp:lastModifiedBy>Глава</cp:lastModifiedBy>
  <cp:revision>4</cp:revision>
  <dcterms:created xsi:type="dcterms:W3CDTF">2022-04-15T11:59:00Z</dcterms:created>
  <dcterms:modified xsi:type="dcterms:W3CDTF">2022-11-02T12:15:00Z</dcterms:modified>
</cp:coreProperties>
</file>