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E9B" w:rsidRDefault="00244E9B" w:rsidP="00244E9B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628650" cy="609600"/>
            <wp:effectExtent l="19050" t="0" r="0" b="0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es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E9B" w:rsidRDefault="00244E9B" w:rsidP="00244E9B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СЕЛЬСКИЙ  СОВЕТ  ЩЕННИКОВСКОГО  СЕЛЬСОВЕТА</w:t>
      </w:r>
    </w:p>
    <w:p w:rsidR="00244E9B" w:rsidRDefault="00244E9B" w:rsidP="00244E9B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ШАРАНГСКОГО МУНИЦИПАЛЬНОГО  РАЙОНА  НИЖЕГОРОДСКОЙ ОБЛАСТИ</w:t>
      </w:r>
    </w:p>
    <w:p w:rsidR="00244E9B" w:rsidRDefault="00244E9B" w:rsidP="00244E9B">
      <w:pPr>
        <w:jc w:val="both"/>
        <w:rPr>
          <w:rFonts w:ascii="Arial" w:hAnsi="Arial" w:cs="Arial"/>
          <w:sz w:val="24"/>
          <w:szCs w:val="24"/>
        </w:rPr>
      </w:pPr>
    </w:p>
    <w:p w:rsidR="00244E9B" w:rsidRDefault="00244E9B" w:rsidP="00244E9B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 Е Ш Е Н И Е</w:t>
      </w:r>
    </w:p>
    <w:p w:rsidR="00244E9B" w:rsidRDefault="00244E9B" w:rsidP="00244E9B">
      <w:pPr>
        <w:jc w:val="center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26.09.2016 года                                                                     № 2</w:t>
      </w:r>
      <w:r w:rsidR="00172772">
        <w:rPr>
          <w:rFonts w:ascii="Arial" w:hAnsi="Arial" w:cs="Arial"/>
          <w:sz w:val="24"/>
          <w:szCs w:val="24"/>
        </w:rPr>
        <w:t>2</w:t>
      </w:r>
    </w:p>
    <w:p w:rsidR="00244E9B" w:rsidRPr="00244E9B" w:rsidRDefault="00244E9B" w:rsidP="00244E9B">
      <w:pPr>
        <w:pStyle w:val="a3"/>
        <w:jc w:val="center"/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</w:rPr>
        <w:t xml:space="preserve">О назначении публичных слушаний и об обнародовании проекта изменений в Правила землепользования и застройки территории МО « </w:t>
      </w:r>
      <w:proofErr w:type="spellStart"/>
      <w:r>
        <w:rPr>
          <w:rFonts w:ascii="Arial" w:hAnsi="Arial" w:cs="Arial"/>
          <w:b/>
          <w:sz w:val="32"/>
          <w:szCs w:val="32"/>
        </w:rPr>
        <w:t>Щенниковский</w:t>
      </w:r>
      <w:proofErr w:type="spellEnd"/>
      <w:r>
        <w:rPr>
          <w:rFonts w:ascii="Arial" w:hAnsi="Arial" w:cs="Arial"/>
          <w:b/>
          <w:sz w:val="32"/>
          <w:szCs w:val="32"/>
        </w:rPr>
        <w:t xml:space="preserve"> сельсовет» Шарангского муниципального района Нижегородской области, утвержденные Решением сельского Совета  </w:t>
      </w:r>
      <w:proofErr w:type="spellStart"/>
      <w:r>
        <w:rPr>
          <w:rFonts w:ascii="Arial" w:hAnsi="Arial" w:cs="Arial"/>
          <w:b/>
          <w:sz w:val="32"/>
          <w:szCs w:val="32"/>
        </w:rPr>
        <w:t>Щенниковского</w:t>
      </w:r>
      <w:proofErr w:type="spellEnd"/>
      <w:r>
        <w:rPr>
          <w:rFonts w:ascii="Arial" w:hAnsi="Arial" w:cs="Arial"/>
          <w:b/>
          <w:sz w:val="32"/>
          <w:szCs w:val="32"/>
        </w:rPr>
        <w:t xml:space="preserve"> сельсовета Шарангского муниципального района Нижегородской области № 10 от 14.07.2014г.</w:t>
      </w:r>
    </w:p>
    <w:p w:rsidR="00244E9B" w:rsidRDefault="00244E9B" w:rsidP="00244E9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</w:t>
      </w:r>
    </w:p>
    <w:p w:rsidR="00244E9B" w:rsidRDefault="00244E9B" w:rsidP="00244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соответствии с Градостроительным Кодексом Российской Федерации,  Федеральным Законом от 06.10.2003 года № 131–ФЗ «Об общих принципах организации местного самоуправления в Российской Федерации»,Законом Нижегородской области от 23.12.2014г.№ 197 « О перераспредел</w:t>
      </w:r>
      <w:r w:rsidR="0026492E">
        <w:rPr>
          <w:rFonts w:ascii="Arial" w:hAnsi="Arial" w:cs="Arial"/>
          <w:sz w:val="24"/>
          <w:szCs w:val="24"/>
        </w:rPr>
        <w:t xml:space="preserve">ении отдельных полномочий  между органами местного самоуправления Нижегородской области и органами государственной власти Нижегородской области» поручением Президента Российской Федерации от 17.05.2016г. № Пр-1138ГС о приведении правил землепользования и застройки территорий в соответствии с действующим законодательством и  в целях устранения замечаний. </w:t>
      </w:r>
      <w:r w:rsidR="004D0925">
        <w:rPr>
          <w:rFonts w:ascii="Arial" w:hAnsi="Arial" w:cs="Arial"/>
          <w:sz w:val="24"/>
          <w:szCs w:val="24"/>
        </w:rPr>
        <w:t>в</w:t>
      </w:r>
      <w:r w:rsidR="0026492E">
        <w:rPr>
          <w:rFonts w:ascii="Arial" w:hAnsi="Arial" w:cs="Arial"/>
          <w:sz w:val="24"/>
          <w:szCs w:val="24"/>
        </w:rPr>
        <w:t xml:space="preserve">ыявленных в ходе проверки департамента градостроительного развития территории Нижегородской области по поручению Председателя Правительства Российской Федерации </w:t>
      </w:r>
      <w:proofErr w:type="spellStart"/>
      <w:r w:rsidR="0026492E">
        <w:rPr>
          <w:rFonts w:ascii="Arial" w:hAnsi="Arial" w:cs="Arial"/>
          <w:sz w:val="24"/>
          <w:szCs w:val="24"/>
        </w:rPr>
        <w:t>Н.Д.Козака</w:t>
      </w:r>
      <w:proofErr w:type="spellEnd"/>
      <w:r w:rsidR="0026492E">
        <w:rPr>
          <w:rFonts w:ascii="Arial" w:hAnsi="Arial" w:cs="Arial"/>
          <w:sz w:val="24"/>
          <w:szCs w:val="24"/>
        </w:rPr>
        <w:t xml:space="preserve">  от 03.04.2015г № ДК-П9-2270, на основании протокола заседания комиссии по подготовке правил землепользования и застройки Нижегородской области и иным вопросам землепользования и застройки Нижегородской области от 28 июля 2016года № 23, Уставом </w:t>
      </w:r>
      <w:proofErr w:type="spellStart"/>
      <w:r w:rsidR="004D0925">
        <w:rPr>
          <w:rFonts w:ascii="Arial" w:hAnsi="Arial" w:cs="Arial"/>
          <w:sz w:val="24"/>
          <w:szCs w:val="24"/>
        </w:rPr>
        <w:t>Щенниковского</w:t>
      </w:r>
      <w:proofErr w:type="spellEnd"/>
      <w:r w:rsidR="004D0925">
        <w:rPr>
          <w:rFonts w:ascii="Arial" w:hAnsi="Arial" w:cs="Arial"/>
          <w:sz w:val="24"/>
          <w:szCs w:val="24"/>
        </w:rPr>
        <w:t xml:space="preserve"> сельсовета Шарангского муниципального района Нижегородской области</w:t>
      </w:r>
      <w:r>
        <w:rPr>
          <w:rFonts w:ascii="Arial" w:hAnsi="Arial" w:cs="Arial"/>
          <w:sz w:val="24"/>
          <w:szCs w:val="24"/>
        </w:rPr>
        <w:t xml:space="preserve"> и согласно Положения о публичных слушаниях  сельский Совет  </w:t>
      </w:r>
      <w:proofErr w:type="spellStart"/>
      <w:r>
        <w:rPr>
          <w:rFonts w:ascii="Arial" w:hAnsi="Arial" w:cs="Arial"/>
          <w:sz w:val="24"/>
          <w:szCs w:val="24"/>
        </w:rPr>
        <w:t>Щенниковского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</w:t>
      </w:r>
      <w:r>
        <w:rPr>
          <w:rFonts w:ascii="Arial" w:hAnsi="Arial" w:cs="Arial"/>
          <w:b/>
          <w:sz w:val="24"/>
          <w:szCs w:val="24"/>
        </w:rPr>
        <w:t xml:space="preserve">РЕШИЛ: </w:t>
      </w:r>
    </w:p>
    <w:p w:rsidR="00244E9B" w:rsidRPr="004D0925" w:rsidRDefault="00244E9B" w:rsidP="004D0925">
      <w:pPr>
        <w:pStyle w:val="a3"/>
        <w:ind w:firstLine="567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1.Назначить публичные слушания по </w:t>
      </w:r>
      <w:r w:rsidRPr="004D0925">
        <w:rPr>
          <w:rFonts w:ascii="Arial" w:hAnsi="Arial" w:cs="Arial"/>
          <w:sz w:val="24"/>
          <w:szCs w:val="24"/>
        </w:rPr>
        <w:t xml:space="preserve">проекту </w:t>
      </w:r>
      <w:r w:rsidR="004D0925" w:rsidRPr="004D0925">
        <w:rPr>
          <w:rFonts w:ascii="Arial" w:hAnsi="Arial" w:cs="Arial"/>
          <w:sz w:val="24"/>
          <w:szCs w:val="24"/>
        </w:rPr>
        <w:t xml:space="preserve">изменений в Правила землепользования и застройки территории МО « </w:t>
      </w:r>
      <w:proofErr w:type="spellStart"/>
      <w:r w:rsidR="004D0925" w:rsidRPr="004D0925">
        <w:rPr>
          <w:rFonts w:ascii="Arial" w:hAnsi="Arial" w:cs="Arial"/>
          <w:sz w:val="24"/>
          <w:szCs w:val="24"/>
        </w:rPr>
        <w:t>Щенниковский</w:t>
      </w:r>
      <w:proofErr w:type="spellEnd"/>
      <w:r w:rsidR="004D0925" w:rsidRPr="004D0925">
        <w:rPr>
          <w:rFonts w:ascii="Arial" w:hAnsi="Arial" w:cs="Arial"/>
          <w:sz w:val="24"/>
          <w:szCs w:val="24"/>
        </w:rPr>
        <w:t xml:space="preserve"> сельсовет» Шарангского муниципального района Нижегородской области, утвержденные Решением сельского Совета  </w:t>
      </w:r>
      <w:proofErr w:type="spellStart"/>
      <w:r w:rsidR="004D0925" w:rsidRPr="004D0925">
        <w:rPr>
          <w:rFonts w:ascii="Arial" w:hAnsi="Arial" w:cs="Arial"/>
          <w:sz w:val="24"/>
          <w:szCs w:val="24"/>
        </w:rPr>
        <w:t>Щенниковского</w:t>
      </w:r>
      <w:proofErr w:type="spellEnd"/>
      <w:r w:rsidR="004D0925" w:rsidRPr="004D0925">
        <w:rPr>
          <w:rFonts w:ascii="Arial" w:hAnsi="Arial" w:cs="Arial"/>
          <w:sz w:val="24"/>
          <w:szCs w:val="24"/>
        </w:rPr>
        <w:t xml:space="preserve"> сельсовета Шарангского муниципального района Нижегородской области № 10 от 14.07.2014г.</w:t>
      </w:r>
      <w:r w:rsidR="004D0925">
        <w:rPr>
          <w:rFonts w:ascii="Arial" w:hAnsi="Arial" w:cs="Arial"/>
          <w:sz w:val="24"/>
          <w:szCs w:val="24"/>
        </w:rPr>
        <w:t xml:space="preserve"> на 28 ноября  2016 года на 18</w:t>
      </w:r>
      <w:r>
        <w:rPr>
          <w:rFonts w:ascii="Arial" w:hAnsi="Arial" w:cs="Arial"/>
          <w:sz w:val="24"/>
          <w:szCs w:val="24"/>
        </w:rPr>
        <w:t xml:space="preserve">  часов  в  здании Администрации </w:t>
      </w:r>
      <w:proofErr w:type="spellStart"/>
      <w:r>
        <w:rPr>
          <w:rFonts w:ascii="Arial" w:hAnsi="Arial" w:cs="Arial"/>
          <w:sz w:val="24"/>
          <w:szCs w:val="24"/>
        </w:rPr>
        <w:t>Щенниковского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сельсовета.</w:t>
      </w:r>
    </w:p>
    <w:p w:rsidR="00244E9B" w:rsidRDefault="00244E9B" w:rsidP="00244E9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Разместить проект</w:t>
      </w:r>
      <w:r w:rsidR="00E9061D" w:rsidRPr="00E9061D">
        <w:rPr>
          <w:rFonts w:ascii="Arial" w:hAnsi="Arial" w:cs="Arial"/>
          <w:sz w:val="24"/>
          <w:szCs w:val="24"/>
        </w:rPr>
        <w:t xml:space="preserve"> </w:t>
      </w:r>
      <w:r w:rsidR="00E9061D" w:rsidRPr="004D0925">
        <w:rPr>
          <w:rFonts w:ascii="Arial" w:hAnsi="Arial" w:cs="Arial"/>
          <w:sz w:val="24"/>
          <w:szCs w:val="24"/>
        </w:rPr>
        <w:t xml:space="preserve">изменений в Правила землепользования и застройки территории МО « </w:t>
      </w:r>
      <w:proofErr w:type="spellStart"/>
      <w:r w:rsidR="00E9061D" w:rsidRPr="004D0925">
        <w:rPr>
          <w:rFonts w:ascii="Arial" w:hAnsi="Arial" w:cs="Arial"/>
          <w:sz w:val="24"/>
          <w:szCs w:val="24"/>
        </w:rPr>
        <w:t>Щенниковский</w:t>
      </w:r>
      <w:proofErr w:type="spellEnd"/>
      <w:r w:rsidR="00E9061D" w:rsidRPr="004D0925">
        <w:rPr>
          <w:rFonts w:ascii="Arial" w:hAnsi="Arial" w:cs="Arial"/>
          <w:sz w:val="24"/>
          <w:szCs w:val="24"/>
        </w:rPr>
        <w:t xml:space="preserve"> сельсовет» Шарангского муниципального района </w:t>
      </w:r>
      <w:r w:rsidR="00E9061D" w:rsidRPr="004D0925">
        <w:rPr>
          <w:rFonts w:ascii="Arial" w:hAnsi="Arial" w:cs="Arial"/>
          <w:sz w:val="24"/>
          <w:szCs w:val="24"/>
        </w:rPr>
        <w:lastRenderedPageBreak/>
        <w:t xml:space="preserve">Нижегородской области, утвержденные Решением сельского Совета  </w:t>
      </w:r>
      <w:proofErr w:type="spellStart"/>
      <w:r w:rsidR="00E9061D" w:rsidRPr="004D0925">
        <w:rPr>
          <w:rFonts w:ascii="Arial" w:hAnsi="Arial" w:cs="Arial"/>
          <w:sz w:val="24"/>
          <w:szCs w:val="24"/>
        </w:rPr>
        <w:t>Щенниковского</w:t>
      </w:r>
      <w:proofErr w:type="spellEnd"/>
      <w:r w:rsidR="00E9061D" w:rsidRPr="004D0925">
        <w:rPr>
          <w:rFonts w:ascii="Arial" w:hAnsi="Arial" w:cs="Arial"/>
          <w:sz w:val="24"/>
          <w:szCs w:val="24"/>
        </w:rPr>
        <w:t xml:space="preserve"> сельсовета Шарангского муниципального района Нижегородской области № 10 от 14.07.2014г.</w:t>
      </w:r>
      <w:r w:rsidR="00E9061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в доступных для ознак</w:t>
      </w:r>
      <w:r w:rsidR="00E9061D">
        <w:rPr>
          <w:rFonts w:ascii="Arial" w:hAnsi="Arial" w:cs="Arial"/>
          <w:sz w:val="24"/>
          <w:szCs w:val="24"/>
        </w:rPr>
        <w:t>омления граждан местах          (</w:t>
      </w:r>
      <w:r>
        <w:rPr>
          <w:rFonts w:ascii="Arial" w:hAnsi="Arial" w:cs="Arial"/>
          <w:sz w:val="24"/>
          <w:szCs w:val="24"/>
        </w:rPr>
        <w:t xml:space="preserve"> администрация</w:t>
      </w:r>
      <w:r w:rsidR="00E9061D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E9061D">
        <w:rPr>
          <w:rFonts w:ascii="Arial" w:hAnsi="Arial" w:cs="Arial"/>
          <w:sz w:val="24"/>
          <w:szCs w:val="24"/>
        </w:rPr>
        <w:t>Щенниковского</w:t>
      </w:r>
      <w:proofErr w:type="spellEnd"/>
      <w:r w:rsidR="00E9061D">
        <w:rPr>
          <w:rFonts w:ascii="Arial" w:hAnsi="Arial" w:cs="Arial"/>
          <w:sz w:val="24"/>
          <w:szCs w:val="24"/>
        </w:rPr>
        <w:t xml:space="preserve"> сельсовета </w:t>
      </w:r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Щенниковская</w:t>
      </w:r>
      <w:proofErr w:type="spellEnd"/>
      <w:r>
        <w:rPr>
          <w:rFonts w:ascii="Arial" w:hAnsi="Arial" w:cs="Arial"/>
          <w:sz w:val="24"/>
          <w:szCs w:val="24"/>
        </w:rPr>
        <w:t xml:space="preserve">  сельская  библиотека ).</w:t>
      </w:r>
    </w:p>
    <w:p w:rsidR="00244E9B" w:rsidRDefault="00244E9B" w:rsidP="00244E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44E9B" w:rsidRDefault="00244E9B" w:rsidP="00244E9B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244E9B" w:rsidRDefault="00244E9B" w:rsidP="00244E9B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 местного самоуправления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         В.В.Пирожкова</w:t>
      </w:r>
    </w:p>
    <w:p w:rsidR="00244E9B" w:rsidRDefault="00244E9B" w:rsidP="00244E9B">
      <w:pPr>
        <w:rPr>
          <w:rFonts w:ascii="Times New Roman" w:hAnsi="Times New Roman" w:cs="Times New Roman"/>
          <w:sz w:val="24"/>
          <w:szCs w:val="24"/>
        </w:rPr>
      </w:pPr>
    </w:p>
    <w:p w:rsidR="00244E9B" w:rsidRDefault="00244E9B" w:rsidP="00244E9B">
      <w:pPr>
        <w:rPr>
          <w:sz w:val="24"/>
          <w:szCs w:val="24"/>
        </w:rPr>
      </w:pPr>
    </w:p>
    <w:p w:rsidR="00244E9B" w:rsidRDefault="00244E9B" w:rsidP="00244E9B">
      <w:pPr>
        <w:rPr>
          <w:sz w:val="24"/>
          <w:szCs w:val="24"/>
        </w:rPr>
      </w:pPr>
    </w:p>
    <w:p w:rsidR="00244E9B" w:rsidRDefault="00244E9B" w:rsidP="00244E9B"/>
    <w:p w:rsidR="00244E9B" w:rsidRDefault="00244E9B" w:rsidP="00244E9B"/>
    <w:p w:rsidR="002357A6" w:rsidRDefault="002357A6"/>
    <w:sectPr w:rsidR="002357A6" w:rsidSect="00EF07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244E9B"/>
    <w:rsid w:val="00172772"/>
    <w:rsid w:val="002357A6"/>
    <w:rsid w:val="00244E9B"/>
    <w:rsid w:val="0026492E"/>
    <w:rsid w:val="004D0925"/>
    <w:rsid w:val="00E9061D"/>
    <w:rsid w:val="00EF0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7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4E9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44E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4E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58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it</cp:lastModifiedBy>
  <cp:revision>4</cp:revision>
  <cp:lastPrinted>2016-09-30T12:48:00Z</cp:lastPrinted>
  <dcterms:created xsi:type="dcterms:W3CDTF">2016-09-30T12:16:00Z</dcterms:created>
  <dcterms:modified xsi:type="dcterms:W3CDTF">2016-10-10T08:12:00Z</dcterms:modified>
</cp:coreProperties>
</file>