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3600" w:firstLine="720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35000" cy="6350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АДМИНИСТРАЦИЯ РОЖЕНЦОВСКОГО  СЕЛЬСОВЕТА  ШАРАНГСКОГО МУНИЦИПАЛЬНОГО РАЙОНА 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 О С Т А Н О В Л Е Н И Е</w:t>
      </w:r>
    </w:p>
    <w:p>
      <w:pPr>
        <w:pStyle w:val="Normal"/>
        <w:tabs>
          <w:tab w:val="clear" w:pos="708"/>
          <w:tab w:val="left" w:pos="8789" w:leader="none"/>
        </w:tabs>
        <w:spacing w:lineRule="auto" w:line="240" w:before="0" w:after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tabs>
          <w:tab w:val="clear" w:pos="708"/>
          <w:tab w:val="left" w:pos="8789" w:leader="none"/>
        </w:tabs>
        <w:spacing w:lineRule="auto" w:line="240" w:before="0" w:after="0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от 26.01.2022</w:t>
        <w:tab/>
        <w:t>№ 1</w:t>
      </w:r>
    </w:p>
    <w:p>
      <w:pPr>
        <w:pStyle w:val="Normal"/>
        <w:widowControl w:val="false"/>
        <w:shd w:fill="FFFFFF" w:val="clear"/>
        <w:suppressAutoHyphens w:val="true"/>
        <w:autoSpaceDE w:val="false"/>
        <w:spacing w:lineRule="auto" w:line="240" w:before="0" w:after="0"/>
        <w:jc w:val="center"/>
        <w:rPr>
          <w:rFonts w:ascii="Arial" w:hAnsi="Arial" w:eastAsia="Times New Roman" w:cs="Arial"/>
          <w:b/>
          <w:b/>
          <w:sz w:val="32"/>
          <w:szCs w:val="32"/>
          <w:lang w:eastAsia="hi-IN" w:bidi="hi-IN"/>
        </w:rPr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</w:r>
    </w:p>
    <w:p>
      <w:pPr>
        <w:pStyle w:val="Normal"/>
        <w:spacing w:lineRule="atLeast" w:line="240" w:before="0" w:after="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  <w:t xml:space="preserve">Об утверждении Плана работы Совета профилактики безнадзорности и правонарушений несовершеннолетних </w:t>
      </w:r>
      <w:r>
        <w:rPr>
          <w:rFonts w:eastAsia="Times New Roman" w:cs="Arial" w:ascii="Arial" w:hAnsi="Arial"/>
          <w:b/>
          <w:sz w:val="32"/>
          <w:szCs w:val="32"/>
          <w:lang w:eastAsia="ru-RU"/>
        </w:rPr>
        <w:t xml:space="preserve"> </w:t>
      </w: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  <w:t>при администрации Роженцовского сельсовета на 2022 год</w:t>
      </w:r>
    </w:p>
    <w:p>
      <w:pPr>
        <w:pStyle w:val="Normal"/>
        <w:widowControl w:val="false"/>
        <w:suppressAutoHyphens w:val="true"/>
        <w:autoSpaceDE w:val="false"/>
        <w:spacing w:lineRule="auto" w:line="240" w:before="0" w:after="0"/>
        <w:jc w:val="both"/>
        <w:rPr>
          <w:rFonts w:ascii="Arial" w:hAnsi="Arial" w:eastAsia="Times New Roman" w:cs="Arial"/>
          <w:b/>
          <w:b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b/>
          <w:sz w:val="24"/>
          <w:szCs w:val="24"/>
          <w:lang w:eastAsia="hi-IN" w:bidi="hi-IN"/>
        </w:rPr>
      </w:r>
    </w:p>
    <w:p>
      <w:pPr>
        <w:pStyle w:val="Normal"/>
        <w:widowControl w:val="false"/>
        <w:shd w:fill="FFFFFF" w:val="clear"/>
        <w:suppressAutoHyphens w:val="true"/>
        <w:autoSpaceDE w:val="false"/>
        <w:spacing w:before="0" w:after="0"/>
        <w:ind w:firstLine="567"/>
        <w:jc w:val="both"/>
        <w:rPr/>
      </w:pP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В соответствии с Положением о Совете профилактики безнадзорности и правонарушений несовершеннолетних </w:t>
      </w:r>
      <w:r>
        <w:rPr>
          <w:rFonts w:eastAsia="Times New Roman" w:cs="Arial" w:ascii="Arial" w:hAnsi="Arial"/>
          <w:sz w:val="24"/>
          <w:szCs w:val="24"/>
          <w:lang w:eastAsia="ru-RU"/>
        </w:rPr>
        <w:t>и защите их прав и законных интересов</w:t>
      </w: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 при администрации Роженцовского сельсовета, утвержденным постановлением </w:t>
      </w:r>
      <w:r>
        <w:rPr>
          <w:rFonts w:cs="Arial" w:ascii="Arial" w:hAnsi="Arial"/>
          <w:sz w:val="24"/>
          <w:szCs w:val="24"/>
        </w:rPr>
        <w:t xml:space="preserve">администрации Роженцовского сельсовета от 24 апреля 2020 года № 27, </w:t>
      </w: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 в целях профилактики правонарушений и преступлений среди несовершеннолетних, а также семейного неблагополучия на территории Роженцовского сельсовета, администрация сельсовета </w:t>
      </w:r>
      <w:r>
        <w:rPr>
          <w:rFonts w:eastAsia="Times New Roman" w:cs="Arial" w:ascii="Arial" w:hAnsi="Arial"/>
          <w:b/>
          <w:sz w:val="24"/>
          <w:szCs w:val="24"/>
          <w:lang w:eastAsia="hi-IN" w:bidi="hi-IN"/>
        </w:rPr>
        <w:t>постановляет:</w:t>
      </w:r>
    </w:p>
    <w:p>
      <w:pPr>
        <w:pStyle w:val="Normal"/>
        <w:numPr>
          <w:ilvl w:val="0"/>
          <w:numId w:val="1"/>
        </w:numPr>
        <w:spacing w:before="0" w:after="1"/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Утвердить прилагаемый План работы Совета профилактики безнадзорности и правонарушений несовершеннолетних при администрации Роженцовского сельсовета на 2022 год.</w:t>
      </w:r>
    </w:p>
    <w:p>
      <w:pPr>
        <w:pStyle w:val="Normal"/>
        <w:numPr>
          <w:ilvl w:val="0"/>
          <w:numId w:val="1"/>
        </w:numPr>
        <w:spacing w:before="0" w:after="1"/>
        <w:ind w:left="0" w:firstLine="567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sz w:val="24"/>
          <w:szCs w:val="24"/>
          <w:lang w:eastAsia="hi-IN" w:bidi="hi-IN"/>
        </w:rPr>
        <w:t>Контроль за исполнением настоящего постановления оставляю за собой.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sz w:val="24"/>
          <w:szCs w:val="24"/>
          <w:lang w:eastAsia="hi-IN" w:bidi="hi-IN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ab/>
        <w:tab/>
        <w:tab/>
        <w:tab/>
        <w:tab/>
        <w:t>Л.А.Козлова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sz w:val="24"/>
          <w:szCs w:val="24"/>
        </w:rPr>
        <w:tab/>
        <w:tab/>
        <w:tab/>
        <w:tab/>
        <w:tab/>
        <w:tab/>
        <w:tab/>
        <w:tab/>
        <w:tab/>
        <w:tab/>
      </w:r>
      <w:r>
        <w:rPr>
          <w:rFonts w:cs="Arial" w:ascii="Arial" w:hAnsi="Arial"/>
          <w:b/>
          <w:sz w:val="24"/>
          <w:szCs w:val="24"/>
        </w:rPr>
        <w:t xml:space="preserve">УТВЕРЖДЕН 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ab/>
        <w:tab/>
        <w:tab/>
        <w:tab/>
        <w:tab/>
        <w:tab/>
        <w:tab/>
        <w:t xml:space="preserve">постановлением администрации 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ab/>
        <w:tab/>
        <w:tab/>
        <w:tab/>
        <w:tab/>
        <w:tab/>
        <w:tab/>
        <w:t xml:space="preserve">Роженцовского сельсовета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sz w:val="24"/>
          <w:szCs w:val="24"/>
        </w:rPr>
        <w:tab/>
        <w:tab/>
        <w:tab/>
        <w:tab/>
        <w:tab/>
        <w:tab/>
        <w:tab/>
        <w:tab/>
        <w:t xml:space="preserve">от 26.01.2022  № 1 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tLeast" w:line="240" w:before="0" w:after="1"/>
        <w:jc w:val="center"/>
        <w:rPr/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  <w:t>План работы Совета профилактики безнадзорности и правонарушений несовершеннолетних при администрации Роженцовского сельсовета на 2022 год</w:t>
      </w:r>
    </w:p>
    <w:p>
      <w:pPr>
        <w:pStyle w:val="Normal"/>
        <w:spacing w:lineRule="atLeast" w:line="240" w:before="0" w:after="1"/>
        <w:jc w:val="center"/>
        <w:rPr>
          <w:rFonts w:ascii="Arial" w:hAnsi="Arial" w:eastAsia="Times New Roman" w:cs="Arial"/>
          <w:b/>
          <w:b/>
          <w:sz w:val="32"/>
          <w:szCs w:val="32"/>
          <w:lang w:eastAsia="hi-IN" w:bidi="hi-IN"/>
        </w:rPr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</w:r>
    </w:p>
    <w:tbl>
      <w:tblPr>
        <w:tblW w:w="9853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4804"/>
        <w:gridCol w:w="2037"/>
        <w:gridCol w:w="2462"/>
      </w:tblGrid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№</w:t>
            </w:r>
            <w:r>
              <w:rPr>
                <w:rFonts w:eastAsia="Arial" w:cs="Arial" w:ascii="Arial" w:hAnsi="Arial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п/п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Наименование мероприятия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Срок</w:t>
            </w:r>
          </w:p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cs="Arial"/>
                <w:sz w:val="24"/>
                <w:szCs w:val="24"/>
                <w:lang w:eastAsia="hi-IN" w:bidi="hi-IN"/>
              </w:rPr>
            </w:pPr>
            <w:r>
              <w:rPr>
                <w:rFonts w:eastAsia="Arial" w:cs="Arial" w:ascii="Arial" w:hAnsi="Arial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исполнения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Ответственные исполнители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both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Об итогах деятельности Совета профилактики безнадзорности и правонарушений несовершеннолетних за 2021 год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 xml:space="preserve">январь </w:t>
            </w:r>
          </w:p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>
        <w:trPr>
          <w:trHeight w:val="894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Проведение заседаний Совета профилактики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безнадзорности и правонарушений несовершеннолетних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в течение года (по мере необходимости, но не менее 1 раза в квартал)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3.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Проведение сверки списка семей, нуждающихся в особом контроле, состоящих на учете в органах и учреждениях системы профилактики безнадзорности и правонарушений несовершеннолетних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4.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Обмен информацией с органами системы профилактики в отношении несовершеннолетних и их законных представителей, не исполняющих обязанности по их содержанию и воспитанию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5.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Организация рейдовых групп с целью обеспечения общественного порядка, пожарной безопасности  в период проведения  праздничных мероприятий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6.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Проведение профилактической работы по вопросам пожарной безопасности в местах проживания семей, находящихся в социально-опасном положении или трудной жизненной ситуации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 xml:space="preserve">Члены Совета профилактики (по согласованию) </w:t>
            </w:r>
            <w:r>
              <w:rPr>
                <w:rFonts w:cs="Arial" w:ascii="Arial" w:hAnsi="Arial"/>
                <w:sz w:val="24"/>
                <w:szCs w:val="24"/>
              </w:rPr>
              <w:t>совместно с ОНД и ПР по Шарангскому району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/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7.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Рассмотрение материалов по  семьям «группы риска», проведение  с ними индивидуальной профилактической работы, оказание адресной помощи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/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8.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Рассмотрение материалов на несовершеннолетних, состоящих на различных видах учета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/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9.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Трудоустройство несовершеннолетних в летний период из семей «группы риска»     на благоустройство территории поселения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июнь-август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/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10.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sz w:val="24"/>
                <w:szCs w:val="24"/>
              </w:rPr>
              <w:t>Осуществление контроля над организацией  летнего отдыха  детей, состоящих на учете в Совете профилактики  безнадзорности и правонарушений несовершеннолетних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июнь-август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/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11.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Предоставление информации о деятельности Совета профилактики </w:t>
            </w: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безнадзорности и правонарушений несовершеннолетних в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ежеквартально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0"/>
              <w:jc w:val="center"/>
              <w:rPr/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12.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Утверждение Плана работы </w:t>
            </w: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Совета профилактики безнадзорности и правонарушений несовершеннолетних на 2023 год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 w:before="0" w:after="1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декабрь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hi-IN" w:bidi="hi-IN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</w:tbl>
    <w:p>
      <w:pPr>
        <w:pStyle w:val="Normal"/>
        <w:spacing w:lineRule="atLeast" w:line="240" w:before="0" w:after="0"/>
        <w:jc w:val="center"/>
        <w:rPr>
          <w:rFonts w:ascii="Arial" w:hAnsi="Arial" w:eastAsia="Times New Roman" w:cs="Arial"/>
          <w:b/>
          <w:b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b/>
          <w:sz w:val="24"/>
          <w:szCs w:val="24"/>
          <w:lang w:eastAsia="hi-IN" w:bidi="hi-IN"/>
        </w:rPr>
      </w:r>
    </w:p>
    <w:p>
      <w:pPr>
        <w:pStyle w:val="Normal"/>
        <w:spacing w:lineRule="atLeast" w:line="240" w:before="0" w:after="1"/>
        <w:jc w:val="center"/>
        <w:rPr>
          <w:rFonts w:ascii="Arial" w:hAnsi="Arial" w:eastAsia="Times New Roman" w:cs="Arial"/>
          <w:b/>
          <w:b/>
          <w:sz w:val="32"/>
          <w:szCs w:val="32"/>
          <w:lang w:eastAsia="hi-IN" w:bidi="hi-IN"/>
        </w:rPr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ab/>
        <w:tab/>
        <w:tab/>
        <w:tab/>
        <w:tab/>
        <w:tab/>
        <w:tab/>
        <w:tab/>
      </w:r>
    </w:p>
    <w:sectPr>
      <w:type w:val="nextPage"/>
      <w:pgSz w:w="11906" w:h="16838"/>
      <w:pgMar w:left="1418" w:right="851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1407" w:hanging="840"/>
      </w:pPr>
      <w:rPr>
        <w:sz w:val="24"/>
        <w:szCs w:val="24"/>
        <w:rFonts w:ascii="Arial" w:hAnsi="Arial" w:cs="Aria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eastAsia="Times New Roman"/>
    </w:rPr>
  </w:style>
  <w:style w:type="character" w:styleId="WW8Num1z1">
    <w:name w:val="WW8Num1z1"/>
    <w:qFormat/>
    <w:rPr>
      <w:rFonts w:ascii="Times New Roman" w:hAnsi="Times New Roman" w:cs="Times New Roman"/>
      <w:sz w:val="28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cs="Times New Roman"/>
    </w:rPr>
  </w:style>
  <w:style w:type="character" w:styleId="WW8Num4z0">
    <w:name w:val="WW8Num4z0"/>
    <w:qFormat/>
    <w:rPr>
      <w:rFonts w:ascii="Arial" w:hAnsi="Arial" w:cs="Arial"/>
      <w:sz w:val="24"/>
      <w:szCs w:val="24"/>
    </w:rPr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Style14">
    <w:name w:val="Основной шрифт абзаца"/>
    <w:qFormat/>
    <w:rPr/>
  </w:style>
  <w:style w:type="character" w:styleId="BookTitle">
    <w:name w:val="Book Title"/>
    <w:basedOn w:val="Style14"/>
    <w:qFormat/>
    <w:rPr>
      <w:rFonts w:cs="Times New Roman"/>
      <w:b/>
      <w:bCs/>
      <w:smallCaps/>
      <w:spacing w:val="5"/>
    </w:rPr>
  </w:style>
  <w:style w:type="character" w:styleId="Style15">
    <w:name w:val="Без интервала Знак"/>
    <w:basedOn w:val="Style14"/>
    <w:qFormat/>
    <w:rPr>
      <w:rFonts w:ascii="Times New Roman" w:hAnsi="Times New Roman" w:eastAsia="Times New Roman" w:cs="Times New Roman"/>
      <w:lang w:val="ru-RU" w:bidi="ar-SA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 w:hanging="0"/>
      <w:contextualSpacing/>
    </w:pPr>
    <w:rPr>
      <w:rFonts w:ascii="Times New Roman" w:hAnsi="Times New Roman" w:cs="Times New Roman"/>
      <w:sz w:val="24"/>
      <w:szCs w:val="24"/>
    </w:rPr>
  </w:style>
  <w:style w:type="paragraph" w:styleId="Style21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2">
    <w:name w:val="Содержимое таблицы"/>
    <w:basedOn w:val="Normal"/>
    <w:qFormat/>
    <w:pPr>
      <w:widowControl w:val="false"/>
      <w:suppressLineNumbers/>
    </w:pPr>
    <w:rPr/>
  </w:style>
  <w:style w:type="paragraph" w:styleId="Style23">
    <w:name w:val="Заголовок таблицы"/>
    <w:basedOn w:val="Style2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306</TotalTime>
  <Application>LibreOffice/7.2.5.2$Windows_X86_64 LibreOffice_project/499f9727c189e6ef3471021d6132d4c694f357e5</Application>
  <AppVersion>15.0000</AppVersion>
  <Pages>3</Pages>
  <Words>446</Words>
  <Characters>3297</Characters>
  <CharactersWithSpaces>3748</CharactersWithSpaces>
  <Paragraphs>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2020-01-09T11:03:00Z</dcterms:created>
  <dc:creator>Юрист</dc:creator>
  <dc:description/>
  <cp:keywords> </cp:keywords>
  <dc:language>ru-RU</dc:language>
  <cp:lastModifiedBy>User</cp:lastModifiedBy>
  <cp:lastPrinted>2022-01-26T14:47:00Z</cp:lastPrinted>
  <dcterms:modified xsi:type="dcterms:W3CDTF">2022-01-26T14:49:00Z</dcterms:modified>
  <cp:revision>36</cp:revision>
  <dc:subject/>
  <dc:title/>
</cp:coreProperties>
</file>