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0" w:firstLine="720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РОЖЕНЦОВСКОГО  СЕЛЬСОВЕТА  ШАРАНГСКОГО МУНИЦИПАЛЬНОГО РАЙОНА 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 О В Л Е Н И Е</w:t>
      </w:r>
    </w:p>
    <w:p>
      <w:pPr>
        <w:pStyle w:val="Normal"/>
        <w:tabs>
          <w:tab w:val="clear" w:pos="708"/>
          <w:tab w:val="left" w:pos="8789" w:leader="none"/>
        </w:tabs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tabs>
          <w:tab w:val="clear" w:pos="708"/>
          <w:tab w:val="left" w:pos="8789" w:leader="none"/>
        </w:tabs>
        <w:spacing w:lineRule="auto" w:line="240" w:before="0" w:after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от 09.01.2020</w:t>
        <w:tab/>
        <w:t>№ 1</w:t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 xml:space="preserve">Об информационной системе </w:t>
      </w:r>
    </w:p>
    <w:p>
      <w:pPr>
        <w:pStyle w:val="Normal"/>
        <w:spacing w:lineRule="atLeast" w:line="240" w:before="0" w:after="1"/>
        <w:jc w:val="center"/>
        <w:rPr/>
      </w:pPr>
      <w:bookmarkStart w:id="0" w:name="_GoBack"/>
      <w:bookmarkEnd w:id="0"/>
      <w:r>
        <w:rPr>
          <w:rFonts w:cs="Arial" w:ascii="Arial" w:hAnsi="Arial"/>
          <w:b/>
          <w:sz w:val="32"/>
          <w:szCs w:val="32"/>
        </w:rPr>
        <w:t>в сфере закупок товаров, работ, услуг для обеспечения муниципальных нужд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jc w:val="both"/>
        <w:rPr>
          <w:rFonts w:ascii="Arial" w:hAnsi="Arial" w:eastAsia="Times New Roman" w:cs="Arial"/>
          <w:b/>
          <w:b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ind w:firstLine="567"/>
        <w:jc w:val="both"/>
        <w:rPr/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В соответствии со статьей 4 Федерального закона от 5 апреля 2013 года №44-ФЗ «О контрактной системе в сфере закупок товаров, работ, услуг для обеспечения государственных и муниципальных нужд», пунктом 5 Постановления Правительства Нижегородской области от 23 октября 2019 года № 775 «О региональной информационной системе в сфере закупок товаров, работ, услуг для обеспечения нужд Нижегородской области» (далее – Постановление Правительства), постановлением администрации Шарангского муниципального района от 27 декабря 2019 года № 718 «Об информационной системе </w:t>
      </w:r>
      <w:r>
        <w:rPr>
          <w:rFonts w:cs="Arial" w:ascii="Arial" w:hAnsi="Arial"/>
          <w:sz w:val="24"/>
          <w:szCs w:val="24"/>
        </w:rPr>
        <w:t xml:space="preserve">в сфере закупок товаров, работ, услуг для обеспечения муниципальных нужд», 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 в целях информационного обеспечения контрактной системы в сфере закупок администрация сельсовета </w:t>
      </w: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  <w:t>постановляет:</w:t>
      </w:r>
    </w:p>
    <w:p>
      <w:pPr>
        <w:pStyle w:val="Normal"/>
        <w:spacing w:lineRule="atLeast" w:line="28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 При осуществлении закупок товаров, работ, услуг для осуществления муниципальных нужд:</w:t>
      </w:r>
    </w:p>
    <w:p>
      <w:pPr>
        <w:pStyle w:val="Normal"/>
        <w:spacing w:lineRule="atLeast" w:line="28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1.1.использовать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региональную информационную систему </w:t>
      </w:r>
      <w:r>
        <w:rPr>
          <w:rFonts w:eastAsia="Times New Roman" w:cs="Arial" w:ascii="Arial" w:hAnsi="Arial"/>
          <w:color w:val="000000"/>
          <w:sz w:val="24"/>
          <w:szCs w:val="24"/>
          <w:lang w:eastAsia="ru-RU"/>
        </w:rPr>
        <w:t>"Автоматизированный Центр Контроля "Государственные закупки" Государственной информационной системы управления общественными финансами министерства финансов Нижегородской области (далее – РИС «АЦК-Госзаказ»);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ind w:firstLine="567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cs="Arial" w:ascii="Arial" w:hAnsi="Arial"/>
          <w:sz w:val="24"/>
          <w:szCs w:val="24"/>
        </w:rPr>
        <w:t>1.2. при использовании РИС «АЦК-Госзаказ», руководствоваться Порядком функционирования и использования региональной информационной системы, утвержденным постановлением Правительства Нижегородской области от 23.10.2019 N 775 «О региональной информационной системе в сфере закупок товаров, работ, услуг для обеспечения нужд Нижегородской области».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ind w:firstLine="567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2.Контроль за исполнением настоящего постановления возложить на  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>специалиста 1 категории Щекотову Екатерину Васильевну.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200"/>
        <w:jc w:val="center"/>
        <w:rPr/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>Л.А.Козлова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eastAsia="Times New Roman"/>
    </w:rPr>
  </w:style>
  <w:style w:type="character" w:styleId="WW8Num1z1">
    <w:name w:val="WW8Num1z1"/>
    <w:qFormat/>
    <w:rPr>
      <w:rFonts w:ascii="Times New Roman" w:hAnsi="Times New Roman" w:cs="Times New Roman"/>
      <w:sz w:val="28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29</TotalTime>
  <Application>LibreOffice/6.3.4.2$Windows_X86_64 LibreOffice_project/60da17e045e08f1793c57c00ba83cdfce946d0aa</Application>
  <Pages>1</Pages>
  <Words>220</Words>
  <Characters>1613</Characters>
  <CharactersWithSpaces>1837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2020-01-09T11:03:00Z</dcterms:created>
  <dc:creator>Юрист</dc:creator>
  <dc:description/>
  <cp:keywords/>
  <dc:language>ru-RU</dc:language>
  <cp:lastModifiedBy>User</cp:lastModifiedBy>
  <cp:lastPrinted>2020-01-09T15:19:00Z</cp:lastPrinted>
  <dcterms:modified xsi:type="dcterms:W3CDTF">2020-01-09T15:19:00Z</dcterms:modified>
  <cp:revision>4</cp:revision>
  <dc:subject/>
  <dc:title/>
</cp:coreProperties>
</file>