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DF2" w:rsidRDefault="006A2DF2" w:rsidP="006A2DF2">
      <w:pPr>
        <w:jc w:val="center"/>
      </w:pPr>
      <w:r>
        <w:rPr>
          <w:noProof/>
          <w:szCs w:val="28"/>
        </w:rPr>
        <w:drawing>
          <wp:inline distT="0" distB="0" distL="0" distR="0">
            <wp:extent cx="622300" cy="609600"/>
            <wp:effectExtent l="19050" t="0" r="635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F2" w:rsidRDefault="006A2DF2" w:rsidP="006A2DF2">
      <w:pPr>
        <w:spacing w:before="40" w:line="216" w:lineRule="auto"/>
        <w:jc w:val="center"/>
        <w:rPr>
          <w:b/>
          <w:kern w:val="2"/>
          <w:sz w:val="32"/>
        </w:rPr>
      </w:pPr>
    </w:p>
    <w:p w:rsidR="006A2DF2" w:rsidRPr="006A2DF2" w:rsidRDefault="006A2DF2" w:rsidP="006A2DF2">
      <w:pPr>
        <w:spacing w:before="40" w:line="216" w:lineRule="auto"/>
        <w:jc w:val="center"/>
        <w:rPr>
          <w:rFonts w:ascii="Arial" w:hAnsi="Arial" w:cs="Arial"/>
          <w:b/>
          <w:kern w:val="2"/>
        </w:rPr>
      </w:pPr>
      <w:r w:rsidRPr="006A2DF2">
        <w:rPr>
          <w:rFonts w:ascii="Arial" w:hAnsi="Arial" w:cs="Arial"/>
          <w:b/>
          <w:kern w:val="2"/>
        </w:rPr>
        <w:t>АДМИНИСТРАЦИЯ РОЖЕНЦОВСКОГО СЕЛЬСОВЕТА</w:t>
      </w:r>
    </w:p>
    <w:p w:rsidR="006A2DF2" w:rsidRPr="006A2DF2" w:rsidRDefault="006A2DF2" w:rsidP="006A2DF2">
      <w:pPr>
        <w:spacing w:before="40" w:line="216" w:lineRule="auto"/>
        <w:jc w:val="center"/>
        <w:rPr>
          <w:rFonts w:ascii="Arial" w:hAnsi="Arial" w:cs="Arial"/>
          <w:b/>
          <w:kern w:val="2"/>
        </w:rPr>
      </w:pPr>
      <w:r w:rsidRPr="006A2DF2">
        <w:rPr>
          <w:rFonts w:ascii="Arial" w:hAnsi="Arial" w:cs="Arial"/>
          <w:b/>
          <w:kern w:val="2"/>
        </w:rPr>
        <w:t>ШАРАНГСКОГО  МУНИЦИПАЛЬНОГО РАЙОНА</w:t>
      </w:r>
    </w:p>
    <w:p w:rsidR="006A2DF2" w:rsidRPr="006A2DF2" w:rsidRDefault="006A2DF2" w:rsidP="006A2DF2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>НИЖЕГОРОДСКОЙ ОБЛАСТИ</w:t>
      </w:r>
    </w:p>
    <w:p w:rsidR="006A2DF2" w:rsidRPr="006A2DF2" w:rsidRDefault="006A2DF2" w:rsidP="006A2DF2">
      <w:pPr>
        <w:autoSpaceDE w:val="0"/>
        <w:autoSpaceDN w:val="0"/>
        <w:adjustRightInd w:val="0"/>
        <w:jc w:val="center"/>
        <w:rPr>
          <w:rFonts w:ascii="Arial" w:hAnsi="Arial" w:cs="Arial"/>
          <w:b/>
        </w:rPr>
      </w:pPr>
    </w:p>
    <w:p w:rsidR="006A2DF2" w:rsidRPr="006A2DF2" w:rsidRDefault="006A2DF2" w:rsidP="006A2DF2">
      <w:pPr>
        <w:pStyle w:val="1"/>
        <w:rPr>
          <w:rFonts w:ascii="Arial" w:hAnsi="Arial" w:cs="Arial"/>
          <w:spacing w:val="60"/>
          <w:sz w:val="24"/>
          <w:szCs w:val="24"/>
        </w:rPr>
      </w:pPr>
      <w:r w:rsidRPr="006A2DF2">
        <w:rPr>
          <w:rFonts w:ascii="Arial" w:hAnsi="Arial" w:cs="Arial"/>
          <w:spacing w:val="60"/>
          <w:sz w:val="24"/>
          <w:szCs w:val="24"/>
        </w:rPr>
        <w:t>ПОСТАНОВЛЕНИЕ</w:t>
      </w: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>от 16.05.2013г.</w:t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  <w:t>№ 08</w:t>
      </w: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 xml:space="preserve">Об определении границ прилегающих к некоторым </w:t>
      </w: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 xml:space="preserve">организациям и объектам территорий, на которых </w:t>
      </w: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>не допускается розничная продажа алкогольной продукции</w:t>
      </w: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</w:p>
    <w:p w:rsidR="006A2DF2" w:rsidRPr="006A2DF2" w:rsidRDefault="006A2DF2" w:rsidP="006A2DF2">
      <w:pPr>
        <w:jc w:val="both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ab/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  <w:b/>
        </w:rPr>
        <w:tab/>
      </w:r>
      <w:proofErr w:type="gramStart"/>
      <w:r w:rsidRPr="006A2DF2">
        <w:rPr>
          <w:rFonts w:ascii="Arial" w:hAnsi="Arial" w:cs="Arial"/>
        </w:rPr>
        <w:t>В соответствии с Федеральным законом от 22.11.1995г. № 171-ФЗ «О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продукции», постановлением Правительства РФ от 27.12.2012 года №1425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</w:t>
      </w:r>
      <w:proofErr w:type="gramEnd"/>
      <w:r w:rsidRPr="006A2DF2">
        <w:rPr>
          <w:rFonts w:ascii="Arial" w:hAnsi="Arial" w:cs="Arial"/>
        </w:rPr>
        <w:t xml:space="preserve"> </w:t>
      </w:r>
      <w:proofErr w:type="gramStart"/>
      <w:r w:rsidRPr="006A2DF2">
        <w:rPr>
          <w:rFonts w:ascii="Arial" w:hAnsi="Arial" w:cs="Arial"/>
        </w:rPr>
        <w:t>продукции, а также определения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продукции», постановлением Правительства Нижегородской области от 28.02.2013г. № 119 «Об определении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 на территории Нижегородской области», постановлением Администрации Шарангского муниципального района</w:t>
      </w:r>
      <w:proofErr w:type="gramEnd"/>
      <w:r w:rsidRPr="006A2DF2">
        <w:rPr>
          <w:rFonts w:ascii="Arial" w:hAnsi="Arial" w:cs="Arial"/>
        </w:rPr>
        <w:t xml:space="preserve"> от 25.04.2013г. № 56 «Об определении границ прилегающих к некоторым организациям и объектам территорий, на которых не допускается розничная продажа алкогольной продукции» администрация Роженцовского сельсовета </w:t>
      </w:r>
      <w:proofErr w:type="spellStart"/>
      <w:proofErr w:type="gramStart"/>
      <w:r w:rsidRPr="006A2DF2">
        <w:rPr>
          <w:rFonts w:ascii="Arial" w:hAnsi="Arial" w:cs="Arial"/>
          <w:b/>
        </w:rPr>
        <w:t>п</w:t>
      </w:r>
      <w:proofErr w:type="spellEnd"/>
      <w:proofErr w:type="gramEnd"/>
      <w:r w:rsidRPr="006A2DF2">
        <w:rPr>
          <w:rFonts w:ascii="Arial" w:hAnsi="Arial" w:cs="Arial"/>
          <w:b/>
        </w:rPr>
        <w:t xml:space="preserve"> о с т а </w:t>
      </w:r>
      <w:proofErr w:type="spellStart"/>
      <w:r w:rsidRPr="006A2DF2">
        <w:rPr>
          <w:rFonts w:ascii="Arial" w:hAnsi="Arial" w:cs="Arial"/>
          <w:b/>
        </w:rPr>
        <w:t>н</w:t>
      </w:r>
      <w:proofErr w:type="spellEnd"/>
      <w:r w:rsidRPr="006A2DF2">
        <w:rPr>
          <w:rFonts w:ascii="Arial" w:hAnsi="Arial" w:cs="Arial"/>
          <w:b/>
        </w:rPr>
        <w:t xml:space="preserve"> о в л я е т</w:t>
      </w:r>
      <w:r w:rsidRPr="006A2DF2">
        <w:rPr>
          <w:rFonts w:ascii="Arial" w:hAnsi="Arial" w:cs="Arial"/>
        </w:rPr>
        <w:t>:</w:t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  <w:t>1.Определить Перечень организаций и объектов, находящихся на территории Роженцовского сельсовета, на прилегающих территориях к которым не допускается розничная продажа алкогольной продукции (приложение 1).</w:t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  <w:t>2.</w:t>
      </w:r>
      <w:r w:rsidRPr="006A2DF2">
        <w:rPr>
          <w:rFonts w:ascii="Arial" w:hAnsi="Arial" w:cs="Arial"/>
        </w:rPr>
        <w:tab/>
        <w:t>Определить границы прилегающих территорий к организациям и объектам, на которых не допускается розничная продажа алкогольной продукции (приложение 2):</w:t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</w:r>
      <w:proofErr w:type="gramStart"/>
      <w:r w:rsidRPr="006A2DF2">
        <w:rPr>
          <w:rFonts w:ascii="Arial" w:hAnsi="Arial" w:cs="Arial"/>
        </w:rPr>
        <w:t>а) при наличии обособленной территории – от входа для посетителей на обособленную территорию до входа для посетителей в стационарный торговый объект;</w:t>
      </w:r>
      <w:proofErr w:type="gramEnd"/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  <w:t xml:space="preserve">б) при отсутствии обособленной территории – от входа для посетителей в здание (строение, сооружение), в котором расположены организации и (или) </w:t>
      </w:r>
      <w:r w:rsidRPr="006A2DF2">
        <w:rPr>
          <w:rFonts w:ascii="Arial" w:hAnsi="Arial" w:cs="Arial"/>
        </w:rPr>
        <w:lastRenderedPageBreak/>
        <w:t>объекты, указанные в пункте 1 настоящего постановления, до входа для посетителей в стационарный торговый объект.</w:t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  <w:t>3. Установить минимальное значение расстояния от организаций и объектов, указанных в пункте</w:t>
      </w:r>
      <w:proofErr w:type="gramStart"/>
      <w:r w:rsidRPr="006A2DF2">
        <w:rPr>
          <w:rFonts w:ascii="Arial" w:hAnsi="Arial" w:cs="Arial"/>
        </w:rPr>
        <w:t>1</w:t>
      </w:r>
      <w:proofErr w:type="gramEnd"/>
      <w:r w:rsidRPr="006A2DF2">
        <w:rPr>
          <w:rFonts w:ascii="Arial" w:hAnsi="Arial" w:cs="Arial"/>
        </w:rPr>
        <w:t>, до границ прилегающих территорий – 20 метров, Расчет расстояния осуществить способом замера определенного метража по пешеходной зоне от входа для посетителей в здание (строение, сооружение), в котором расположены организации и (или) объекты, до входа в стационарный торговый объект.</w:t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  <w:t>К пешеходным зонам относятся тротуары, пешеходные переходы, пешеходные дорожки, при их отсутствии – обочины дорог.</w:t>
      </w: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</w:p>
    <w:p w:rsidR="006A2DF2" w:rsidRPr="006A2DF2" w:rsidRDefault="006A2DF2" w:rsidP="006A2DF2">
      <w:pPr>
        <w:spacing w:line="276" w:lineRule="auto"/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  <w:t>4.</w:t>
      </w:r>
      <w:proofErr w:type="gramStart"/>
      <w:r w:rsidRPr="006A2DF2">
        <w:rPr>
          <w:rFonts w:ascii="Arial" w:hAnsi="Arial" w:cs="Arial"/>
        </w:rPr>
        <w:t>Контроль за</w:t>
      </w:r>
      <w:proofErr w:type="gramEnd"/>
      <w:r w:rsidRPr="006A2DF2">
        <w:rPr>
          <w:rFonts w:ascii="Arial" w:hAnsi="Arial" w:cs="Arial"/>
        </w:rPr>
        <w:t xml:space="preserve"> выполнением настоящего постановления оставляю за собой.</w:t>
      </w: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>Глава администрации</w:t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  <w:t xml:space="preserve">Л.А.Козлова </w:t>
      </w: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6A2DF2">
        <w:rPr>
          <w:rFonts w:ascii="Arial" w:hAnsi="Arial" w:cs="Arial"/>
        </w:rPr>
        <w:t>Приложение №1</w:t>
      </w:r>
    </w:p>
    <w:p w:rsidR="006A2DF2" w:rsidRPr="006A2DF2" w:rsidRDefault="006A2DF2" w:rsidP="006A2DF2">
      <w:pPr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  <w:t>к постановлению администрации</w:t>
      </w:r>
    </w:p>
    <w:p w:rsidR="006A2DF2" w:rsidRPr="006A2DF2" w:rsidRDefault="006A2DF2" w:rsidP="006A2DF2">
      <w:pPr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  <w:t xml:space="preserve">Роженцовского сельсовета </w:t>
      </w:r>
      <w:proofErr w:type="gramStart"/>
      <w:r w:rsidRPr="006A2DF2">
        <w:rPr>
          <w:rFonts w:ascii="Arial" w:hAnsi="Arial" w:cs="Arial"/>
        </w:rPr>
        <w:t>от</w:t>
      </w:r>
      <w:proofErr w:type="gramEnd"/>
    </w:p>
    <w:p w:rsidR="006A2DF2" w:rsidRPr="006A2DF2" w:rsidRDefault="006A2DF2" w:rsidP="006A2DF2">
      <w:pPr>
        <w:jc w:val="both"/>
        <w:rPr>
          <w:rFonts w:ascii="Arial" w:hAnsi="Arial" w:cs="Arial"/>
        </w:rPr>
      </w:pP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</w:r>
      <w:r w:rsidRPr="006A2DF2">
        <w:rPr>
          <w:rFonts w:ascii="Arial" w:hAnsi="Arial" w:cs="Arial"/>
        </w:rPr>
        <w:tab/>
        <w:t>16.05.2013г. № 06</w:t>
      </w: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both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>ПЕРЕЧЕНЬ</w:t>
      </w:r>
    </w:p>
    <w:p w:rsidR="006A2DF2" w:rsidRPr="006A2DF2" w:rsidRDefault="006A2DF2" w:rsidP="006A2DF2">
      <w:pPr>
        <w:jc w:val="center"/>
        <w:rPr>
          <w:rFonts w:ascii="Arial" w:hAnsi="Arial" w:cs="Arial"/>
          <w:b/>
        </w:rPr>
      </w:pPr>
      <w:r w:rsidRPr="006A2DF2">
        <w:rPr>
          <w:rFonts w:ascii="Arial" w:hAnsi="Arial" w:cs="Arial"/>
          <w:b/>
        </w:rPr>
        <w:t>организаций и объектов, находящихся на территории Роженцовского сельсовета, на прилегающих территориях к которым не допускается розничная продажа алкогольной продукции</w:t>
      </w: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p w:rsidR="006A2DF2" w:rsidRPr="006A2DF2" w:rsidRDefault="006A2DF2" w:rsidP="006A2DF2">
      <w:pPr>
        <w:jc w:val="center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"/>
        <w:gridCol w:w="4371"/>
        <w:gridCol w:w="4888"/>
      </w:tblGrid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№</w:t>
            </w:r>
          </w:p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6A2DF2">
              <w:rPr>
                <w:rFonts w:ascii="Arial" w:hAnsi="Arial" w:cs="Arial"/>
              </w:rPr>
              <w:t>п</w:t>
            </w:r>
            <w:proofErr w:type="spellEnd"/>
            <w:proofErr w:type="gramEnd"/>
            <w:r w:rsidRPr="006A2DF2">
              <w:rPr>
                <w:rFonts w:ascii="Arial" w:hAnsi="Arial" w:cs="Arial"/>
              </w:rPr>
              <w:t>/</w:t>
            </w:r>
            <w:proofErr w:type="spellStart"/>
            <w:r w:rsidRPr="006A2DF2">
              <w:rPr>
                <w:rFonts w:ascii="Arial" w:hAnsi="Arial" w:cs="Arial"/>
              </w:rPr>
              <w:t>п</w:t>
            </w:r>
            <w:proofErr w:type="spellEnd"/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 xml:space="preserve">Наименование организации, объекта 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Место расположения организации, объекта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1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МБОУ Роженцовская средняя общеобразовательная школа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с.Роженцово ул</w:t>
            </w:r>
            <w:proofErr w:type="gramStart"/>
            <w:r w:rsidRPr="006A2DF2">
              <w:rPr>
                <w:rFonts w:ascii="Arial" w:hAnsi="Arial" w:cs="Arial"/>
              </w:rPr>
              <w:t>.У</w:t>
            </w:r>
            <w:proofErr w:type="gramEnd"/>
            <w:r w:rsidRPr="006A2DF2">
              <w:rPr>
                <w:rFonts w:ascii="Arial" w:hAnsi="Arial" w:cs="Arial"/>
              </w:rPr>
              <w:t>чительская д.8а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2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МБОУ Поздеевская основная общеобразовательная школа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д.Поздеево д.82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3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МБДОУ детский сад «Колосок»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с.Роженцово ул</w:t>
            </w:r>
            <w:proofErr w:type="gramStart"/>
            <w:r w:rsidRPr="006A2DF2">
              <w:rPr>
                <w:rFonts w:ascii="Arial" w:hAnsi="Arial" w:cs="Arial"/>
              </w:rPr>
              <w:t>.У</w:t>
            </w:r>
            <w:proofErr w:type="gramEnd"/>
            <w:r w:rsidRPr="006A2DF2">
              <w:rPr>
                <w:rFonts w:ascii="Arial" w:hAnsi="Arial" w:cs="Arial"/>
              </w:rPr>
              <w:t>чительская д.19а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4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МБДОУ детский сад «Аленушка»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д.Поздеево д.65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5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Роженцовский ФАП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с.Роженцово ул</w:t>
            </w:r>
            <w:proofErr w:type="gramStart"/>
            <w:r w:rsidRPr="006A2DF2">
              <w:rPr>
                <w:rFonts w:ascii="Arial" w:hAnsi="Arial" w:cs="Arial"/>
              </w:rPr>
              <w:t>.У</w:t>
            </w:r>
            <w:proofErr w:type="gramEnd"/>
            <w:r w:rsidRPr="006A2DF2">
              <w:rPr>
                <w:rFonts w:ascii="Arial" w:hAnsi="Arial" w:cs="Arial"/>
              </w:rPr>
              <w:t>чительская д.17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6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Поздеевский ФАП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д.Поздеево д.80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7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proofErr w:type="spellStart"/>
            <w:r w:rsidRPr="006A2DF2">
              <w:rPr>
                <w:rFonts w:ascii="Arial" w:hAnsi="Arial" w:cs="Arial"/>
              </w:rPr>
              <w:t>Ермолинский</w:t>
            </w:r>
            <w:proofErr w:type="spellEnd"/>
            <w:r w:rsidRPr="006A2DF2">
              <w:rPr>
                <w:rFonts w:ascii="Arial" w:hAnsi="Arial" w:cs="Arial"/>
              </w:rPr>
              <w:t xml:space="preserve"> ФАП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д.Ермолино  д.17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8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Красногорский ФАП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п</w:t>
            </w:r>
            <w:proofErr w:type="gramStart"/>
            <w:r w:rsidRPr="006A2DF2">
              <w:rPr>
                <w:rFonts w:ascii="Arial" w:hAnsi="Arial" w:cs="Arial"/>
              </w:rPr>
              <w:t>.К</w:t>
            </w:r>
            <w:proofErr w:type="gramEnd"/>
            <w:r w:rsidRPr="006A2DF2">
              <w:rPr>
                <w:rFonts w:ascii="Arial" w:hAnsi="Arial" w:cs="Arial"/>
              </w:rPr>
              <w:t xml:space="preserve">расная Горка ул.Коммунистическая д.6  </w:t>
            </w:r>
          </w:p>
        </w:tc>
      </w:tr>
      <w:tr w:rsidR="006A2DF2" w:rsidRPr="006A2DF2" w:rsidTr="006A2DF2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9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Спорткомплекс д.Поздеево</w:t>
            </w:r>
          </w:p>
        </w:tc>
        <w:tc>
          <w:tcPr>
            <w:tcW w:w="4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2DF2" w:rsidRPr="006A2DF2" w:rsidRDefault="006A2DF2">
            <w:pPr>
              <w:jc w:val="center"/>
              <w:rPr>
                <w:rFonts w:ascii="Arial" w:hAnsi="Arial" w:cs="Arial"/>
              </w:rPr>
            </w:pPr>
            <w:r w:rsidRPr="006A2DF2">
              <w:rPr>
                <w:rFonts w:ascii="Arial" w:hAnsi="Arial" w:cs="Arial"/>
              </w:rPr>
              <w:t>Нижегородская область Шарангский район д.Поздеево д.69</w:t>
            </w:r>
          </w:p>
        </w:tc>
      </w:tr>
    </w:tbl>
    <w:p w:rsidR="001C61AE" w:rsidRDefault="001C61AE"/>
    <w:sectPr w:rsidR="001C61AE" w:rsidSect="006A2DF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A2DF2"/>
    <w:rsid w:val="001C61AE"/>
    <w:rsid w:val="006A2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D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A2DF2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2DF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A2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DF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636</Words>
  <Characters>3626</Characters>
  <Application>Microsoft Office Word</Application>
  <DocSecurity>0</DocSecurity>
  <Lines>30</Lines>
  <Paragraphs>8</Paragraphs>
  <ScaleCrop>false</ScaleCrop>
  <Company>Microsoft</Company>
  <LinksUpToDate>false</LinksUpToDate>
  <CharactersWithSpaces>4254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2013-06-13T05:32:00Z</dcterms:created>
  <dcterms:modified xsi:type="dcterms:W3CDTF">2013-06-13T05:34:00Z</dcterms:modified>
</cp:coreProperties>
</file>