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11A" w:rsidRDefault="00A9711A" w:rsidP="00A9711A">
      <w:pPr>
        <w:spacing w:line="360" w:lineRule="auto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85800" cy="6604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6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11A" w:rsidRPr="00A9711A" w:rsidRDefault="00A9711A" w:rsidP="00A9711A">
      <w:pPr>
        <w:spacing w:line="360" w:lineRule="auto"/>
        <w:jc w:val="center"/>
        <w:rPr>
          <w:rFonts w:ascii="Arial" w:hAnsi="Arial" w:cs="Arial"/>
          <w:b/>
        </w:rPr>
      </w:pPr>
      <w:r w:rsidRPr="00A9711A">
        <w:rPr>
          <w:rFonts w:ascii="Arial" w:hAnsi="Arial" w:cs="Arial"/>
          <w:b/>
        </w:rPr>
        <w:t xml:space="preserve">АДМИНИСТРАЦИЯ РОЖЕНЦОВСКОГО  СЕЛЬСОВЕТА   </w:t>
      </w:r>
    </w:p>
    <w:p w:rsidR="00A9711A" w:rsidRPr="00A9711A" w:rsidRDefault="00A9711A" w:rsidP="00A9711A">
      <w:pPr>
        <w:spacing w:line="360" w:lineRule="auto"/>
        <w:jc w:val="center"/>
        <w:rPr>
          <w:rFonts w:ascii="Arial" w:hAnsi="Arial" w:cs="Arial"/>
          <w:b/>
        </w:rPr>
      </w:pPr>
      <w:r w:rsidRPr="00A9711A">
        <w:rPr>
          <w:rFonts w:ascii="Arial" w:hAnsi="Arial" w:cs="Arial"/>
          <w:b/>
        </w:rPr>
        <w:t xml:space="preserve">ШАРАНГСКОГО МУНИЦИПАЛЬНОГО РАЙОНА </w:t>
      </w:r>
    </w:p>
    <w:p w:rsidR="00A9711A" w:rsidRPr="00A9711A" w:rsidRDefault="00A9711A" w:rsidP="00A9711A">
      <w:pPr>
        <w:spacing w:line="360" w:lineRule="auto"/>
        <w:jc w:val="center"/>
        <w:rPr>
          <w:rFonts w:ascii="Arial" w:hAnsi="Arial" w:cs="Arial"/>
          <w:b/>
        </w:rPr>
      </w:pPr>
      <w:r w:rsidRPr="00A9711A">
        <w:rPr>
          <w:rFonts w:ascii="Arial" w:hAnsi="Arial" w:cs="Arial"/>
          <w:b/>
        </w:rPr>
        <w:t xml:space="preserve"> НИЖЕГОРОДСКОЙ ОБЛАСТИ</w:t>
      </w:r>
    </w:p>
    <w:p w:rsidR="00A9711A" w:rsidRPr="00A9711A" w:rsidRDefault="00A9711A" w:rsidP="00A9711A">
      <w:pPr>
        <w:jc w:val="center"/>
        <w:rPr>
          <w:rFonts w:ascii="Arial" w:hAnsi="Arial" w:cs="Arial"/>
        </w:rPr>
      </w:pPr>
    </w:p>
    <w:p w:rsidR="00A9711A" w:rsidRPr="00A9711A" w:rsidRDefault="00A9711A" w:rsidP="00A9711A">
      <w:pPr>
        <w:jc w:val="center"/>
        <w:rPr>
          <w:rFonts w:ascii="Arial" w:hAnsi="Arial" w:cs="Arial"/>
          <w:b/>
        </w:rPr>
      </w:pPr>
      <w:proofErr w:type="gramStart"/>
      <w:r w:rsidRPr="00A9711A">
        <w:rPr>
          <w:rFonts w:ascii="Arial" w:hAnsi="Arial" w:cs="Arial"/>
          <w:b/>
        </w:rPr>
        <w:t>П</w:t>
      </w:r>
      <w:proofErr w:type="gramEnd"/>
      <w:r w:rsidRPr="00A9711A">
        <w:rPr>
          <w:rFonts w:ascii="Arial" w:hAnsi="Arial" w:cs="Arial"/>
          <w:b/>
        </w:rPr>
        <w:t xml:space="preserve"> О С Т А Н О В Л Е Н И Е</w:t>
      </w:r>
    </w:p>
    <w:p w:rsidR="00A9711A" w:rsidRPr="00A9711A" w:rsidRDefault="00A9711A" w:rsidP="00A9711A">
      <w:pPr>
        <w:spacing w:line="360" w:lineRule="auto"/>
        <w:jc w:val="center"/>
        <w:rPr>
          <w:rFonts w:ascii="Arial" w:hAnsi="Arial" w:cs="Arial"/>
        </w:rPr>
      </w:pPr>
    </w:p>
    <w:p w:rsidR="00A9711A" w:rsidRPr="00A9711A" w:rsidRDefault="00A9711A" w:rsidP="00A9711A">
      <w:pPr>
        <w:spacing w:line="360" w:lineRule="auto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от 13.05.2013г.</w:t>
      </w:r>
      <w:r w:rsidRPr="00A9711A">
        <w:rPr>
          <w:rFonts w:ascii="Arial" w:hAnsi="Arial" w:cs="Arial"/>
        </w:rPr>
        <w:tab/>
      </w:r>
      <w:r w:rsidRPr="00A9711A">
        <w:rPr>
          <w:rFonts w:ascii="Arial" w:hAnsi="Arial" w:cs="Arial"/>
        </w:rPr>
        <w:tab/>
      </w:r>
      <w:r w:rsidRPr="00A9711A">
        <w:rPr>
          <w:rFonts w:ascii="Arial" w:hAnsi="Arial" w:cs="Arial"/>
        </w:rPr>
        <w:tab/>
      </w:r>
      <w:r w:rsidRPr="00A9711A">
        <w:rPr>
          <w:rFonts w:ascii="Arial" w:hAnsi="Arial" w:cs="Arial"/>
        </w:rPr>
        <w:tab/>
      </w:r>
      <w:r w:rsidRPr="00A9711A">
        <w:rPr>
          <w:rFonts w:ascii="Arial" w:hAnsi="Arial" w:cs="Arial"/>
        </w:rPr>
        <w:tab/>
      </w:r>
      <w:r w:rsidRPr="00A9711A">
        <w:rPr>
          <w:rFonts w:ascii="Arial" w:hAnsi="Arial" w:cs="Arial"/>
        </w:rPr>
        <w:tab/>
      </w:r>
      <w:r w:rsidRPr="00A9711A">
        <w:rPr>
          <w:rFonts w:ascii="Arial" w:hAnsi="Arial" w:cs="Arial"/>
        </w:rPr>
        <w:tab/>
      </w:r>
      <w:r w:rsidRPr="00A9711A">
        <w:rPr>
          <w:rFonts w:ascii="Arial" w:hAnsi="Arial" w:cs="Arial"/>
        </w:rPr>
        <w:tab/>
      </w:r>
      <w:r w:rsidRPr="00A9711A">
        <w:rPr>
          <w:rFonts w:ascii="Arial" w:hAnsi="Arial" w:cs="Arial"/>
        </w:rPr>
        <w:tab/>
      </w:r>
      <w:r w:rsidRPr="00A9711A">
        <w:rPr>
          <w:rFonts w:ascii="Arial" w:hAnsi="Arial" w:cs="Arial"/>
        </w:rPr>
        <w:tab/>
        <w:t xml:space="preserve">   № 07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rPr>
          <w:rFonts w:ascii="Arial" w:hAnsi="Arial" w:cs="Arial"/>
          <w:bCs/>
        </w:rPr>
      </w:pPr>
      <w:r w:rsidRPr="00A9711A">
        <w:rPr>
          <w:rFonts w:ascii="Arial" w:hAnsi="Arial" w:cs="Arial"/>
          <w:bCs/>
        </w:rPr>
        <w:t xml:space="preserve"> 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A9711A">
        <w:rPr>
          <w:rFonts w:ascii="Arial" w:hAnsi="Arial" w:cs="Arial"/>
          <w:b/>
          <w:bCs/>
        </w:rPr>
        <w:t>Об утверждении Порядка создания и использования, в том числе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A9711A">
        <w:rPr>
          <w:rFonts w:ascii="Arial" w:hAnsi="Arial" w:cs="Arial"/>
          <w:b/>
          <w:bCs/>
        </w:rPr>
        <w:t>на платной основе, парковок (парковочных мест), расположенных на автомобильных дорогах общего пользования местного значения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A9711A">
        <w:rPr>
          <w:rFonts w:ascii="Arial" w:hAnsi="Arial" w:cs="Arial"/>
          <w:b/>
          <w:bCs/>
        </w:rPr>
        <w:t>Роженцовского сельсовета Шарангского муниципального района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rPr>
          <w:rFonts w:ascii="Arial" w:hAnsi="Arial" w:cs="Arial"/>
          <w:bCs/>
        </w:rPr>
      </w:pP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</w:p>
    <w:p w:rsidR="00A9711A" w:rsidRPr="00A9711A" w:rsidRDefault="00A9711A" w:rsidP="00A971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proofErr w:type="gramStart"/>
      <w:r w:rsidRPr="00A9711A">
        <w:rPr>
          <w:rFonts w:ascii="Arial" w:hAnsi="Arial" w:cs="Arial"/>
        </w:rPr>
        <w:t>В соответствии со статьей 14 Федерального закона от 06.10.2003 № 131-ФЗ «Об общих принципах организации местного самоуправления в Российской Федерации», статьей 13 Федерального закона от 08.11.2007 № 257-ФЗ «Об автомобильных дорогах и дорожной деятельности в Российской Федерации и о внесении изменений в отдельные законодательные акты Российской Федерации», статьей 6 Закона Нижегородской области от 04.12.2008 N 157-З «Об автомобильных дорогах и о дорожной</w:t>
      </w:r>
      <w:proofErr w:type="gramEnd"/>
      <w:r w:rsidRPr="00A9711A">
        <w:rPr>
          <w:rFonts w:ascii="Arial" w:hAnsi="Arial" w:cs="Arial"/>
        </w:rPr>
        <w:t xml:space="preserve"> деятельности в Нижегородской области», Уставом Роженцовского сельсовета администрация Роженцовского сельсовета </w:t>
      </w:r>
      <w:proofErr w:type="spellStart"/>
      <w:proofErr w:type="gramStart"/>
      <w:r w:rsidRPr="00A9711A">
        <w:rPr>
          <w:rFonts w:ascii="Arial" w:hAnsi="Arial" w:cs="Arial"/>
          <w:b/>
        </w:rPr>
        <w:t>п</w:t>
      </w:r>
      <w:proofErr w:type="spellEnd"/>
      <w:proofErr w:type="gramEnd"/>
      <w:r w:rsidRPr="00A9711A">
        <w:rPr>
          <w:rFonts w:ascii="Arial" w:hAnsi="Arial" w:cs="Arial"/>
          <w:b/>
        </w:rPr>
        <w:t xml:space="preserve"> о с т а </w:t>
      </w:r>
      <w:proofErr w:type="spellStart"/>
      <w:r w:rsidRPr="00A9711A">
        <w:rPr>
          <w:rFonts w:ascii="Arial" w:hAnsi="Arial" w:cs="Arial"/>
          <w:b/>
        </w:rPr>
        <w:t>н</w:t>
      </w:r>
      <w:proofErr w:type="spellEnd"/>
      <w:r w:rsidRPr="00A9711A">
        <w:rPr>
          <w:rFonts w:ascii="Arial" w:hAnsi="Arial" w:cs="Arial"/>
          <w:b/>
        </w:rPr>
        <w:t xml:space="preserve"> о в л я е т</w:t>
      </w:r>
      <w:r w:rsidRPr="00A9711A">
        <w:rPr>
          <w:rFonts w:ascii="Arial" w:hAnsi="Arial" w:cs="Arial"/>
        </w:rPr>
        <w:t>: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1. Утвердить прилагаемый Порядок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Роженцовского сельсовета Шарангского муниципального района.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2. Обнародовать настоящее постановление в установленном порядке.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Глава администрации                                                 Л.А.Козлова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 w:rsidRPr="00A9711A">
        <w:rPr>
          <w:rFonts w:ascii="Arial" w:hAnsi="Arial" w:cs="Arial"/>
        </w:rPr>
        <w:lastRenderedPageBreak/>
        <w:t xml:space="preserve">Утверждено 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 w:rsidRPr="00A9711A">
        <w:rPr>
          <w:rFonts w:ascii="Arial" w:hAnsi="Arial" w:cs="Arial"/>
        </w:rPr>
        <w:t xml:space="preserve">постановлением администрации 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 w:rsidRPr="00A9711A">
        <w:rPr>
          <w:rFonts w:ascii="Arial" w:hAnsi="Arial" w:cs="Arial"/>
        </w:rPr>
        <w:t xml:space="preserve">Роженцовского сельсовета 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 w:rsidRPr="00A9711A">
        <w:rPr>
          <w:rFonts w:ascii="Arial" w:hAnsi="Arial" w:cs="Arial"/>
        </w:rPr>
        <w:t>от 13.05.2013г. № 07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bookmarkStart w:id="0" w:name="Par37"/>
      <w:bookmarkEnd w:id="0"/>
      <w:r w:rsidRPr="00A9711A">
        <w:rPr>
          <w:rFonts w:ascii="Arial" w:hAnsi="Arial" w:cs="Arial"/>
          <w:b/>
        </w:rPr>
        <w:t>ПОРЯДОК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A9711A">
        <w:rPr>
          <w:rFonts w:ascii="Arial" w:hAnsi="Arial" w:cs="Arial"/>
          <w:b/>
        </w:rPr>
        <w:t xml:space="preserve"> создания и использования, в том числе на платной основе, 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A9711A">
        <w:rPr>
          <w:rFonts w:ascii="Arial" w:hAnsi="Arial" w:cs="Arial"/>
          <w:b/>
        </w:rPr>
        <w:t xml:space="preserve">парковок (парковочных мест), расположенных </w:t>
      </w:r>
      <w:proofErr w:type="gramStart"/>
      <w:r w:rsidRPr="00A9711A">
        <w:rPr>
          <w:rFonts w:ascii="Arial" w:hAnsi="Arial" w:cs="Arial"/>
          <w:b/>
        </w:rPr>
        <w:t>на</w:t>
      </w:r>
      <w:proofErr w:type="gramEnd"/>
      <w:r w:rsidRPr="00A9711A">
        <w:rPr>
          <w:rFonts w:ascii="Arial" w:hAnsi="Arial" w:cs="Arial"/>
          <w:b/>
        </w:rPr>
        <w:t xml:space="preserve"> автомобильных 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proofErr w:type="gramStart"/>
      <w:r w:rsidRPr="00A9711A">
        <w:rPr>
          <w:rFonts w:ascii="Arial" w:hAnsi="Arial" w:cs="Arial"/>
          <w:b/>
        </w:rPr>
        <w:t>дорогах</w:t>
      </w:r>
      <w:proofErr w:type="gramEnd"/>
      <w:r w:rsidRPr="00A9711A">
        <w:rPr>
          <w:rFonts w:ascii="Arial" w:hAnsi="Arial" w:cs="Arial"/>
          <w:b/>
        </w:rPr>
        <w:t xml:space="preserve"> общего пользования местного значения 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A9711A">
        <w:rPr>
          <w:rFonts w:ascii="Arial" w:hAnsi="Arial" w:cs="Arial"/>
          <w:b/>
        </w:rPr>
        <w:t>Роженцовского сельсовета Шарангского муниципального района</w:t>
      </w:r>
    </w:p>
    <w:p w:rsidR="00A9711A" w:rsidRPr="00A9711A" w:rsidRDefault="00A9711A" w:rsidP="00A9711A">
      <w:pPr>
        <w:autoSpaceDE w:val="0"/>
        <w:autoSpaceDN w:val="0"/>
        <w:adjustRightInd w:val="0"/>
        <w:jc w:val="both"/>
        <w:outlineLvl w:val="0"/>
        <w:rPr>
          <w:rFonts w:ascii="Arial" w:hAnsi="Arial" w:cs="Arial"/>
        </w:rPr>
      </w:pPr>
    </w:p>
    <w:p w:rsidR="00A9711A" w:rsidRPr="00A9711A" w:rsidRDefault="00A9711A" w:rsidP="00A9711A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</w:rPr>
      </w:pPr>
      <w:r w:rsidRPr="00A9711A">
        <w:rPr>
          <w:rFonts w:ascii="Arial" w:hAnsi="Arial" w:cs="Arial"/>
        </w:rPr>
        <w:t>1. ОБЩИЕ ПОЛОЖЕНИЯ</w:t>
      </w:r>
    </w:p>
    <w:p w:rsidR="00A9711A" w:rsidRPr="00A9711A" w:rsidRDefault="00A9711A" w:rsidP="00A9711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 xml:space="preserve">         1.1. </w:t>
      </w:r>
      <w:proofErr w:type="gramStart"/>
      <w:r w:rsidRPr="00A9711A">
        <w:rPr>
          <w:rFonts w:ascii="Arial" w:hAnsi="Arial" w:cs="Arial"/>
        </w:rPr>
        <w:t>Порядок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Роженцовского сельсовета Шарангского муниципального района (далее - Порядок), разработан в соответствии с Градостроительным кодексом Российской Федерации, Федеральными законами от 06.10.2003 №131-ФЗ «Об общих принципах организации местного самоуправления в Российской Федерации», от 08.11.2007  № 257-ФЗ «Об автомобильных дорогах и о дорожной деятельности</w:t>
      </w:r>
      <w:proofErr w:type="gramEnd"/>
      <w:r w:rsidRPr="00A9711A">
        <w:rPr>
          <w:rFonts w:ascii="Arial" w:hAnsi="Arial" w:cs="Arial"/>
        </w:rPr>
        <w:t xml:space="preserve"> в Российской Федерации и о внесении изменений в отдельные законодательные акты Российской Федерации», Законом Нижегородской области от 04.12.2008 № 157-З «Об автомобильных дорогах и о дорожной деятельности в Нижегородской области».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1.2. Порядок регулирует процедуру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Роженцовского сельсовета Шарангского муниципального района.</w:t>
      </w:r>
    </w:p>
    <w:p w:rsidR="00A9711A" w:rsidRPr="00A9711A" w:rsidRDefault="00A9711A" w:rsidP="00A9711A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</w:rPr>
      </w:pPr>
      <w:r w:rsidRPr="00A9711A">
        <w:rPr>
          <w:rFonts w:ascii="Arial" w:hAnsi="Arial" w:cs="Arial"/>
        </w:rPr>
        <w:t>2. СОЗДАНИЕ ПАРКОВОК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 xml:space="preserve">2.1. </w:t>
      </w:r>
      <w:proofErr w:type="gramStart"/>
      <w:r w:rsidRPr="00A9711A">
        <w:rPr>
          <w:rFonts w:ascii="Arial" w:hAnsi="Arial" w:cs="Arial"/>
        </w:rPr>
        <w:t xml:space="preserve">Предложения о создании парковки с указанием сведений о планируемом месте размещения парковки, количестве </w:t>
      </w:r>
      <w:proofErr w:type="spellStart"/>
      <w:r w:rsidRPr="00A9711A">
        <w:rPr>
          <w:rFonts w:ascii="Arial" w:hAnsi="Arial" w:cs="Arial"/>
        </w:rPr>
        <w:t>машино-мест</w:t>
      </w:r>
      <w:proofErr w:type="spellEnd"/>
      <w:r w:rsidRPr="00A9711A">
        <w:rPr>
          <w:rFonts w:ascii="Arial" w:hAnsi="Arial" w:cs="Arial"/>
        </w:rPr>
        <w:t xml:space="preserve"> на парковке, режиме работы парковки с эскизным проектом организации парковки, согласованным с ОГИБДД МО МВД России «</w:t>
      </w:r>
      <w:proofErr w:type="spellStart"/>
      <w:r w:rsidRPr="00A9711A">
        <w:rPr>
          <w:rFonts w:ascii="Arial" w:hAnsi="Arial" w:cs="Arial"/>
        </w:rPr>
        <w:t>Уренский</w:t>
      </w:r>
      <w:proofErr w:type="spellEnd"/>
      <w:r w:rsidRPr="00A9711A">
        <w:rPr>
          <w:rFonts w:ascii="Arial" w:hAnsi="Arial" w:cs="Arial"/>
        </w:rPr>
        <w:t>», рассматриваются комиссией по вопросам создания и использования парковок (парковочных мест), расположенных на автомобильных дорогах общего пользования местного значения Роженцовского сельсовета Шарангского муниципального района (далее - комиссия).</w:t>
      </w:r>
      <w:proofErr w:type="gramEnd"/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2.2. Состав комиссии утверждается распоряжением администрации Роженцовского сельсовета. Комиссия в течение десяти дней со дня получения предложений рассматривает их на заседании, по результатам которого подготавливает заключение о создании (использовании на платной основе) парковки (далее - заключение).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2.3. В заключении указывается: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место расположения парковки;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 xml:space="preserve">- количество </w:t>
      </w:r>
      <w:proofErr w:type="spellStart"/>
      <w:r w:rsidRPr="00A9711A">
        <w:rPr>
          <w:rFonts w:ascii="Arial" w:hAnsi="Arial" w:cs="Arial"/>
        </w:rPr>
        <w:t>машино-мест</w:t>
      </w:r>
      <w:proofErr w:type="spellEnd"/>
      <w:r w:rsidRPr="00A9711A">
        <w:rPr>
          <w:rFonts w:ascii="Arial" w:hAnsi="Arial" w:cs="Arial"/>
        </w:rPr>
        <w:t xml:space="preserve"> на парковке;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режим работы парковки (для парковок, используемых на платной основе);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 xml:space="preserve">- сведения об организации, уполномоченной на содержание и обслуживание парковки, а также на осуществление </w:t>
      </w:r>
      <w:proofErr w:type="gramStart"/>
      <w:r w:rsidRPr="00A9711A">
        <w:rPr>
          <w:rFonts w:ascii="Arial" w:hAnsi="Arial" w:cs="Arial"/>
        </w:rPr>
        <w:t>контроля за</w:t>
      </w:r>
      <w:proofErr w:type="gramEnd"/>
      <w:r w:rsidRPr="00A9711A">
        <w:rPr>
          <w:rFonts w:ascii="Arial" w:hAnsi="Arial" w:cs="Arial"/>
        </w:rPr>
        <w:t xml:space="preserve"> использованием парковки (далее - уполномоченная организация) в соответствии с настоящим Порядком (для парковок, используемых на платной основе).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2.4. На основании заключения комиссии администрация Роженцовского сельсовета в течение десяти дней со дня получения заключения осуществляет подготовку проектов постановлений администрации о создании парковки (парковок) и об использовании на платной основе парковки (парковок) (для парковок, используемых на платной основе).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lastRenderedPageBreak/>
        <w:t>2.5. В постановлении администрации о создании парковки (парковок) указываются: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место расположения парковки; фактическая вместимость парковки; мероприятия по созданию парковки.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2.6. В постановлении администрации об использовании на платной основе парковки (парковок) указывается: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место расположения парковки;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режим работы парковки;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информация об уполномоченной организации.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2.7. Решение о создании парковки (парковок) и об использовании на платной основе парковки (парковок) может быть принято в виде одного постановления администрации.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2.8. Создание парковки осуществляется в соответствии с проектом парковки. В проекте парковки указываются место расположения парковки, фактическая вместимость парковки, особенности обустройства парковки.</w:t>
      </w:r>
    </w:p>
    <w:p w:rsidR="00A9711A" w:rsidRPr="00A9711A" w:rsidRDefault="00A9711A" w:rsidP="00A9711A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A9711A" w:rsidRPr="00A9711A" w:rsidRDefault="00A9711A" w:rsidP="00A9711A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</w:rPr>
      </w:pPr>
      <w:r w:rsidRPr="00A9711A">
        <w:rPr>
          <w:rFonts w:ascii="Arial" w:hAnsi="Arial" w:cs="Arial"/>
        </w:rPr>
        <w:t>3. ИСПОЛЬЗОВАНИЕ ПАРКОВОК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3.1. Информация о часах работы парковки указывается на знаке дополнительной информации (табличке) - 8.5.4 "Время действия", расположенном под информационным знаком 6.4 "Место стоянки" (приложение 1 к Правилам дорожного движения Российской Федерации, утвержденным постановлением Правительства Российской Федерации от 23.10.1993 N 1090).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3.2. Размещение транспортных средств на парковке осуществляется в соответствии с нанесенной разметкой.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3.3. На парковке, используемой на платной основе, размещается информационный щит, на котором указываются: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место расположения парковки;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наименование уполномоченной организац</w:t>
      </w:r>
      <w:proofErr w:type="gramStart"/>
      <w:r w:rsidRPr="00A9711A">
        <w:rPr>
          <w:rFonts w:ascii="Arial" w:hAnsi="Arial" w:cs="Arial"/>
        </w:rPr>
        <w:t>ии и ее</w:t>
      </w:r>
      <w:proofErr w:type="gramEnd"/>
      <w:r w:rsidRPr="00A9711A">
        <w:rPr>
          <w:rFonts w:ascii="Arial" w:hAnsi="Arial" w:cs="Arial"/>
        </w:rPr>
        <w:t xml:space="preserve"> юридический адрес;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время работы парковки;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размер платы за пользование парковкой;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индивидуальный налоговый номер уполномоченной организации;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контактные телефоны уполномоченной организации.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3.4. Уполномоченная организация обеспечивает: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обслуживание парковочного оборудования, содержание конструктивных элементов парковки, содержание и обслуживание информационных щитов, безопасность функционирования парковки, взимание платы за пользование парковкой, организацию движения транспортных средств по территории парковки, уборку территории парковки;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- охрану оборудования парковки, содействие в освобождении территории парковки при производстве работ по уборке территории парковки, вывозе снега.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3.5. Уполномоченная организация не отвечает за сохранность транспортного средства, установленного в нем оборудования и оставленных вещей.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3.6. При наличии свободных мест не допускается отказ в предоставлении парковочного места на парковке для размещения транспортных средств. Уполномоченная организация не вправе оказывать предпочтение в размещении транспортного средства одному лицу перед другим, кроме случаев, предусмотренных законодательством Российской Федерации.</w:t>
      </w:r>
    </w:p>
    <w:p w:rsidR="00A9711A" w:rsidRPr="00A9711A" w:rsidRDefault="00A9711A" w:rsidP="00A971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9711A">
        <w:rPr>
          <w:rFonts w:ascii="Arial" w:hAnsi="Arial" w:cs="Arial"/>
        </w:rPr>
        <w:t>3.7. Плата за пользование парковкой не взимается с инвалидов, а также владельцев (пользователей) транспортных средств, имеющих льготы по пользованию парковкой в соответствии с нормативными правовыми актами Российской Федерации, Нижегородской области и муниципальными правовыми Роженцовского сельсовета.</w:t>
      </w:r>
    </w:p>
    <w:p w:rsidR="004957D3" w:rsidRDefault="004957D3"/>
    <w:sectPr w:rsidR="004957D3" w:rsidSect="00A9711A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A9711A"/>
    <w:rsid w:val="004957D3"/>
    <w:rsid w:val="00A97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1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711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711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4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1081</Words>
  <Characters>6164</Characters>
  <Application>Microsoft Office Word</Application>
  <DocSecurity>0</DocSecurity>
  <Lines>51</Lines>
  <Paragraphs>14</Paragraphs>
  <ScaleCrop>false</ScaleCrop>
  <Company>Microsoft</Company>
  <LinksUpToDate>false</LinksUpToDate>
  <CharactersWithSpaces>7231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2013-06-13T05:26:00Z</dcterms:created>
  <dcterms:modified xsi:type="dcterms:W3CDTF">2013-06-13T05:30:00Z</dcterms:modified>
</cp:coreProperties>
</file>