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615B" w:rsidRPr="004C7895" w:rsidRDefault="002E615B" w:rsidP="002E615B">
      <w:pPr>
        <w:spacing w:line="240" w:lineRule="auto"/>
        <w:jc w:val="center"/>
        <w:rPr>
          <w:rFonts w:ascii="Times New Roman" w:hAnsi="Times New Roman" w:cs="Times New Roman"/>
          <w:sz w:val="28"/>
          <w:szCs w:val="28"/>
        </w:rPr>
      </w:pPr>
      <w:r w:rsidRPr="004C7895">
        <w:rPr>
          <w:rFonts w:ascii="Times New Roman" w:hAnsi="Times New Roman" w:cs="Times New Roman"/>
          <w:noProof/>
          <w:sz w:val="28"/>
          <w:szCs w:val="28"/>
        </w:rPr>
        <w:drawing>
          <wp:inline distT="0" distB="0" distL="0" distR="0">
            <wp:extent cx="638175" cy="638175"/>
            <wp:effectExtent l="19050" t="0" r="9525" b="0"/>
            <wp:docPr id="1"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8" cstate="print"/>
                    <a:srcRect/>
                    <a:stretch>
                      <a:fillRect/>
                    </a:stretch>
                  </pic:blipFill>
                  <pic:spPr bwMode="auto">
                    <a:xfrm>
                      <a:off x="0" y="0"/>
                      <a:ext cx="638175" cy="638175"/>
                    </a:xfrm>
                    <a:prstGeom prst="rect">
                      <a:avLst/>
                    </a:prstGeom>
                    <a:noFill/>
                    <a:ln w="9525">
                      <a:noFill/>
                      <a:miter lim="800000"/>
                      <a:headEnd/>
                      <a:tailEnd/>
                    </a:ln>
                  </pic:spPr>
                </pic:pic>
              </a:graphicData>
            </a:graphic>
          </wp:inline>
        </w:drawing>
      </w:r>
    </w:p>
    <w:p w:rsidR="00296601" w:rsidRPr="004C7895" w:rsidRDefault="00CC712A" w:rsidP="002E615B">
      <w:pPr>
        <w:spacing w:after="0" w:line="240" w:lineRule="auto"/>
        <w:jc w:val="center"/>
        <w:rPr>
          <w:rFonts w:ascii="Arial" w:hAnsi="Arial" w:cs="Arial"/>
          <w:b/>
          <w:sz w:val="28"/>
          <w:szCs w:val="28"/>
        </w:rPr>
      </w:pPr>
      <w:r w:rsidRPr="004C7895">
        <w:rPr>
          <w:rFonts w:ascii="Arial" w:hAnsi="Arial" w:cs="Arial"/>
          <w:b/>
          <w:sz w:val="28"/>
          <w:szCs w:val="28"/>
        </w:rPr>
        <w:t xml:space="preserve">АДМИНИСТРАЦИЯ </w:t>
      </w:r>
      <w:r w:rsidR="004C7895" w:rsidRPr="004C7895">
        <w:rPr>
          <w:rFonts w:ascii="Arial" w:hAnsi="Arial" w:cs="Arial"/>
          <w:b/>
          <w:sz w:val="28"/>
          <w:szCs w:val="28"/>
        </w:rPr>
        <w:t>РАБОЧЕГО ПОСЕЛКА ШАРАНГА</w:t>
      </w:r>
      <w:r w:rsidR="002E615B" w:rsidRPr="004C7895">
        <w:rPr>
          <w:rFonts w:ascii="Arial" w:hAnsi="Arial" w:cs="Arial"/>
          <w:b/>
          <w:sz w:val="28"/>
          <w:szCs w:val="28"/>
        </w:rPr>
        <w:t xml:space="preserve">  ШАРАНГСКОГО </w:t>
      </w:r>
      <w:r w:rsidRPr="004C7895">
        <w:rPr>
          <w:rFonts w:ascii="Arial" w:hAnsi="Arial" w:cs="Arial"/>
          <w:b/>
          <w:sz w:val="28"/>
          <w:szCs w:val="28"/>
        </w:rPr>
        <w:t xml:space="preserve">МУНИЦИПАЛЬНОГО </w:t>
      </w:r>
      <w:r w:rsidR="002E615B" w:rsidRPr="004C7895">
        <w:rPr>
          <w:rFonts w:ascii="Arial" w:hAnsi="Arial" w:cs="Arial"/>
          <w:b/>
          <w:sz w:val="28"/>
          <w:szCs w:val="28"/>
        </w:rPr>
        <w:t xml:space="preserve">РАЙОНА </w:t>
      </w:r>
    </w:p>
    <w:p w:rsidR="002E615B" w:rsidRPr="004C7895" w:rsidRDefault="002E615B" w:rsidP="002E615B">
      <w:pPr>
        <w:spacing w:after="0" w:line="240" w:lineRule="auto"/>
        <w:jc w:val="center"/>
        <w:rPr>
          <w:rFonts w:ascii="Arial" w:hAnsi="Arial" w:cs="Arial"/>
          <w:b/>
          <w:sz w:val="28"/>
          <w:szCs w:val="28"/>
        </w:rPr>
      </w:pPr>
      <w:r w:rsidRPr="004C7895">
        <w:rPr>
          <w:rFonts w:ascii="Arial" w:hAnsi="Arial" w:cs="Arial"/>
          <w:b/>
          <w:sz w:val="28"/>
          <w:szCs w:val="28"/>
        </w:rPr>
        <w:t>НИЖЕГОРОДСКОЙ ОБЛАСТИ</w:t>
      </w:r>
    </w:p>
    <w:p w:rsidR="002E615B" w:rsidRPr="004C7895" w:rsidRDefault="002E615B" w:rsidP="002E615B">
      <w:pPr>
        <w:spacing w:after="0" w:line="240" w:lineRule="auto"/>
        <w:jc w:val="center"/>
        <w:rPr>
          <w:rFonts w:ascii="Arial" w:hAnsi="Arial" w:cs="Arial"/>
          <w:b/>
          <w:sz w:val="28"/>
          <w:szCs w:val="28"/>
        </w:rPr>
      </w:pPr>
    </w:p>
    <w:p w:rsidR="002E615B" w:rsidRPr="004C7895" w:rsidRDefault="00CA3A1A" w:rsidP="002E615B">
      <w:pPr>
        <w:spacing w:after="0" w:line="240" w:lineRule="auto"/>
        <w:jc w:val="center"/>
        <w:rPr>
          <w:rFonts w:ascii="Arial" w:hAnsi="Arial" w:cs="Arial"/>
          <w:b/>
          <w:sz w:val="28"/>
          <w:szCs w:val="28"/>
        </w:rPr>
      </w:pPr>
      <w:r w:rsidRPr="004C7895">
        <w:rPr>
          <w:rFonts w:ascii="Arial" w:hAnsi="Arial" w:cs="Arial"/>
          <w:b/>
          <w:sz w:val="28"/>
          <w:szCs w:val="28"/>
        </w:rPr>
        <w:t>Р А С П О Р Я Ж Е Н И Е</w:t>
      </w:r>
    </w:p>
    <w:p w:rsidR="000A4B9D" w:rsidRPr="004C7895" w:rsidRDefault="000A4B9D" w:rsidP="002E615B">
      <w:pPr>
        <w:spacing w:after="0" w:line="240" w:lineRule="auto"/>
        <w:jc w:val="center"/>
        <w:rPr>
          <w:rFonts w:ascii="Arial" w:hAnsi="Arial" w:cs="Arial"/>
          <w:b/>
          <w:sz w:val="28"/>
          <w:szCs w:val="28"/>
        </w:rPr>
      </w:pPr>
    </w:p>
    <w:p w:rsidR="002E615B" w:rsidRDefault="004C7895" w:rsidP="000A4B9D">
      <w:pPr>
        <w:spacing w:line="240" w:lineRule="auto"/>
        <w:ind w:firstLine="708"/>
        <w:rPr>
          <w:rFonts w:ascii="Arial" w:hAnsi="Arial" w:cs="Arial"/>
          <w:sz w:val="24"/>
          <w:szCs w:val="24"/>
        </w:rPr>
      </w:pPr>
      <w:r w:rsidRPr="004C7895">
        <w:rPr>
          <w:rFonts w:ascii="Arial" w:hAnsi="Arial" w:cs="Arial"/>
          <w:sz w:val="24"/>
          <w:szCs w:val="24"/>
        </w:rPr>
        <w:t>о</w:t>
      </w:r>
      <w:r w:rsidR="00A26B8F" w:rsidRPr="004C7895">
        <w:rPr>
          <w:rFonts w:ascii="Arial" w:hAnsi="Arial" w:cs="Arial"/>
          <w:sz w:val="24"/>
          <w:szCs w:val="24"/>
        </w:rPr>
        <w:t>т</w:t>
      </w:r>
      <w:r w:rsidRPr="004C7895">
        <w:rPr>
          <w:rFonts w:ascii="Arial" w:hAnsi="Arial" w:cs="Arial"/>
          <w:sz w:val="24"/>
          <w:szCs w:val="24"/>
        </w:rPr>
        <w:t xml:space="preserve"> 09</w:t>
      </w:r>
      <w:r w:rsidR="001962C6" w:rsidRPr="004C7895">
        <w:rPr>
          <w:rFonts w:ascii="Arial" w:hAnsi="Arial" w:cs="Arial"/>
          <w:sz w:val="24"/>
          <w:szCs w:val="24"/>
        </w:rPr>
        <w:t>.02</w:t>
      </w:r>
      <w:r w:rsidR="00CC712A" w:rsidRPr="004C7895">
        <w:rPr>
          <w:rFonts w:ascii="Arial" w:hAnsi="Arial" w:cs="Arial"/>
          <w:sz w:val="24"/>
          <w:szCs w:val="24"/>
        </w:rPr>
        <w:t>.20</w:t>
      </w:r>
      <w:r w:rsidR="00875555" w:rsidRPr="004C7895">
        <w:rPr>
          <w:rFonts w:ascii="Arial" w:hAnsi="Arial" w:cs="Arial"/>
          <w:sz w:val="24"/>
          <w:szCs w:val="24"/>
        </w:rPr>
        <w:t>22</w:t>
      </w:r>
      <w:r w:rsidR="002E615B" w:rsidRPr="004C7895">
        <w:rPr>
          <w:rFonts w:ascii="Arial" w:hAnsi="Arial" w:cs="Arial"/>
          <w:sz w:val="24"/>
          <w:szCs w:val="24"/>
        </w:rPr>
        <w:tab/>
      </w:r>
      <w:r w:rsidR="002E615B" w:rsidRPr="004C7895">
        <w:rPr>
          <w:rFonts w:ascii="Arial" w:hAnsi="Arial" w:cs="Arial"/>
          <w:sz w:val="24"/>
          <w:szCs w:val="24"/>
        </w:rPr>
        <w:tab/>
      </w:r>
      <w:r w:rsidR="002E615B" w:rsidRPr="004C7895">
        <w:rPr>
          <w:rFonts w:ascii="Arial" w:hAnsi="Arial" w:cs="Arial"/>
          <w:sz w:val="24"/>
          <w:szCs w:val="24"/>
        </w:rPr>
        <w:tab/>
      </w:r>
      <w:r w:rsidR="002E615B" w:rsidRPr="004C7895">
        <w:rPr>
          <w:rFonts w:ascii="Arial" w:hAnsi="Arial" w:cs="Arial"/>
          <w:sz w:val="24"/>
          <w:szCs w:val="24"/>
        </w:rPr>
        <w:tab/>
      </w:r>
      <w:r w:rsidR="002E615B" w:rsidRPr="004C7895">
        <w:rPr>
          <w:rFonts w:ascii="Arial" w:hAnsi="Arial" w:cs="Arial"/>
          <w:sz w:val="24"/>
          <w:szCs w:val="24"/>
        </w:rPr>
        <w:tab/>
      </w:r>
      <w:r w:rsidR="002E615B" w:rsidRPr="004C7895">
        <w:rPr>
          <w:rFonts w:ascii="Arial" w:hAnsi="Arial" w:cs="Arial"/>
          <w:sz w:val="24"/>
          <w:szCs w:val="24"/>
        </w:rPr>
        <w:tab/>
      </w:r>
      <w:r w:rsidR="00FA243C" w:rsidRPr="004C7895">
        <w:rPr>
          <w:rFonts w:ascii="Arial" w:hAnsi="Arial" w:cs="Arial"/>
          <w:sz w:val="24"/>
          <w:szCs w:val="24"/>
        </w:rPr>
        <w:tab/>
      </w:r>
      <w:r>
        <w:rPr>
          <w:rFonts w:ascii="Arial" w:hAnsi="Arial" w:cs="Arial"/>
          <w:sz w:val="24"/>
          <w:szCs w:val="24"/>
        </w:rPr>
        <w:tab/>
      </w:r>
      <w:r>
        <w:rPr>
          <w:rFonts w:ascii="Arial" w:hAnsi="Arial" w:cs="Arial"/>
          <w:sz w:val="24"/>
          <w:szCs w:val="24"/>
        </w:rPr>
        <w:tab/>
        <w:t>№</w:t>
      </w:r>
      <w:r w:rsidRPr="004C7895">
        <w:rPr>
          <w:rFonts w:ascii="Arial" w:hAnsi="Arial" w:cs="Arial"/>
          <w:sz w:val="24"/>
          <w:szCs w:val="24"/>
        </w:rPr>
        <w:t>1</w:t>
      </w:r>
    </w:p>
    <w:p w:rsidR="002E615B" w:rsidRPr="004C7895" w:rsidRDefault="002E615B" w:rsidP="00FA243C">
      <w:pPr>
        <w:spacing w:after="0" w:line="240" w:lineRule="auto"/>
        <w:jc w:val="center"/>
        <w:rPr>
          <w:rFonts w:ascii="Arial" w:hAnsi="Arial" w:cs="Arial"/>
          <w:b/>
          <w:sz w:val="28"/>
          <w:szCs w:val="28"/>
        </w:rPr>
      </w:pPr>
      <w:r w:rsidRPr="004C7895">
        <w:rPr>
          <w:rFonts w:ascii="Arial" w:hAnsi="Arial" w:cs="Arial"/>
          <w:b/>
          <w:sz w:val="28"/>
          <w:szCs w:val="28"/>
        </w:rPr>
        <w:t xml:space="preserve">Об утверждении </w:t>
      </w:r>
      <w:r w:rsidR="00852E62" w:rsidRPr="004C7895">
        <w:rPr>
          <w:rFonts w:ascii="Arial" w:hAnsi="Arial" w:cs="Arial"/>
          <w:b/>
          <w:sz w:val="28"/>
          <w:szCs w:val="28"/>
        </w:rPr>
        <w:t>Положения об у</w:t>
      </w:r>
      <w:r w:rsidRPr="004C7895">
        <w:rPr>
          <w:rFonts w:ascii="Arial" w:hAnsi="Arial" w:cs="Arial"/>
          <w:b/>
          <w:sz w:val="28"/>
          <w:szCs w:val="28"/>
        </w:rPr>
        <w:t>четной политик</w:t>
      </w:r>
      <w:r w:rsidR="00852E62" w:rsidRPr="004C7895">
        <w:rPr>
          <w:rFonts w:ascii="Arial" w:hAnsi="Arial" w:cs="Arial"/>
          <w:b/>
          <w:sz w:val="28"/>
          <w:szCs w:val="28"/>
        </w:rPr>
        <w:t>е</w:t>
      </w:r>
    </w:p>
    <w:p w:rsidR="002E615B" w:rsidRPr="004C7895" w:rsidRDefault="004C7895" w:rsidP="00FA243C">
      <w:pPr>
        <w:spacing w:after="0" w:line="240" w:lineRule="auto"/>
        <w:jc w:val="center"/>
        <w:rPr>
          <w:rFonts w:ascii="Arial" w:hAnsi="Arial" w:cs="Arial"/>
          <w:b/>
          <w:sz w:val="28"/>
          <w:szCs w:val="28"/>
        </w:rPr>
      </w:pPr>
      <w:r w:rsidRPr="004C7895">
        <w:rPr>
          <w:rFonts w:ascii="Arial" w:hAnsi="Arial" w:cs="Arial"/>
          <w:b/>
          <w:sz w:val="28"/>
          <w:szCs w:val="28"/>
        </w:rPr>
        <w:t>а</w:t>
      </w:r>
      <w:r w:rsidR="00F65937" w:rsidRPr="004C7895">
        <w:rPr>
          <w:rFonts w:ascii="Arial" w:hAnsi="Arial" w:cs="Arial"/>
          <w:b/>
          <w:sz w:val="28"/>
          <w:szCs w:val="28"/>
        </w:rPr>
        <w:t>дминистрации р</w:t>
      </w:r>
      <w:r w:rsidRPr="004C7895">
        <w:rPr>
          <w:rFonts w:ascii="Arial" w:hAnsi="Arial" w:cs="Arial"/>
          <w:b/>
          <w:sz w:val="28"/>
          <w:szCs w:val="28"/>
        </w:rPr>
        <w:t xml:space="preserve">абочего поселка </w:t>
      </w:r>
      <w:r w:rsidR="00F65937" w:rsidRPr="004C7895">
        <w:rPr>
          <w:rFonts w:ascii="Arial" w:hAnsi="Arial" w:cs="Arial"/>
          <w:b/>
          <w:sz w:val="28"/>
          <w:szCs w:val="28"/>
        </w:rPr>
        <w:t>Шаранга</w:t>
      </w:r>
    </w:p>
    <w:p w:rsidR="00CA3A1A" w:rsidRPr="004C7895" w:rsidRDefault="00CA3A1A" w:rsidP="00FA243C">
      <w:pPr>
        <w:spacing w:after="0" w:line="240" w:lineRule="auto"/>
        <w:jc w:val="center"/>
        <w:rPr>
          <w:rFonts w:ascii="Arial" w:hAnsi="Arial" w:cs="Arial"/>
          <w:b/>
          <w:sz w:val="28"/>
          <w:szCs w:val="28"/>
        </w:rPr>
      </w:pPr>
      <w:r w:rsidRPr="004C7895">
        <w:rPr>
          <w:rFonts w:ascii="Arial" w:hAnsi="Arial" w:cs="Arial"/>
          <w:b/>
          <w:sz w:val="28"/>
          <w:szCs w:val="28"/>
        </w:rPr>
        <w:t>на 20</w:t>
      </w:r>
      <w:r w:rsidR="00A26B8F" w:rsidRPr="004C7895">
        <w:rPr>
          <w:rFonts w:ascii="Arial" w:hAnsi="Arial" w:cs="Arial"/>
          <w:b/>
          <w:sz w:val="28"/>
          <w:szCs w:val="28"/>
        </w:rPr>
        <w:t>2</w:t>
      </w:r>
      <w:r w:rsidR="00875555" w:rsidRPr="004C7895">
        <w:rPr>
          <w:rFonts w:ascii="Arial" w:hAnsi="Arial" w:cs="Arial"/>
          <w:b/>
          <w:sz w:val="28"/>
          <w:szCs w:val="28"/>
        </w:rPr>
        <w:t>2</w:t>
      </w:r>
      <w:r w:rsidRPr="004C7895">
        <w:rPr>
          <w:rFonts w:ascii="Arial" w:hAnsi="Arial" w:cs="Arial"/>
          <w:b/>
          <w:sz w:val="28"/>
          <w:szCs w:val="28"/>
        </w:rPr>
        <w:t xml:space="preserve"> год</w:t>
      </w:r>
    </w:p>
    <w:p w:rsidR="002E615B" w:rsidRPr="004C7895" w:rsidRDefault="002E615B" w:rsidP="002E615B">
      <w:pPr>
        <w:spacing w:after="0" w:line="240" w:lineRule="auto"/>
        <w:jc w:val="center"/>
        <w:rPr>
          <w:rFonts w:ascii="Arial" w:hAnsi="Arial" w:cs="Arial"/>
          <w:sz w:val="28"/>
          <w:szCs w:val="28"/>
        </w:rPr>
      </w:pPr>
    </w:p>
    <w:p w:rsidR="002E615B" w:rsidRPr="004C7895" w:rsidRDefault="004C7895" w:rsidP="004C7895">
      <w:pPr>
        <w:autoSpaceDE w:val="0"/>
        <w:autoSpaceDN w:val="0"/>
        <w:adjustRightInd w:val="0"/>
        <w:spacing w:after="0" w:line="240" w:lineRule="auto"/>
        <w:ind w:firstLine="540"/>
        <w:jc w:val="both"/>
        <w:outlineLvl w:val="0"/>
        <w:rPr>
          <w:rFonts w:ascii="Arial" w:hAnsi="Arial" w:cs="Arial"/>
          <w:sz w:val="24"/>
          <w:szCs w:val="24"/>
        </w:rPr>
      </w:pPr>
      <w:r>
        <w:rPr>
          <w:rFonts w:ascii="Arial" w:hAnsi="Arial" w:cs="Arial"/>
          <w:sz w:val="24"/>
          <w:szCs w:val="24"/>
        </w:rPr>
        <w:t xml:space="preserve">      </w:t>
      </w:r>
      <w:r w:rsidR="002E615B" w:rsidRPr="004C7895">
        <w:rPr>
          <w:rFonts w:ascii="Arial" w:hAnsi="Arial" w:cs="Arial"/>
          <w:sz w:val="24"/>
          <w:szCs w:val="24"/>
        </w:rPr>
        <w:t xml:space="preserve">В соответствии с Федеральным Законом от </w:t>
      </w:r>
      <w:r w:rsidR="009058C0" w:rsidRPr="004C7895">
        <w:rPr>
          <w:rFonts w:ascii="Arial" w:hAnsi="Arial" w:cs="Arial"/>
          <w:sz w:val="24"/>
          <w:szCs w:val="24"/>
        </w:rPr>
        <w:t>06 декабря</w:t>
      </w:r>
      <w:r w:rsidR="002E615B" w:rsidRPr="004C7895">
        <w:rPr>
          <w:rFonts w:ascii="Arial" w:hAnsi="Arial" w:cs="Arial"/>
          <w:sz w:val="24"/>
          <w:szCs w:val="24"/>
        </w:rPr>
        <w:t xml:space="preserve"> </w:t>
      </w:r>
      <w:r w:rsidR="009058C0" w:rsidRPr="004C7895">
        <w:rPr>
          <w:rFonts w:ascii="Arial" w:hAnsi="Arial" w:cs="Arial"/>
          <w:sz w:val="24"/>
          <w:szCs w:val="24"/>
        </w:rPr>
        <w:t>2011</w:t>
      </w:r>
      <w:r w:rsidR="00FA243C" w:rsidRPr="004C7895">
        <w:rPr>
          <w:rFonts w:ascii="Arial" w:hAnsi="Arial" w:cs="Arial"/>
          <w:sz w:val="24"/>
          <w:szCs w:val="24"/>
        </w:rPr>
        <w:t xml:space="preserve"> </w:t>
      </w:r>
      <w:r w:rsidR="009058C0" w:rsidRPr="004C7895">
        <w:rPr>
          <w:rFonts w:ascii="Arial" w:hAnsi="Arial" w:cs="Arial"/>
          <w:sz w:val="24"/>
          <w:szCs w:val="24"/>
        </w:rPr>
        <w:t>г</w:t>
      </w:r>
      <w:r w:rsidR="00FA243C" w:rsidRPr="004C7895">
        <w:rPr>
          <w:rFonts w:ascii="Arial" w:hAnsi="Arial" w:cs="Arial"/>
          <w:sz w:val="24"/>
          <w:szCs w:val="24"/>
        </w:rPr>
        <w:t>ода</w:t>
      </w:r>
      <w:r w:rsidR="002E615B" w:rsidRPr="004C7895">
        <w:rPr>
          <w:rFonts w:ascii="Arial" w:hAnsi="Arial" w:cs="Arial"/>
          <w:sz w:val="24"/>
          <w:szCs w:val="24"/>
        </w:rPr>
        <w:t xml:space="preserve"> N </w:t>
      </w:r>
      <w:r w:rsidR="009058C0" w:rsidRPr="004C7895">
        <w:rPr>
          <w:rFonts w:ascii="Arial" w:hAnsi="Arial" w:cs="Arial"/>
          <w:sz w:val="24"/>
          <w:szCs w:val="24"/>
        </w:rPr>
        <w:t>402</w:t>
      </w:r>
      <w:r w:rsidR="00672D5D" w:rsidRPr="004C7895">
        <w:rPr>
          <w:rFonts w:ascii="Arial" w:hAnsi="Arial" w:cs="Arial"/>
          <w:sz w:val="24"/>
          <w:szCs w:val="24"/>
        </w:rPr>
        <w:t xml:space="preserve">-ФЗ </w:t>
      </w:r>
      <w:r w:rsidR="001E57CA" w:rsidRPr="004C7895">
        <w:rPr>
          <w:rFonts w:ascii="Arial" w:hAnsi="Arial" w:cs="Arial"/>
          <w:sz w:val="24"/>
          <w:szCs w:val="24"/>
        </w:rPr>
        <w:t>«</w:t>
      </w:r>
      <w:r w:rsidR="00672D5D" w:rsidRPr="004C7895">
        <w:rPr>
          <w:rFonts w:ascii="Arial" w:hAnsi="Arial" w:cs="Arial"/>
          <w:sz w:val="24"/>
          <w:szCs w:val="24"/>
        </w:rPr>
        <w:t>О бухгалтерском учете»</w:t>
      </w:r>
      <w:r w:rsidR="002E615B" w:rsidRPr="004C7895">
        <w:rPr>
          <w:rFonts w:ascii="Arial" w:hAnsi="Arial" w:cs="Arial"/>
          <w:sz w:val="24"/>
          <w:szCs w:val="24"/>
        </w:rPr>
        <w:t xml:space="preserve">, Бюджетным Кодексом Российской Федерации, </w:t>
      </w:r>
      <w:r w:rsidR="00141E92" w:rsidRPr="004C7895">
        <w:rPr>
          <w:rFonts w:ascii="Arial" w:hAnsi="Arial" w:cs="Arial"/>
          <w:sz w:val="24"/>
          <w:szCs w:val="24"/>
        </w:rPr>
        <w:t xml:space="preserve">Налоговым Кодексом Российской Федерации, </w:t>
      </w:r>
      <w:r w:rsidR="002E615B" w:rsidRPr="004C7895">
        <w:rPr>
          <w:rFonts w:ascii="Arial" w:hAnsi="Arial" w:cs="Arial"/>
          <w:sz w:val="24"/>
          <w:szCs w:val="24"/>
        </w:rPr>
        <w:t>У</w:t>
      </w:r>
      <w:r w:rsidR="00F65937" w:rsidRPr="004C7895">
        <w:rPr>
          <w:rFonts w:ascii="Arial" w:hAnsi="Arial" w:cs="Arial"/>
          <w:sz w:val="24"/>
          <w:szCs w:val="24"/>
        </w:rPr>
        <w:t xml:space="preserve">ставом рабочего поселка Шаранга </w:t>
      </w:r>
      <w:r w:rsidR="002E615B" w:rsidRPr="004C7895">
        <w:rPr>
          <w:rFonts w:ascii="Arial" w:hAnsi="Arial" w:cs="Arial"/>
          <w:sz w:val="24"/>
          <w:szCs w:val="24"/>
        </w:rPr>
        <w:t xml:space="preserve">Шарангского </w:t>
      </w:r>
      <w:r w:rsidR="00CC712A" w:rsidRPr="004C7895">
        <w:rPr>
          <w:rFonts w:ascii="Arial" w:hAnsi="Arial" w:cs="Arial"/>
          <w:sz w:val="24"/>
          <w:szCs w:val="24"/>
        </w:rPr>
        <w:t xml:space="preserve">муниципального </w:t>
      </w:r>
      <w:r w:rsidR="002E615B" w:rsidRPr="004C7895">
        <w:rPr>
          <w:rFonts w:ascii="Arial" w:hAnsi="Arial" w:cs="Arial"/>
          <w:sz w:val="24"/>
          <w:szCs w:val="24"/>
        </w:rPr>
        <w:t>района Нижегородской области:</w:t>
      </w:r>
    </w:p>
    <w:p w:rsidR="002E615B" w:rsidRPr="004C7895" w:rsidRDefault="004C7895" w:rsidP="004C7895">
      <w:pPr>
        <w:spacing w:after="0" w:line="240" w:lineRule="auto"/>
        <w:ind w:firstLine="540"/>
        <w:jc w:val="both"/>
        <w:rPr>
          <w:rFonts w:ascii="Arial" w:hAnsi="Arial" w:cs="Arial"/>
          <w:sz w:val="24"/>
          <w:szCs w:val="24"/>
        </w:rPr>
      </w:pPr>
      <w:r>
        <w:rPr>
          <w:rFonts w:ascii="Arial" w:hAnsi="Arial" w:cs="Arial"/>
          <w:sz w:val="24"/>
          <w:szCs w:val="24"/>
        </w:rPr>
        <w:t xml:space="preserve">      </w:t>
      </w:r>
      <w:r w:rsidR="002E615B" w:rsidRPr="004C7895">
        <w:rPr>
          <w:rFonts w:ascii="Arial" w:hAnsi="Arial" w:cs="Arial"/>
          <w:sz w:val="24"/>
          <w:szCs w:val="24"/>
        </w:rPr>
        <w:t xml:space="preserve">1.Утвердить </w:t>
      </w:r>
      <w:r w:rsidR="00220621" w:rsidRPr="004C7895">
        <w:rPr>
          <w:rFonts w:ascii="Arial" w:hAnsi="Arial" w:cs="Arial"/>
          <w:sz w:val="24"/>
          <w:szCs w:val="24"/>
        </w:rPr>
        <w:t>прилагаем</w:t>
      </w:r>
      <w:r w:rsidR="00852E62" w:rsidRPr="004C7895">
        <w:rPr>
          <w:rFonts w:ascii="Arial" w:hAnsi="Arial" w:cs="Arial"/>
          <w:sz w:val="24"/>
          <w:szCs w:val="24"/>
        </w:rPr>
        <w:t>ое Положение об</w:t>
      </w:r>
      <w:r w:rsidR="00220621" w:rsidRPr="004C7895">
        <w:rPr>
          <w:rFonts w:ascii="Arial" w:hAnsi="Arial" w:cs="Arial"/>
          <w:sz w:val="24"/>
          <w:szCs w:val="24"/>
        </w:rPr>
        <w:t xml:space="preserve"> </w:t>
      </w:r>
      <w:r w:rsidR="00852E62" w:rsidRPr="004C7895">
        <w:rPr>
          <w:rFonts w:ascii="Arial" w:hAnsi="Arial" w:cs="Arial"/>
          <w:sz w:val="24"/>
          <w:szCs w:val="24"/>
        </w:rPr>
        <w:t>у</w:t>
      </w:r>
      <w:r w:rsidR="002E615B" w:rsidRPr="004C7895">
        <w:rPr>
          <w:rFonts w:ascii="Arial" w:hAnsi="Arial" w:cs="Arial"/>
          <w:sz w:val="24"/>
          <w:szCs w:val="24"/>
        </w:rPr>
        <w:t>четн</w:t>
      </w:r>
      <w:r w:rsidR="00852E62" w:rsidRPr="004C7895">
        <w:rPr>
          <w:rFonts w:ascii="Arial" w:hAnsi="Arial" w:cs="Arial"/>
          <w:sz w:val="24"/>
          <w:szCs w:val="24"/>
        </w:rPr>
        <w:t>ой</w:t>
      </w:r>
      <w:r w:rsidR="002E615B" w:rsidRPr="004C7895">
        <w:rPr>
          <w:rFonts w:ascii="Arial" w:hAnsi="Arial" w:cs="Arial"/>
          <w:sz w:val="24"/>
          <w:szCs w:val="24"/>
        </w:rPr>
        <w:t xml:space="preserve"> политик</w:t>
      </w:r>
      <w:r w:rsidR="00852E62" w:rsidRPr="004C7895">
        <w:rPr>
          <w:rFonts w:ascii="Arial" w:hAnsi="Arial" w:cs="Arial"/>
          <w:sz w:val="24"/>
          <w:szCs w:val="24"/>
        </w:rPr>
        <w:t>е</w:t>
      </w:r>
      <w:r w:rsidR="002E615B" w:rsidRPr="004C7895">
        <w:rPr>
          <w:rFonts w:ascii="Arial" w:hAnsi="Arial" w:cs="Arial"/>
          <w:sz w:val="24"/>
          <w:szCs w:val="24"/>
        </w:rPr>
        <w:t xml:space="preserve"> </w:t>
      </w:r>
      <w:r w:rsidRPr="004C7895">
        <w:rPr>
          <w:rFonts w:ascii="Arial" w:hAnsi="Arial" w:cs="Arial"/>
          <w:sz w:val="24"/>
          <w:szCs w:val="24"/>
        </w:rPr>
        <w:t>а</w:t>
      </w:r>
      <w:r w:rsidR="005B354B" w:rsidRPr="004C7895">
        <w:rPr>
          <w:rFonts w:ascii="Arial" w:hAnsi="Arial" w:cs="Arial"/>
          <w:sz w:val="24"/>
          <w:szCs w:val="24"/>
        </w:rPr>
        <w:t xml:space="preserve">дминистрации </w:t>
      </w:r>
      <w:r w:rsidR="00F65937" w:rsidRPr="004C7895">
        <w:rPr>
          <w:rFonts w:ascii="Arial" w:hAnsi="Arial" w:cs="Arial"/>
          <w:sz w:val="24"/>
          <w:szCs w:val="24"/>
        </w:rPr>
        <w:t xml:space="preserve">рабочего поселка Шаранга </w:t>
      </w:r>
      <w:r w:rsidR="00023085" w:rsidRPr="004C7895">
        <w:rPr>
          <w:rFonts w:ascii="Arial" w:hAnsi="Arial" w:cs="Arial"/>
          <w:sz w:val="24"/>
          <w:szCs w:val="24"/>
        </w:rPr>
        <w:t>на 20</w:t>
      </w:r>
      <w:r w:rsidR="00A26B8F" w:rsidRPr="004C7895">
        <w:rPr>
          <w:rFonts w:ascii="Arial" w:hAnsi="Arial" w:cs="Arial"/>
          <w:sz w:val="24"/>
          <w:szCs w:val="24"/>
        </w:rPr>
        <w:t>2</w:t>
      </w:r>
      <w:r w:rsidR="00875555" w:rsidRPr="004C7895">
        <w:rPr>
          <w:rFonts w:ascii="Arial" w:hAnsi="Arial" w:cs="Arial"/>
          <w:sz w:val="24"/>
          <w:szCs w:val="24"/>
        </w:rPr>
        <w:t>2</w:t>
      </w:r>
      <w:r w:rsidR="00023085" w:rsidRPr="004C7895">
        <w:rPr>
          <w:rFonts w:ascii="Arial" w:hAnsi="Arial" w:cs="Arial"/>
          <w:sz w:val="24"/>
          <w:szCs w:val="24"/>
        </w:rPr>
        <w:t xml:space="preserve"> год</w:t>
      </w:r>
      <w:r w:rsidR="002E615B" w:rsidRPr="004C7895">
        <w:rPr>
          <w:rFonts w:ascii="Arial" w:hAnsi="Arial" w:cs="Arial"/>
          <w:sz w:val="24"/>
          <w:szCs w:val="24"/>
        </w:rPr>
        <w:t>.</w:t>
      </w:r>
    </w:p>
    <w:p w:rsidR="00F3277D" w:rsidRPr="004C7895" w:rsidRDefault="004C7895" w:rsidP="004C7895">
      <w:pPr>
        <w:spacing w:after="0" w:line="240" w:lineRule="auto"/>
        <w:ind w:firstLine="540"/>
        <w:jc w:val="both"/>
        <w:rPr>
          <w:rFonts w:ascii="Arial" w:hAnsi="Arial" w:cs="Arial"/>
          <w:sz w:val="24"/>
          <w:szCs w:val="24"/>
        </w:rPr>
      </w:pPr>
      <w:r>
        <w:rPr>
          <w:rFonts w:ascii="Arial" w:hAnsi="Arial" w:cs="Arial"/>
          <w:sz w:val="24"/>
          <w:szCs w:val="24"/>
        </w:rPr>
        <w:t xml:space="preserve">      </w:t>
      </w:r>
      <w:r w:rsidR="005B354B" w:rsidRPr="004C7895">
        <w:rPr>
          <w:rFonts w:ascii="Arial" w:hAnsi="Arial" w:cs="Arial"/>
          <w:sz w:val="24"/>
          <w:szCs w:val="24"/>
        </w:rPr>
        <w:t>2.</w:t>
      </w:r>
      <w:r w:rsidR="00F3277D" w:rsidRPr="004C7895">
        <w:rPr>
          <w:rFonts w:ascii="Arial" w:hAnsi="Arial" w:cs="Arial"/>
          <w:sz w:val="24"/>
          <w:szCs w:val="24"/>
        </w:rPr>
        <w:t xml:space="preserve">Настоящее </w:t>
      </w:r>
      <w:r w:rsidR="00023085" w:rsidRPr="004C7895">
        <w:rPr>
          <w:rFonts w:ascii="Arial" w:hAnsi="Arial" w:cs="Arial"/>
          <w:sz w:val="24"/>
          <w:szCs w:val="24"/>
        </w:rPr>
        <w:t>распоряжение</w:t>
      </w:r>
      <w:r w:rsidR="00F3277D" w:rsidRPr="004C7895">
        <w:rPr>
          <w:rFonts w:ascii="Arial" w:hAnsi="Arial" w:cs="Arial"/>
          <w:sz w:val="24"/>
          <w:szCs w:val="24"/>
        </w:rPr>
        <w:t xml:space="preserve"> вступает в силу </w:t>
      </w:r>
      <w:r w:rsidR="000D3C80" w:rsidRPr="004C7895">
        <w:rPr>
          <w:rFonts w:ascii="Arial" w:hAnsi="Arial" w:cs="Arial"/>
          <w:sz w:val="24"/>
          <w:szCs w:val="24"/>
        </w:rPr>
        <w:t xml:space="preserve">со дня его подписания и распространяет свое действие на правоотношения, возникшие </w:t>
      </w:r>
      <w:r w:rsidR="00F3277D" w:rsidRPr="004C7895">
        <w:rPr>
          <w:rFonts w:ascii="Arial" w:hAnsi="Arial" w:cs="Arial"/>
          <w:sz w:val="24"/>
          <w:szCs w:val="24"/>
        </w:rPr>
        <w:t>с 01 января 20</w:t>
      </w:r>
      <w:r w:rsidR="00A26B8F" w:rsidRPr="004C7895">
        <w:rPr>
          <w:rFonts w:ascii="Arial" w:hAnsi="Arial" w:cs="Arial"/>
          <w:sz w:val="24"/>
          <w:szCs w:val="24"/>
        </w:rPr>
        <w:t>2</w:t>
      </w:r>
      <w:r w:rsidR="00875555" w:rsidRPr="004C7895">
        <w:rPr>
          <w:rFonts w:ascii="Arial" w:hAnsi="Arial" w:cs="Arial"/>
          <w:sz w:val="24"/>
          <w:szCs w:val="24"/>
        </w:rPr>
        <w:t>2</w:t>
      </w:r>
      <w:r w:rsidR="00F3277D" w:rsidRPr="004C7895">
        <w:rPr>
          <w:rFonts w:ascii="Arial" w:hAnsi="Arial" w:cs="Arial"/>
          <w:sz w:val="24"/>
          <w:szCs w:val="24"/>
        </w:rPr>
        <w:t xml:space="preserve"> года.</w:t>
      </w:r>
    </w:p>
    <w:p w:rsidR="002E615B" w:rsidRPr="004C7895" w:rsidRDefault="004C7895" w:rsidP="004C7895">
      <w:pPr>
        <w:autoSpaceDE w:val="0"/>
        <w:autoSpaceDN w:val="0"/>
        <w:adjustRightInd w:val="0"/>
        <w:spacing w:line="240" w:lineRule="auto"/>
        <w:ind w:firstLine="540"/>
        <w:jc w:val="both"/>
        <w:outlineLvl w:val="0"/>
        <w:rPr>
          <w:rFonts w:ascii="Arial" w:hAnsi="Arial" w:cs="Arial"/>
          <w:sz w:val="24"/>
          <w:szCs w:val="24"/>
        </w:rPr>
      </w:pPr>
      <w:r>
        <w:rPr>
          <w:rFonts w:ascii="Arial" w:hAnsi="Arial" w:cs="Arial"/>
          <w:sz w:val="24"/>
          <w:szCs w:val="24"/>
        </w:rPr>
        <w:t xml:space="preserve">      </w:t>
      </w:r>
      <w:r w:rsidR="00992CBF" w:rsidRPr="004C7895">
        <w:rPr>
          <w:rFonts w:ascii="Arial" w:hAnsi="Arial" w:cs="Arial"/>
          <w:sz w:val="24"/>
          <w:szCs w:val="24"/>
        </w:rPr>
        <w:t>3</w:t>
      </w:r>
      <w:r w:rsidR="002E615B" w:rsidRPr="004C7895">
        <w:rPr>
          <w:rFonts w:ascii="Arial" w:hAnsi="Arial" w:cs="Arial"/>
          <w:sz w:val="24"/>
          <w:szCs w:val="24"/>
        </w:rPr>
        <w:t xml:space="preserve">.Контроль </w:t>
      </w:r>
      <w:r w:rsidR="00011EB6" w:rsidRPr="004C7895">
        <w:rPr>
          <w:rFonts w:ascii="Arial" w:hAnsi="Arial" w:cs="Arial"/>
          <w:sz w:val="24"/>
          <w:szCs w:val="24"/>
        </w:rPr>
        <w:t>за</w:t>
      </w:r>
      <w:r w:rsidR="002E615B" w:rsidRPr="004C7895">
        <w:rPr>
          <w:rFonts w:ascii="Arial" w:hAnsi="Arial" w:cs="Arial"/>
          <w:sz w:val="24"/>
          <w:szCs w:val="24"/>
        </w:rPr>
        <w:t xml:space="preserve"> исполнением настоящего </w:t>
      </w:r>
      <w:r w:rsidR="00721048" w:rsidRPr="004C7895">
        <w:rPr>
          <w:rFonts w:ascii="Arial" w:hAnsi="Arial" w:cs="Arial"/>
          <w:sz w:val="24"/>
          <w:szCs w:val="24"/>
        </w:rPr>
        <w:t>распоряжения</w:t>
      </w:r>
      <w:r w:rsidR="00F65937" w:rsidRPr="004C7895">
        <w:rPr>
          <w:rFonts w:ascii="Arial" w:hAnsi="Arial" w:cs="Arial"/>
          <w:sz w:val="24"/>
          <w:szCs w:val="24"/>
        </w:rPr>
        <w:t xml:space="preserve"> возложить на специалиста 1 категории  администрации рабочего поселка Шаранга Шарангского муниципального района Нижегородской области Шуркину Веру Васильевну.</w:t>
      </w:r>
    </w:p>
    <w:p w:rsidR="00011EB6" w:rsidRPr="004C7895" w:rsidRDefault="00011EB6" w:rsidP="002E615B">
      <w:pPr>
        <w:autoSpaceDE w:val="0"/>
        <w:autoSpaceDN w:val="0"/>
        <w:adjustRightInd w:val="0"/>
        <w:ind w:firstLine="540"/>
        <w:jc w:val="both"/>
        <w:outlineLvl w:val="0"/>
        <w:rPr>
          <w:rFonts w:ascii="Arial" w:hAnsi="Arial" w:cs="Arial"/>
          <w:sz w:val="24"/>
          <w:szCs w:val="24"/>
        </w:rPr>
      </w:pPr>
    </w:p>
    <w:p w:rsidR="002E615B" w:rsidRPr="004C7895" w:rsidRDefault="002E615B" w:rsidP="001E57CA">
      <w:pPr>
        <w:spacing w:line="240" w:lineRule="auto"/>
        <w:jc w:val="center"/>
        <w:rPr>
          <w:rFonts w:ascii="Arial" w:hAnsi="Arial" w:cs="Arial"/>
          <w:sz w:val="24"/>
          <w:szCs w:val="24"/>
        </w:rPr>
      </w:pPr>
      <w:r w:rsidRPr="004C7895">
        <w:rPr>
          <w:rFonts w:ascii="Arial" w:hAnsi="Arial" w:cs="Arial"/>
          <w:sz w:val="24"/>
          <w:szCs w:val="24"/>
        </w:rPr>
        <w:t>Глава</w:t>
      </w:r>
      <w:r w:rsidR="00F65937" w:rsidRPr="004C7895">
        <w:rPr>
          <w:rFonts w:ascii="Arial" w:hAnsi="Arial" w:cs="Arial"/>
          <w:sz w:val="24"/>
          <w:szCs w:val="24"/>
        </w:rPr>
        <w:t xml:space="preserve"> администрации</w:t>
      </w:r>
      <w:r w:rsidR="00F65937" w:rsidRPr="004C7895">
        <w:rPr>
          <w:rFonts w:ascii="Arial" w:hAnsi="Arial" w:cs="Arial"/>
          <w:sz w:val="24"/>
          <w:szCs w:val="24"/>
        </w:rPr>
        <w:tab/>
      </w:r>
      <w:r w:rsidR="00F65937" w:rsidRPr="004C7895">
        <w:rPr>
          <w:rFonts w:ascii="Arial" w:hAnsi="Arial" w:cs="Arial"/>
          <w:sz w:val="24"/>
          <w:szCs w:val="24"/>
        </w:rPr>
        <w:tab/>
      </w:r>
      <w:r w:rsidR="00F65937" w:rsidRPr="004C7895">
        <w:rPr>
          <w:rFonts w:ascii="Arial" w:hAnsi="Arial" w:cs="Arial"/>
          <w:sz w:val="24"/>
          <w:szCs w:val="24"/>
        </w:rPr>
        <w:tab/>
      </w:r>
      <w:r w:rsidR="00F65937" w:rsidRPr="004C7895">
        <w:rPr>
          <w:rFonts w:ascii="Arial" w:hAnsi="Arial" w:cs="Arial"/>
          <w:sz w:val="24"/>
          <w:szCs w:val="24"/>
        </w:rPr>
        <w:tab/>
      </w:r>
      <w:r w:rsidR="00F65937" w:rsidRPr="004C7895">
        <w:rPr>
          <w:rFonts w:ascii="Arial" w:hAnsi="Arial" w:cs="Arial"/>
          <w:sz w:val="24"/>
          <w:szCs w:val="24"/>
        </w:rPr>
        <w:tab/>
      </w:r>
      <w:r w:rsidR="00F65937" w:rsidRPr="004C7895">
        <w:rPr>
          <w:rFonts w:ascii="Arial" w:hAnsi="Arial" w:cs="Arial"/>
          <w:sz w:val="24"/>
          <w:szCs w:val="24"/>
        </w:rPr>
        <w:tab/>
      </w:r>
      <w:r w:rsidR="00F65937" w:rsidRPr="004C7895">
        <w:rPr>
          <w:rFonts w:ascii="Arial" w:hAnsi="Arial" w:cs="Arial"/>
          <w:sz w:val="24"/>
          <w:szCs w:val="24"/>
        </w:rPr>
        <w:tab/>
        <w:t>С.В.Краев</w:t>
      </w:r>
    </w:p>
    <w:p w:rsidR="00011EB6" w:rsidRPr="004C7895" w:rsidRDefault="00011EB6" w:rsidP="002E615B">
      <w:pPr>
        <w:spacing w:line="240" w:lineRule="auto"/>
        <w:rPr>
          <w:rFonts w:ascii="Arial" w:hAnsi="Arial" w:cs="Arial"/>
          <w:sz w:val="28"/>
          <w:szCs w:val="28"/>
        </w:rPr>
      </w:pPr>
    </w:p>
    <w:p w:rsidR="00011EB6" w:rsidRPr="004C7895" w:rsidRDefault="00011EB6" w:rsidP="002E615B">
      <w:pPr>
        <w:spacing w:line="240" w:lineRule="auto"/>
        <w:rPr>
          <w:rFonts w:ascii="Times New Roman" w:hAnsi="Times New Roman" w:cs="Times New Roman"/>
          <w:sz w:val="28"/>
          <w:szCs w:val="28"/>
        </w:rPr>
      </w:pPr>
    </w:p>
    <w:p w:rsidR="00011EB6" w:rsidRPr="004C7895" w:rsidRDefault="00011EB6" w:rsidP="002E615B">
      <w:pPr>
        <w:spacing w:line="240" w:lineRule="auto"/>
        <w:rPr>
          <w:rFonts w:ascii="Times New Roman" w:hAnsi="Times New Roman" w:cs="Times New Roman"/>
          <w:sz w:val="28"/>
          <w:szCs w:val="28"/>
        </w:rPr>
      </w:pPr>
    </w:p>
    <w:p w:rsidR="00011EB6" w:rsidRPr="004C7895" w:rsidRDefault="00011EB6" w:rsidP="002E615B">
      <w:pPr>
        <w:spacing w:line="240" w:lineRule="auto"/>
        <w:rPr>
          <w:rFonts w:ascii="Times New Roman" w:hAnsi="Times New Roman" w:cs="Times New Roman"/>
          <w:sz w:val="28"/>
          <w:szCs w:val="28"/>
        </w:rPr>
      </w:pPr>
    </w:p>
    <w:p w:rsidR="006E41BE" w:rsidRPr="004C7895" w:rsidRDefault="006E41BE" w:rsidP="002E615B">
      <w:pPr>
        <w:spacing w:line="240" w:lineRule="auto"/>
        <w:rPr>
          <w:rFonts w:ascii="Times New Roman" w:hAnsi="Times New Roman" w:cs="Times New Roman"/>
          <w:sz w:val="28"/>
          <w:szCs w:val="28"/>
        </w:rPr>
      </w:pPr>
    </w:p>
    <w:p w:rsidR="001E57CA" w:rsidRPr="004C7895" w:rsidRDefault="001E57CA" w:rsidP="002E615B">
      <w:pPr>
        <w:spacing w:line="240" w:lineRule="auto"/>
        <w:rPr>
          <w:rFonts w:ascii="Times New Roman" w:hAnsi="Times New Roman" w:cs="Times New Roman"/>
          <w:sz w:val="28"/>
          <w:szCs w:val="28"/>
        </w:rPr>
      </w:pPr>
    </w:p>
    <w:p w:rsidR="001E57CA" w:rsidRPr="004C7895" w:rsidRDefault="001E57CA" w:rsidP="002E615B">
      <w:pPr>
        <w:spacing w:line="240" w:lineRule="auto"/>
        <w:rPr>
          <w:rFonts w:ascii="Times New Roman" w:hAnsi="Times New Roman" w:cs="Times New Roman"/>
          <w:sz w:val="28"/>
          <w:szCs w:val="28"/>
        </w:rPr>
      </w:pPr>
    </w:p>
    <w:p w:rsidR="001E57CA" w:rsidRPr="004C7895" w:rsidRDefault="001E57CA" w:rsidP="002E615B">
      <w:pPr>
        <w:spacing w:line="240" w:lineRule="auto"/>
        <w:rPr>
          <w:rFonts w:ascii="Times New Roman" w:hAnsi="Times New Roman" w:cs="Times New Roman"/>
          <w:sz w:val="28"/>
          <w:szCs w:val="28"/>
        </w:rPr>
      </w:pPr>
    </w:p>
    <w:p w:rsidR="006E41BE" w:rsidRPr="004C7895" w:rsidRDefault="006E41BE" w:rsidP="002E615B">
      <w:pPr>
        <w:spacing w:line="240" w:lineRule="auto"/>
        <w:rPr>
          <w:rFonts w:ascii="Times New Roman" w:hAnsi="Times New Roman" w:cs="Times New Roman"/>
          <w:sz w:val="28"/>
          <w:szCs w:val="28"/>
        </w:rPr>
      </w:pPr>
    </w:p>
    <w:p w:rsidR="005445E7" w:rsidRPr="004C7895" w:rsidRDefault="005445E7" w:rsidP="002E615B">
      <w:pPr>
        <w:autoSpaceDE w:val="0"/>
        <w:autoSpaceDN w:val="0"/>
        <w:adjustRightInd w:val="0"/>
        <w:spacing w:after="0" w:line="240" w:lineRule="auto"/>
        <w:jc w:val="right"/>
        <w:outlineLvl w:val="0"/>
        <w:rPr>
          <w:rFonts w:ascii="Times New Roman" w:hAnsi="Times New Roman" w:cs="Times New Roman"/>
          <w:sz w:val="24"/>
          <w:szCs w:val="24"/>
        </w:rPr>
      </w:pPr>
    </w:p>
    <w:p w:rsidR="006C6B70" w:rsidRPr="004C7895" w:rsidRDefault="006C6B70" w:rsidP="002E615B">
      <w:pPr>
        <w:autoSpaceDE w:val="0"/>
        <w:autoSpaceDN w:val="0"/>
        <w:adjustRightInd w:val="0"/>
        <w:spacing w:after="0" w:line="240" w:lineRule="auto"/>
        <w:jc w:val="right"/>
        <w:outlineLvl w:val="0"/>
        <w:rPr>
          <w:rFonts w:ascii="Times New Roman" w:hAnsi="Times New Roman" w:cs="Times New Roman"/>
          <w:sz w:val="24"/>
          <w:szCs w:val="24"/>
        </w:rPr>
      </w:pPr>
    </w:p>
    <w:p w:rsidR="00296601" w:rsidRPr="004C7895" w:rsidRDefault="00296601" w:rsidP="002E615B">
      <w:pPr>
        <w:autoSpaceDE w:val="0"/>
        <w:autoSpaceDN w:val="0"/>
        <w:adjustRightInd w:val="0"/>
        <w:spacing w:after="0" w:line="240" w:lineRule="auto"/>
        <w:jc w:val="right"/>
        <w:outlineLvl w:val="0"/>
        <w:rPr>
          <w:rFonts w:ascii="Times New Roman" w:hAnsi="Times New Roman" w:cs="Times New Roman"/>
          <w:sz w:val="24"/>
          <w:szCs w:val="24"/>
        </w:rPr>
      </w:pPr>
    </w:p>
    <w:p w:rsidR="00296601" w:rsidRPr="004C7895" w:rsidRDefault="00296601" w:rsidP="002E615B">
      <w:pPr>
        <w:autoSpaceDE w:val="0"/>
        <w:autoSpaceDN w:val="0"/>
        <w:adjustRightInd w:val="0"/>
        <w:spacing w:after="0" w:line="240" w:lineRule="auto"/>
        <w:jc w:val="right"/>
        <w:outlineLvl w:val="0"/>
        <w:rPr>
          <w:rFonts w:ascii="Times New Roman" w:hAnsi="Times New Roman" w:cs="Times New Roman"/>
          <w:sz w:val="24"/>
          <w:szCs w:val="24"/>
        </w:rPr>
      </w:pPr>
    </w:p>
    <w:p w:rsidR="000D3C80" w:rsidRPr="004C7895" w:rsidRDefault="000D3C80" w:rsidP="002E615B">
      <w:pPr>
        <w:autoSpaceDE w:val="0"/>
        <w:autoSpaceDN w:val="0"/>
        <w:adjustRightInd w:val="0"/>
        <w:spacing w:after="0" w:line="240" w:lineRule="auto"/>
        <w:jc w:val="right"/>
        <w:outlineLvl w:val="0"/>
        <w:rPr>
          <w:rFonts w:ascii="Times New Roman" w:hAnsi="Times New Roman" w:cs="Times New Roman"/>
          <w:b/>
          <w:sz w:val="28"/>
          <w:szCs w:val="28"/>
        </w:rPr>
      </w:pPr>
    </w:p>
    <w:p w:rsidR="002E615B" w:rsidRPr="004C7895" w:rsidRDefault="00023085" w:rsidP="004C7895">
      <w:pPr>
        <w:autoSpaceDE w:val="0"/>
        <w:autoSpaceDN w:val="0"/>
        <w:adjustRightInd w:val="0"/>
        <w:spacing w:after="0" w:line="240" w:lineRule="auto"/>
        <w:jc w:val="right"/>
        <w:outlineLvl w:val="0"/>
        <w:rPr>
          <w:rFonts w:ascii="Arial" w:hAnsi="Arial" w:cs="Arial"/>
          <w:b/>
        </w:rPr>
      </w:pPr>
      <w:r w:rsidRPr="004C7895">
        <w:rPr>
          <w:rFonts w:ascii="Arial" w:hAnsi="Arial" w:cs="Arial"/>
          <w:b/>
        </w:rPr>
        <w:lastRenderedPageBreak/>
        <w:t>У</w:t>
      </w:r>
      <w:r w:rsidR="000D3C80" w:rsidRPr="004C7895">
        <w:rPr>
          <w:rFonts w:ascii="Arial" w:hAnsi="Arial" w:cs="Arial"/>
          <w:b/>
        </w:rPr>
        <w:t>ТВЕРЖДЕНО</w:t>
      </w:r>
    </w:p>
    <w:p w:rsidR="002E615B" w:rsidRPr="004C7895" w:rsidRDefault="00F65937" w:rsidP="004C7895">
      <w:pPr>
        <w:autoSpaceDE w:val="0"/>
        <w:autoSpaceDN w:val="0"/>
        <w:adjustRightInd w:val="0"/>
        <w:spacing w:after="0" w:line="240" w:lineRule="auto"/>
        <w:jc w:val="right"/>
        <w:outlineLvl w:val="0"/>
        <w:rPr>
          <w:rFonts w:ascii="Arial" w:hAnsi="Arial" w:cs="Arial"/>
        </w:rPr>
      </w:pPr>
      <w:r w:rsidRPr="004C7895">
        <w:rPr>
          <w:rFonts w:ascii="Arial" w:hAnsi="Arial" w:cs="Arial"/>
        </w:rPr>
        <w:t xml:space="preserve">                                                                                   распоряжени</w:t>
      </w:r>
      <w:r w:rsidR="003F7B60" w:rsidRPr="004C7895">
        <w:rPr>
          <w:rFonts w:ascii="Arial" w:hAnsi="Arial" w:cs="Arial"/>
        </w:rPr>
        <w:t>е</w:t>
      </w:r>
      <w:r w:rsidRPr="004C7895">
        <w:rPr>
          <w:rFonts w:ascii="Arial" w:hAnsi="Arial" w:cs="Arial"/>
        </w:rPr>
        <w:t>м администрации</w:t>
      </w:r>
    </w:p>
    <w:p w:rsidR="00F65937" w:rsidRPr="004C7895" w:rsidRDefault="00F65937" w:rsidP="004C7895">
      <w:pPr>
        <w:autoSpaceDE w:val="0"/>
        <w:autoSpaceDN w:val="0"/>
        <w:adjustRightInd w:val="0"/>
        <w:spacing w:after="0" w:line="240" w:lineRule="auto"/>
        <w:jc w:val="right"/>
        <w:outlineLvl w:val="0"/>
        <w:rPr>
          <w:rFonts w:ascii="Arial" w:hAnsi="Arial" w:cs="Arial"/>
        </w:rPr>
      </w:pPr>
      <w:r w:rsidRPr="004C7895">
        <w:rPr>
          <w:rFonts w:ascii="Arial" w:hAnsi="Arial" w:cs="Arial"/>
        </w:rPr>
        <w:t xml:space="preserve">                                                                                            рабочего поселка Шаранга</w:t>
      </w:r>
    </w:p>
    <w:p w:rsidR="00F65937" w:rsidRPr="004C7895" w:rsidRDefault="00F65937" w:rsidP="004C7895">
      <w:pPr>
        <w:tabs>
          <w:tab w:val="left" w:pos="5550"/>
        </w:tabs>
        <w:autoSpaceDE w:val="0"/>
        <w:autoSpaceDN w:val="0"/>
        <w:adjustRightInd w:val="0"/>
        <w:spacing w:after="0" w:line="240" w:lineRule="auto"/>
        <w:jc w:val="right"/>
        <w:outlineLvl w:val="0"/>
        <w:rPr>
          <w:rFonts w:ascii="Arial" w:hAnsi="Arial" w:cs="Arial"/>
        </w:rPr>
      </w:pPr>
      <w:r w:rsidRPr="004C7895">
        <w:rPr>
          <w:rFonts w:ascii="Arial" w:hAnsi="Arial" w:cs="Arial"/>
        </w:rPr>
        <w:t xml:space="preserve">                                                                           Шарангского муниципального района</w:t>
      </w:r>
    </w:p>
    <w:p w:rsidR="00F65937" w:rsidRPr="004C7895" w:rsidRDefault="00F65937" w:rsidP="004C7895">
      <w:pPr>
        <w:tabs>
          <w:tab w:val="left" w:pos="5550"/>
        </w:tabs>
        <w:autoSpaceDE w:val="0"/>
        <w:autoSpaceDN w:val="0"/>
        <w:adjustRightInd w:val="0"/>
        <w:spacing w:after="0" w:line="240" w:lineRule="auto"/>
        <w:jc w:val="right"/>
        <w:outlineLvl w:val="0"/>
        <w:rPr>
          <w:rFonts w:ascii="Arial" w:hAnsi="Arial" w:cs="Arial"/>
        </w:rPr>
      </w:pPr>
      <w:r w:rsidRPr="004C7895">
        <w:rPr>
          <w:rFonts w:ascii="Arial" w:hAnsi="Arial" w:cs="Arial"/>
        </w:rPr>
        <w:t xml:space="preserve">                                                                                          Нижегородской области</w:t>
      </w:r>
    </w:p>
    <w:p w:rsidR="002E615B" w:rsidRPr="004C7895" w:rsidRDefault="002E615B" w:rsidP="004C7895">
      <w:pPr>
        <w:autoSpaceDE w:val="0"/>
        <w:autoSpaceDN w:val="0"/>
        <w:adjustRightInd w:val="0"/>
        <w:spacing w:after="0" w:line="240" w:lineRule="auto"/>
        <w:jc w:val="right"/>
        <w:outlineLvl w:val="0"/>
        <w:rPr>
          <w:rFonts w:ascii="Arial" w:hAnsi="Arial" w:cs="Arial"/>
        </w:rPr>
      </w:pPr>
      <w:r w:rsidRPr="004C7895">
        <w:rPr>
          <w:rFonts w:ascii="Arial" w:hAnsi="Arial" w:cs="Arial"/>
        </w:rPr>
        <w:t xml:space="preserve">от </w:t>
      </w:r>
      <w:r w:rsidR="004C7895" w:rsidRPr="004C7895">
        <w:rPr>
          <w:rFonts w:ascii="Arial" w:hAnsi="Arial" w:cs="Arial"/>
        </w:rPr>
        <w:t>09</w:t>
      </w:r>
      <w:r w:rsidR="00625A1A" w:rsidRPr="004C7895">
        <w:rPr>
          <w:rFonts w:ascii="Arial" w:hAnsi="Arial" w:cs="Arial"/>
        </w:rPr>
        <w:t>.</w:t>
      </w:r>
      <w:r w:rsidR="001962C6" w:rsidRPr="004C7895">
        <w:rPr>
          <w:rFonts w:ascii="Arial" w:hAnsi="Arial" w:cs="Arial"/>
        </w:rPr>
        <w:t>02</w:t>
      </w:r>
      <w:r w:rsidRPr="004C7895">
        <w:rPr>
          <w:rFonts w:ascii="Arial" w:hAnsi="Arial" w:cs="Arial"/>
        </w:rPr>
        <w:t>.20</w:t>
      </w:r>
      <w:r w:rsidR="00651F46" w:rsidRPr="004C7895">
        <w:rPr>
          <w:rFonts w:ascii="Arial" w:hAnsi="Arial" w:cs="Arial"/>
        </w:rPr>
        <w:t>2</w:t>
      </w:r>
      <w:r w:rsidR="004C7895" w:rsidRPr="004C7895">
        <w:rPr>
          <w:rFonts w:ascii="Arial" w:hAnsi="Arial" w:cs="Arial"/>
        </w:rPr>
        <w:t>2</w:t>
      </w:r>
      <w:r w:rsidR="008B3DF8" w:rsidRPr="004C7895">
        <w:rPr>
          <w:rFonts w:ascii="Arial" w:hAnsi="Arial" w:cs="Arial"/>
        </w:rPr>
        <w:t xml:space="preserve"> №</w:t>
      </w:r>
      <w:r w:rsidRPr="004C7895">
        <w:rPr>
          <w:rFonts w:ascii="Arial" w:hAnsi="Arial" w:cs="Arial"/>
        </w:rPr>
        <w:t xml:space="preserve"> </w:t>
      </w:r>
      <w:r w:rsidR="004C7895" w:rsidRPr="004C7895">
        <w:rPr>
          <w:rFonts w:ascii="Arial" w:hAnsi="Arial" w:cs="Arial"/>
        </w:rPr>
        <w:t>1</w:t>
      </w:r>
    </w:p>
    <w:p w:rsidR="002E615B" w:rsidRPr="004C7895" w:rsidRDefault="002E615B" w:rsidP="002E615B">
      <w:pPr>
        <w:autoSpaceDE w:val="0"/>
        <w:autoSpaceDN w:val="0"/>
        <w:adjustRightInd w:val="0"/>
        <w:spacing w:after="0" w:line="240" w:lineRule="auto"/>
        <w:jc w:val="center"/>
        <w:outlineLvl w:val="0"/>
        <w:rPr>
          <w:rFonts w:ascii="Arial" w:hAnsi="Arial" w:cs="Arial"/>
          <w:sz w:val="24"/>
          <w:szCs w:val="24"/>
        </w:rPr>
      </w:pPr>
    </w:p>
    <w:p w:rsidR="002E615B" w:rsidRPr="004C7895" w:rsidRDefault="00E07239" w:rsidP="002E615B">
      <w:pPr>
        <w:autoSpaceDE w:val="0"/>
        <w:autoSpaceDN w:val="0"/>
        <w:adjustRightInd w:val="0"/>
        <w:spacing w:after="0" w:line="240" w:lineRule="auto"/>
        <w:jc w:val="center"/>
        <w:outlineLvl w:val="0"/>
        <w:rPr>
          <w:rFonts w:ascii="Arial" w:hAnsi="Arial" w:cs="Arial"/>
          <w:b/>
          <w:sz w:val="24"/>
          <w:szCs w:val="24"/>
        </w:rPr>
      </w:pPr>
      <w:r w:rsidRPr="004C7895">
        <w:rPr>
          <w:rFonts w:ascii="Arial" w:hAnsi="Arial" w:cs="Arial"/>
          <w:b/>
          <w:sz w:val="24"/>
          <w:szCs w:val="24"/>
        </w:rPr>
        <w:t>Положение об учетной политике</w:t>
      </w:r>
    </w:p>
    <w:p w:rsidR="002E615B" w:rsidRPr="004C7895" w:rsidRDefault="004C7895" w:rsidP="002E615B">
      <w:pPr>
        <w:autoSpaceDE w:val="0"/>
        <w:autoSpaceDN w:val="0"/>
        <w:adjustRightInd w:val="0"/>
        <w:spacing w:after="0" w:line="240" w:lineRule="auto"/>
        <w:jc w:val="center"/>
        <w:outlineLvl w:val="0"/>
        <w:rPr>
          <w:rFonts w:ascii="Arial" w:hAnsi="Arial" w:cs="Arial"/>
          <w:b/>
          <w:sz w:val="24"/>
          <w:szCs w:val="24"/>
        </w:rPr>
      </w:pPr>
      <w:r>
        <w:rPr>
          <w:rFonts w:ascii="Arial" w:hAnsi="Arial" w:cs="Arial"/>
          <w:b/>
          <w:sz w:val="24"/>
          <w:szCs w:val="24"/>
        </w:rPr>
        <w:t>а</w:t>
      </w:r>
      <w:r w:rsidR="00DC75F6" w:rsidRPr="004C7895">
        <w:rPr>
          <w:rFonts w:ascii="Arial" w:hAnsi="Arial" w:cs="Arial"/>
          <w:b/>
          <w:sz w:val="24"/>
          <w:szCs w:val="24"/>
        </w:rPr>
        <w:t xml:space="preserve">дминистрации </w:t>
      </w:r>
      <w:r w:rsidR="00F65937" w:rsidRPr="004C7895">
        <w:rPr>
          <w:rFonts w:ascii="Arial" w:hAnsi="Arial" w:cs="Arial"/>
          <w:b/>
          <w:sz w:val="24"/>
          <w:szCs w:val="24"/>
        </w:rPr>
        <w:t>рабочего поселка Шаранга</w:t>
      </w:r>
    </w:p>
    <w:p w:rsidR="002E615B" w:rsidRPr="004C7895" w:rsidRDefault="00C9473B" w:rsidP="002E615B">
      <w:pPr>
        <w:autoSpaceDE w:val="0"/>
        <w:autoSpaceDN w:val="0"/>
        <w:adjustRightInd w:val="0"/>
        <w:spacing w:after="0" w:line="240" w:lineRule="auto"/>
        <w:jc w:val="center"/>
        <w:outlineLvl w:val="0"/>
        <w:rPr>
          <w:rFonts w:ascii="Arial" w:hAnsi="Arial" w:cs="Arial"/>
          <w:b/>
          <w:sz w:val="24"/>
          <w:szCs w:val="24"/>
        </w:rPr>
      </w:pPr>
      <w:r w:rsidRPr="004C7895">
        <w:rPr>
          <w:rFonts w:ascii="Arial" w:hAnsi="Arial" w:cs="Arial"/>
          <w:b/>
          <w:sz w:val="24"/>
          <w:szCs w:val="24"/>
        </w:rPr>
        <w:t>на 20</w:t>
      </w:r>
      <w:r w:rsidR="00A26B8F" w:rsidRPr="004C7895">
        <w:rPr>
          <w:rFonts w:ascii="Arial" w:hAnsi="Arial" w:cs="Arial"/>
          <w:b/>
          <w:sz w:val="24"/>
          <w:szCs w:val="24"/>
        </w:rPr>
        <w:t>2</w:t>
      </w:r>
      <w:r w:rsidR="00FF5C79">
        <w:rPr>
          <w:rFonts w:ascii="Arial" w:hAnsi="Arial" w:cs="Arial"/>
          <w:b/>
          <w:sz w:val="24"/>
          <w:szCs w:val="24"/>
        </w:rPr>
        <w:t>2</w:t>
      </w:r>
      <w:r w:rsidR="00023085" w:rsidRPr="004C7895">
        <w:rPr>
          <w:rFonts w:ascii="Arial" w:hAnsi="Arial" w:cs="Arial"/>
          <w:b/>
          <w:sz w:val="24"/>
          <w:szCs w:val="24"/>
        </w:rPr>
        <w:t xml:space="preserve"> </w:t>
      </w:r>
      <w:r w:rsidRPr="004C7895">
        <w:rPr>
          <w:rFonts w:ascii="Arial" w:hAnsi="Arial" w:cs="Arial"/>
          <w:b/>
          <w:sz w:val="24"/>
          <w:szCs w:val="24"/>
        </w:rPr>
        <w:t>г</w:t>
      </w:r>
      <w:r w:rsidR="00023085" w:rsidRPr="004C7895">
        <w:rPr>
          <w:rFonts w:ascii="Arial" w:hAnsi="Arial" w:cs="Arial"/>
          <w:b/>
          <w:sz w:val="24"/>
          <w:szCs w:val="24"/>
        </w:rPr>
        <w:t>од</w:t>
      </w:r>
    </w:p>
    <w:p w:rsidR="00C9473B" w:rsidRPr="004C7895" w:rsidRDefault="00C9473B" w:rsidP="002E615B">
      <w:pPr>
        <w:autoSpaceDE w:val="0"/>
        <w:autoSpaceDN w:val="0"/>
        <w:adjustRightInd w:val="0"/>
        <w:spacing w:after="0" w:line="240" w:lineRule="auto"/>
        <w:jc w:val="center"/>
        <w:outlineLvl w:val="0"/>
        <w:rPr>
          <w:rFonts w:ascii="Arial" w:hAnsi="Arial" w:cs="Arial"/>
          <w:b/>
          <w:sz w:val="24"/>
          <w:szCs w:val="24"/>
        </w:rPr>
      </w:pPr>
    </w:p>
    <w:p w:rsidR="000D3C80" w:rsidRPr="004C7895" w:rsidRDefault="002E615B" w:rsidP="000D3C80">
      <w:pPr>
        <w:pStyle w:val="af"/>
        <w:numPr>
          <w:ilvl w:val="0"/>
          <w:numId w:val="16"/>
        </w:numPr>
        <w:autoSpaceDE w:val="0"/>
        <w:autoSpaceDN w:val="0"/>
        <w:adjustRightInd w:val="0"/>
        <w:spacing w:line="240" w:lineRule="auto"/>
        <w:jc w:val="center"/>
        <w:outlineLvl w:val="1"/>
        <w:rPr>
          <w:rFonts w:ascii="Arial" w:hAnsi="Arial" w:cs="Arial"/>
          <w:b/>
          <w:sz w:val="20"/>
          <w:szCs w:val="20"/>
        </w:rPr>
      </w:pPr>
      <w:r w:rsidRPr="004C7895">
        <w:rPr>
          <w:rFonts w:ascii="Arial" w:hAnsi="Arial" w:cs="Arial"/>
          <w:b/>
          <w:sz w:val="20"/>
          <w:szCs w:val="20"/>
        </w:rPr>
        <w:t>Общие положения</w:t>
      </w:r>
      <w:r w:rsidR="000D3C80" w:rsidRPr="004C7895">
        <w:rPr>
          <w:rFonts w:ascii="Arial" w:hAnsi="Arial" w:cs="Arial"/>
          <w:b/>
          <w:sz w:val="20"/>
          <w:szCs w:val="20"/>
        </w:rPr>
        <w:t xml:space="preserve"> </w:t>
      </w:r>
    </w:p>
    <w:p w:rsidR="002E615B" w:rsidRPr="004C7895" w:rsidRDefault="000D3C80" w:rsidP="000D3C80">
      <w:pPr>
        <w:pStyle w:val="af"/>
        <w:autoSpaceDE w:val="0"/>
        <w:autoSpaceDN w:val="0"/>
        <w:adjustRightInd w:val="0"/>
        <w:spacing w:after="0" w:line="240" w:lineRule="auto"/>
        <w:ind w:left="0"/>
        <w:jc w:val="both"/>
        <w:outlineLvl w:val="1"/>
        <w:rPr>
          <w:rFonts w:ascii="Arial" w:hAnsi="Arial" w:cs="Arial"/>
          <w:b/>
          <w:sz w:val="20"/>
          <w:szCs w:val="20"/>
        </w:rPr>
      </w:pPr>
      <w:r w:rsidRPr="004C7895">
        <w:rPr>
          <w:rFonts w:ascii="Arial" w:hAnsi="Arial" w:cs="Arial"/>
          <w:sz w:val="24"/>
          <w:szCs w:val="24"/>
        </w:rPr>
        <w:tab/>
      </w:r>
      <w:r w:rsidR="00A30305" w:rsidRPr="004C7895">
        <w:rPr>
          <w:rFonts w:ascii="Arial" w:hAnsi="Arial" w:cs="Arial"/>
          <w:sz w:val="20"/>
          <w:szCs w:val="20"/>
        </w:rPr>
        <w:t>Положение об у</w:t>
      </w:r>
      <w:r w:rsidR="002E615B" w:rsidRPr="004C7895">
        <w:rPr>
          <w:rFonts w:ascii="Arial" w:hAnsi="Arial" w:cs="Arial"/>
          <w:sz w:val="20"/>
          <w:szCs w:val="20"/>
        </w:rPr>
        <w:t>четн</w:t>
      </w:r>
      <w:r w:rsidR="00A30305" w:rsidRPr="004C7895">
        <w:rPr>
          <w:rFonts w:ascii="Arial" w:hAnsi="Arial" w:cs="Arial"/>
          <w:sz w:val="20"/>
          <w:szCs w:val="20"/>
        </w:rPr>
        <w:t>ой</w:t>
      </w:r>
      <w:r w:rsidR="002E615B" w:rsidRPr="004C7895">
        <w:rPr>
          <w:rFonts w:ascii="Arial" w:hAnsi="Arial" w:cs="Arial"/>
          <w:sz w:val="20"/>
          <w:szCs w:val="20"/>
        </w:rPr>
        <w:t xml:space="preserve"> политик</w:t>
      </w:r>
      <w:r w:rsidR="00A30305" w:rsidRPr="004C7895">
        <w:rPr>
          <w:rFonts w:ascii="Arial" w:hAnsi="Arial" w:cs="Arial"/>
          <w:sz w:val="20"/>
          <w:szCs w:val="20"/>
        </w:rPr>
        <w:t>е</w:t>
      </w:r>
      <w:r w:rsidR="002E615B" w:rsidRPr="004C7895">
        <w:rPr>
          <w:rFonts w:ascii="Arial" w:hAnsi="Arial" w:cs="Arial"/>
          <w:sz w:val="20"/>
          <w:szCs w:val="20"/>
        </w:rPr>
        <w:t xml:space="preserve"> </w:t>
      </w:r>
      <w:r w:rsidR="00DC75F6" w:rsidRPr="004C7895">
        <w:rPr>
          <w:rFonts w:ascii="Arial" w:hAnsi="Arial" w:cs="Arial"/>
          <w:sz w:val="20"/>
          <w:szCs w:val="20"/>
        </w:rPr>
        <w:t>Админи</w:t>
      </w:r>
      <w:r w:rsidR="00F65937" w:rsidRPr="004C7895">
        <w:rPr>
          <w:rFonts w:ascii="Arial" w:hAnsi="Arial" w:cs="Arial"/>
          <w:sz w:val="20"/>
          <w:szCs w:val="20"/>
        </w:rPr>
        <w:t>страции рабочего поселка Шаранга</w:t>
      </w:r>
      <w:r w:rsidR="00DC75F6" w:rsidRPr="004C7895">
        <w:rPr>
          <w:rFonts w:ascii="Arial" w:hAnsi="Arial" w:cs="Arial"/>
          <w:sz w:val="20"/>
          <w:szCs w:val="20"/>
        </w:rPr>
        <w:t xml:space="preserve"> </w:t>
      </w:r>
      <w:r w:rsidR="00A30305" w:rsidRPr="004C7895">
        <w:rPr>
          <w:rFonts w:ascii="Arial" w:hAnsi="Arial" w:cs="Arial"/>
          <w:sz w:val="20"/>
          <w:szCs w:val="20"/>
        </w:rPr>
        <w:t xml:space="preserve">(далее – Положение об учетной политике) </w:t>
      </w:r>
      <w:r w:rsidR="002E615B" w:rsidRPr="004C7895">
        <w:rPr>
          <w:rFonts w:ascii="Arial" w:hAnsi="Arial" w:cs="Arial"/>
          <w:sz w:val="20"/>
          <w:szCs w:val="20"/>
        </w:rPr>
        <w:t xml:space="preserve">определяет совокупность способов ведения бухгалтерского учета в соответствии с Федеральным Законом от </w:t>
      </w:r>
      <w:r w:rsidR="00C80E02" w:rsidRPr="004C7895">
        <w:rPr>
          <w:rFonts w:ascii="Arial" w:hAnsi="Arial" w:cs="Arial"/>
          <w:sz w:val="20"/>
          <w:szCs w:val="20"/>
        </w:rPr>
        <w:t>06</w:t>
      </w:r>
      <w:r w:rsidR="002E615B" w:rsidRPr="004C7895">
        <w:rPr>
          <w:rFonts w:ascii="Arial" w:hAnsi="Arial" w:cs="Arial"/>
          <w:sz w:val="20"/>
          <w:szCs w:val="20"/>
        </w:rPr>
        <w:t>.1</w:t>
      </w:r>
      <w:r w:rsidR="00C80E02" w:rsidRPr="004C7895">
        <w:rPr>
          <w:rFonts w:ascii="Arial" w:hAnsi="Arial" w:cs="Arial"/>
          <w:sz w:val="20"/>
          <w:szCs w:val="20"/>
        </w:rPr>
        <w:t>2</w:t>
      </w:r>
      <w:r w:rsidR="002E615B" w:rsidRPr="004C7895">
        <w:rPr>
          <w:rFonts w:ascii="Arial" w:hAnsi="Arial" w:cs="Arial"/>
          <w:sz w:val="20"/>
          <w:szCs w:val="20"/>
        </w:rPr>
        <w:t>.</w:t>
      </w:r>
      <w:r w:rsidR="00C80E02" w:rsidRPr="004C7895">
        <w:rPr>
          <w:rFonts w:ascii="Arial" w:hAnsi="Arial" w:cs="Arial"/>
          <w:sz w:val="20"/>
          <w:szCs w:val="20"/>
        </w:rPr>
        <w:t>2011</w:t>
      </w:r>
      <w:r w:rsidR="008B3DF8" w:rsidRPr="004C7895">
        <w:rPr>
          <w:rFonts w:ascii="Arial" w:hAnsi="Arial" w:cs="Arial"/>
          <w:sz w:val="20"/>
          <w:szCs w:val="20"/>
        </w:rPr>
        <w:t xml:space="preserve"> №</w:t>
      </w:r>
      <w:r w:rsidR="002E615B" w:rsidRPr="004C7895">
        <w:rPr>
          <w:rFonts w:ascii="Arial" w:hAnsi="Arial" w:cs="Arial"/>
          <w:sz w:val="20"/>
          <w:szCs w:val="20"/>
        </w:rPr>
        <w:t xml:space="preserve"> </w:t>
      </w:r>
      <w:r w:rsidR="00C80E02" w:rsidRPr="004C7895">
        <w:rPr>
          <w:rFonts w:ascii="Arial" w:hAnsi="Arial" w:cs="Arial"/>
          <w:sz w:val="20"/>
          <w:szCs w:val="20"/>
        </w:rPr>
        <w:t>402</w:t>
      </w:r>
      <w:r w:rsidR="002E615B" w:rsidRPr="004C7895">
        <w:rPr>
          <w:rFonts w:ascii="Arial" w:hAnsi="Arial" w:cs="Arial"/>
          <w:sz w:val="20"/>
          <w:szCs w:val="20"/>
        </w:rPr>
        <w:t>-ФЗ</w:t>
      </w:r>
      <w:r w:rsidR="00023085" w:rsidRPr="004C7895">
        <w:rPr>
          <w:rFonts w:ascii="Arial" w:hAnsi="Arial" w:cs="Arial"/>
          <w:sz w:val="20"/>
          <w:szCs w:val="20"/>
        </w:rPr>
        <w:t xml:space="preserve"> </w:t>
      </w:r>
      <w:r w:rsidR="004D1A0B" w:rsidRPr="004C7895">
        <w:rPr>
          <w:rFonts w:ascii="Arial" w:hAnsi="Arial" w:cs="Arial"/>
          <w:sz w:val="20"/>
          <w:szCs w:val="20"/>
        </w:rPr>
        <w:t>«</w:t>
      </w:r>
      <w:r w:rsidR="002E615B" w:rsidRPr="004C7895">
        <w:rPr>
          <w:rFonts w:ascii="Arial" w:hAnsi="Arial" w:cs="Arial"/>
          <w:sz w:val="20"/>
          <w:szCs w:val="20"/>
        </w:rPr>
        <w:t>О бухгалтерском учете</w:t>
      </w:r>
      <w:r w:rsidR="004D1A0B" w:rsidRPr="004C7895">
        <w:rPr>
          <w:rFonts w:ascii="Arial" w:hAnsi="Arial" w:cs="Arial"/>
          <w:sz w:val="20"/>
          <w:szCs w:val="20"/>
        </w:rPr>
        <w:t>»</w:t>
      </w:r>
      <w:r w:rsidR="002E615B" w:rsidRPr="004C7895">
        <w:rPr>
          <w:rFonts w:ascii="Arial" w:hAnsi="Arial" w:cs="Arial"/>
          <w:sz w:val="20"/>
          <w:szCs w:val="20"/>
        </w:rPr>
        <w:t xml:space="preserve"> для обеспечения формирования достоверной информации о результатах деятельности </w:t>
      </w:r>
      <w:r w:rsidR="00816E89" w:rsidRPr="004C7895">
        <w:rPr>
          <w:rFonts w:ascii="Arial" w:hAnsi="Arial" w:cs="Arial"/>
          <w:sz w:val="20"/>
          <w:szCs w:val="20"/>
        </w:rPr>
        <w:t>а</w:t>
      </w:r>
      <w:r w:rsidR="002E615B" w:rsidRPr="004C7895">
        <w:rPr>
          <w:rFonts w:ascii="Arial" w:hAnsi="Arial" w:cs="Arial"/>
          <w:sz w:val="20"/>
          <w:szCs w:val="20"/>
        </w:rPr>
        <w:t>дминистрации</w:t>
      </w:r>
      <w:r w:rsidR="001A29F7" w:rsidRPr="004C7895">
        <w:rPr>
          <w:rFonts w:ascii="Arial" w:hAnsi="Arial" w:cs="Arial"/>
          <w:sz w:val="20"/>
          <w:szCs w:val="20"/>
        </w:rPr>
        <w:t xml:space="preserve"> </w:t>
      </w:r>
      <w:r w:rsidR="002E615B" w:rsidRPr="004C7895">
        <w:rPr>
          <w:rFonts w:ascii="Arial" w:hAnsi="Arial" w:cs="Arial"/>
          <w:sz w:val="20"/>
          <w:szCs w:val="20"/>
        </w:rPr>
        <w:t>.</w:t>
      </w:r>
    </w:p>
    <w:p w:rsidR="002E615B" w:rsidRPr="004C7895" w:rsidRDefault="002E615B" w:rsidP="000D3C80">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xml:space="preserve">Изменения в </w:t>
      </w:r>
      <w:r w:rsidR="00A30305" w:rsidRPr="004C7895">
        <w:rPr>
          <w:rFonts w:ascii="Arial" w:hAnsi="Arial" w:cs="Arial"/>
          <w:sz w:val="20"/>
          <w:szCs w:val="20"/>
        </w:rPr>
        <w:t>Положение об у</w:t>
      </w:r>
      <w:r w:rsidRPr="004C7895">
        <w:rPr>
          <w:rFonts w:ascii="Arial" w:hAnsi="Arial" w:cs="Arial"/>
          <w:sz w:val="20"/>
          <w:szCs w:val="20"/>
        </w:rPr>
        <w:t>четн</w:t>
      </w:r>
      <w:r w:rsidR="00A30305" w:rsidRPr="004C7895">
        <w:rPr>
          <w:rFonts w:ascii="Arial" w:hAnsi="Arial" w:cs="Arial"/>
          <w:sz w:val="20"/>
          <w:szCs w:val="20"/>
        </w:rPr>
        <w:t>ой</w:t>
      </w:r>
      <w:r w:rsidRPr="004C7895">
        <w:rPr>
          <w:rFonts w:ascii="Arial" w:hAnsi="Arial" w:cs="Arial"/>
          <w:sz w:val="20"/>
          <w:szCs w:val="20"/>
        </w:rPr>
        <w:t xml:space="preserve"> политик</w:t>
      </w:r>
      <w:r w:rsidR="00A30305" w:rsidRPr="004C7895">
        <w:rPr>
          <w:rFonts w:ascii="Arial" w:hAnsi="Arial" w:cs="Arial"/>
          <w:sz w:val="20"/>
          <w:szCs w:val="20"/>
        </w:rPr>
        <w:t>е</w:t>
      </w:r>
      <w:r w:rsidRPr="004C7895">
        <w:rPr>
          <w:rFonts w:ascii="Arial" w:hAnsi="Arial" w:cs="Arial"/>
          <w:sz w:val="20"/>
          <w:szCs w:val="20"/>
        </w:rPr>
        <w:t xml:space="preserve"> могут вноситься в случаях изменения законодательства Российской Федерации или нормативных актов органов, осуществляющих регулирование бухгалтерского учета, разработки новых способов ведения бухгалтерского учета или существенного изменения условий ее деятельности. </w:t>
      </w:r>
    </w:p>
    <w:p w:rsidR="000D3C80" w:rsidRPr="004C7895" w:rsidRDefault="000D3C80" w:rsidP="000D3C80">
      <w:pPr>
        <w:autoSpaceDE w:val="0"/>
        <w:autoSpaceDN w:val="0"/>
        <w:adjustRightInd w:val="0"/>
        <w:spacing w:after="0" w:line="240" w:lineRule="auto"/>
        <w:jc w:val="center"/>
        <w:outlineLvl w:val="1"/>
        <w:rPr>
          <w:rFonts w:ascii="Arial" w:hAnsi="Arial" w:cs="Arial"/>
          <w:b/>
          <w:sz w:val="20"/>
          <w:szCs w:val="20"/>
        </w:rPr>
      </w:pPr>
    </w:p>
    <w:p w:rsidR="002E615B" w:rsidRPr="004C7895" w:rsidRDefault="00856B27" w:rsidP="000D3C80">
      <w:pPr>
        <w:pStyle w:val="af"/>
        <w:numPr>
          <w:ilvl w:val="0"/>
          <w:numId w:val="16"/>
        </w:numPr>
        <w:autoSpaceDE w:val="0"/>
        <w:autoSpaceDN w:val="0"/>
        <w:adjustRightInd w:val="0"/>
        <w:spacing w:after="0" w:line="240" w:lineRule="auto"/>
        <w:jc w:val="center"/>
        <w:outlineLvl w:val="1"/>
        <w:rPr>
          <w:rFonts w:ascii="Arial" w:hAnsi="Arial" w:cs="Arial"/>
          <w:b/>
          <w:sz w:val="20"/>
          <w:szCs w:val="20"/>
        </w:rPr>
      </w:pPr>
      <w:r w:rsidRPr="004C7895">
        <w:rPr>
          <w:rFonts w:ascii="Arial" w:hAnsi="Arial" w:cs="Arial"/>
          <w:b/>
          <w:sz w:val="20"/>
          <w:szCs w:val="20"/>
        </w:rPr>
        <w:t>Нормативные документы</w:t>
      </w:r>
    </w:p>
    <w:p w:rsidR="00A5069E" w:rsidRPr="004C7895" w:rsidRDefault="001646B9"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2.1.</w:t>
      </w:r>
      <w:r w:rsidR="002E615B" w:rsidRPr="004C7895">
        <w:rPr>
          <w:rFonts w:ascii="Arial" w:hAnsi="Arial" w:cs="Arial"/>
          <w:sz w:val="20"/>
          <w:szCs w:val="20"/>
        </w:rPr>
        <w:t xml:space="preserve">Бухгалтерский учет </w:t>
      </w:r>
      <w:r w:rsidR="00816E89" w:rsidRPr="004C7895">
        <w:rPr>
          <w:rFonts w:ascii="Arial" w:hAnsi="Arial" w:cs="Arial"/>
          <w:sz w:val="20"/>
          <w:szCs w:val="20"/>
        </w:rPr>
        <w:t>а</w:t>
      </w:r>
      <w:r w:rsidR="002E615B" w:rsidRPr="004C7895">
        <w:rPr>
          <w:rFonts w:ascii="Arial" w:hAnsi="Arial" w:cs="Arial"/>
          <w:sz w:val="20"/>
          <w:szCs w:val="20"/>
        </w:rPr>
        <w:t xml:space="preserve">дминистрации </w:t>
      </w:r>
      <w:r w:rsidR="001A29F7" w:rsidRPr="004C7895">
        <w:rPr>
          <w:rFonts w:ascii="Arial" w:hAnsi="Arial" w:cs="Arial"/>
          <w:sz w:val="20"/>
          <w:szCs w:val="20"/>
        </w:rPr>
        <w:t>рабочего поселка Шаранга</w:t>
      </w:r>
      <w:bookmarkStart w:id="0" w:name="_GoBack"/>
      <w:bookmarkEnd w:id="0"/>
      <w:r w:rsidR="00902903" w:rsidRPr="004C7895">
        <w:rPr>
          <w:rFonts w:ascii="Arial" w:hAnsi="Arial" w:cs="Arial"/>
          <w:sz w:val="20"/>
          <w:szCs w:val="20"/>
        </w:rPr>
        <w:t xml:space="preserve"> </w:t>
      </w:r>
      <w:r w:rsidR="002E615B" w:rsidRPr="004C7895">
        <w:rPr>
          <w:rFonts w:ascii="Arial" w:hAnsi="Arial" w:cs="Arial"/>
          <w:sz w:val="20"/>
          <w:szCs w:val="20"/>
        </w:rPr>
        <w:t>осуществля</w:t>
      </w:r>
      <w:r w:rsidR="005E751E" w:rsidRPr="004C7895">
        <w:rPr>
          <w:rFonts w:ascii="Arial" w:hAnsi="Arial" w:cs="Arial"/>
          <w:sz w:val="20"/>
          <w:szCs w:val="20"/>
        </w:rPr>
        <w:t>ется</w:t>
      </w:r>
      <w:r w:rsidR="00B30642" w:rsidRPr="004C7895">
        <w:rPr>
          <w:rFonts w:ascii="Arial" w:hAnsi="Arial" w:cs="Arial"/>
          <w:sz w:val="20"/>
          <w:szCs w:val="20"/>
        </w:rPr>
        <w:t xml:space="preserve"> </w:t>
      </w:r>
      <w:r w:rsidR="002E615B" w:rsidRPr="004C7895">
        <w:rPr>
          <w:rFonts w:ascii="Arial" w:hAnsi="Arial" w:cs="Arial"/>
          <w:sz w:val="20"/>
          <w:szCs w:val="20"/>
        </w:rPr>
        <w:t>в соответствии с</w:t>
      </w:r>
      <w:r w:rsidRPr="004C7895">
        <w:rPr>
          <w:rFonts w:ascii="Arial" w:hAnsi="Arial" w:cs="Arial"/>
          <w:sz w:val="20"/>
          <w:szCs w:val="20"/>
        </w:rPr>
        <w:t>о следующими документами</w:t>
      </w:r>
      <w:r w:rsidR="00A5069E" w:rsidRPr="004C7895">
        <w:rPr>
          <w:rFonts w:ascii="Arial" w:hAnsi="Arial" w:cs="Arial"/>
          <w:sz w:val="20"/>
          <w:szCs w:val="20"/>
        </w:rPr>
        <w:t>:</w:t>
      </w:r>
    </w:p>
    <w:p w:rsidR="00A5069E" w:rsidRPr="004C7895" w:rsidRDefault="00A5069E"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w:t>
      </w:r>
      <w:r w:rsidR="002E615B" w:rsidRPr="004C7895">
        <w:rPr>
          <w:rFonts w:ascii="Arial" w:hAnsi="Arial" w:cs="Arial"/>
          <w:sz w:val="20"/>
          <w:szCs w:val="20"/>
        </w:rPr>
        <w:t xml:space="preserve"> Бюджетным Кодексом РФ, </w:t>
      </w:r>
    </w:p>
    <w:p w:rsidR="00F21B42" w:rsidRPr="004C7895" w:rsidRDefault="00F21B42"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Налоговым Кодексом РФ,</w:t>
      </w:r>
    </w:p>
    <w:p w:rsidR="00F21B42" w:rsidRPr="004C7895" w:rsidRDefault="00F21B42"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Трудовым Кодексом РФ,</w:t>
      </w:r>
    </w:p>
    <w:p w:rsidR="00A5069E" w:rsidRPr="004C7895" w:rsidRDefault="00A5069E"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xml:space="preserve">- </w:t>
      </w:r>
      <w:r w:rsidR="002E615B" w:rsidRPr="004C7895">
        <w:rPr>
          <w:rFonts w:ascii="Arial" w:hAnsi="Arial" w:cs="Arial"/>
          <w:sz w:val="20"/>
          <w:szCs w:val="20"/>
        </w:rPr>
        <w:t>Федеральным Законом от</w:t>
      </w:r>
      <w:r w:rsidR="00A43FB6" w:rsidRPr="004C7895">
        <w:rPr>
          <w:rFonts w:ascii="Arial" w:hAnsi="Arial" w:cs="Arial"/>
          <w:sz w:val="20"/>
          <w:szCs w:val="20"/>
        </w:rPr>
        <w:t xml:space="preserve"> 06.12.2011 </w:t>
      </w:r>
      <w:r w:rsidR="002E615B" w:rsidRPr="004C7895">
        <w:rPr>
          <w:rFonts w:ascii="Arial" w:hAnsi="Arial" w:cs="Arial"/>
          <w:sz w:val="20"/>
          <w:szCs w:val="20"/>
        </w:rPr>
        <w:t xml:space="preserve">N </w:t>
      </w:r>
      <w:r w:rsidR="00A43FB6" w:rsidRPr="004C7895">
        <w:rPr>
          <w:rFonts w:ascii="Arial" w:hAnsi="Arial" w:cs="Arial"/>
          <w:sz w:val="20"/>
          <w:szCs w:val="20"/>
        </w:rPr>
        <w:t>402</w:t>
      </w:r>
      <w:r w:rsidR="002E615B" w:rsidRPr="004C7895">
        <w:rPr>
          <w:rFonts w:ascii="Arial" w:hAnsi="Arial" w:cs="Arial"/>
          <w:sz w:val="20"/>
          <w:szCs w:val="20"/>
        </w:rPr>
        <w:t>-ФЗ "О бухгалтерском учете"</w:t>
      </w:r>
      <w:r w:rsidR="002B017E" w:rsidRPr="004C7895">
        <w:rPr>
          <w:rFonts w:ascii="Arial" w:hAnsi="Arial" w:cs="Arial"/>
          <w:sz w:val="20"/>
          <w:szCs w:val="20"/>
        </w:rPr>
        <w:t xml:space="preserve"> (далее - Закон № 402-ФЗ)</w:t>
      </w:r>
      <w:r w:rsidR="002E615B" w:rsidRPr="004C7895">
        <w:rPr>
          <w:rFonts w:ascii="Arial" w:hAnsi="Arial" w:cs="Arial"/>
          <w:sz w:val="20"/>
          <w:szCs w:val="20"/>
        </w:rPr>
        <w:t xml:space="preserve">, </w:t>
      </w:r>
    </w:p>
    <w:p w:rsidR="007D1710" w:rsidRPr="004C7895" w:rsidRDefault="007D1710"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Фе</w:t>
      </w:r>
      <w:r w:rsidR="009543A1" w:rsidRPr="004C7895">
        <w:rPr>
          <w:rFonts w:ascii="Arial" w:hAnsi="Arial" w:cs="Arial"/>
          <w:sz w:val="20"/>
          <w:szCs w:val="20"/>
        </w:rPr>
        <w:t>деральным Законом от 05.04.2013</w:t>
      </w:r>
      <w:r w:rsidRPr="004C7895">
        <w:rPr>
          <w:rFonts w:ascii="Arial" w:hAnsi="Arial" w:cs="Arial"/>
          <w:sz w:val="20"/>
          <w:szCs w:val="20"/>
        </w:rPr>
        <w:t xml:space="preserve"> № 44-ФЗ </w:t>
      </w:r>
      <w:r w:rsidR="00DB7035" w:rsidRPr="004C7895">
        <w:rPr>
          <w:rFonts w:ascii="Arial" w:hAnsi="Arial" w:cs="Arial"/>
          <w:sz w:val="20"/>
          <w:szCs w:val="20"/>
        </w:rPr>
        <w:t xml:space="preserve">(ред. от </w:t>
      </w:r>
      <w:r w:rsidR="00C35B77" w:rsidRPr="004C7895">
        <w:rPr>
          <w:rFonts w:ascii="Arial" w:hAnsi="Arial" w:cs="Arial"/>
          <w:sz w:val="20"/>
          <w:szCs w:val="20"/>
        </w:rPr>
        <w:t>31.07</w:t>
      </w:r>
      <w:r w:rsidR="00DB7035" w:rsidRPr="004C7895">
        <w:rPr>
          <w:rFonts w:ascii="Arial" w:hAnsi="Arial" w:cs="Arial"/>
          <w:sz w:val="20"/>
          <w:szCs w:val="20"/>
        </w:rPr>
        <w:t xml:space="preserve">.2020) </w:t>
      </w:r>
      <w:r w:rsidRPr="004C7895">
        <w:rPr>
          <w:rFonts w:ascii="Arial" w:hAnsi="Arial" w:cs="Arial"/>
          <w:sz w:val="20"/>
          <w:szCs w:val="20"/>
        </w:rPr>
        <w:t>«О контрактной системе в сфере закупок товаров, работ, услуг для обеспечения государственных и муниципальных нужд»,</w:t>
      </w:r>
    </w:p>
    <w:p w:rsidR="00814319" w:rsidRPr="004C7895" w:rsidRDefault="00814319"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постановлением Правительства РФ от 24.12.2007 № 922</w:t>
      </w:r>
      <w:r w:rsidR="00DF5A6A" w:rsidRPr="004C7895">
        <w:rPr>
          <w:rFonts w:ascii="Arial" w:hAnsi="Arial" w:cs="Arial"/>
          <w:sz w:val="20"/>
          <w:szCs w:val="20"/>
        </w:rPr>
        <w:t xml:space="preserve"> (ред. от 10.12.2016)</w:t>
      </w:r>
      <w:r w:rsidRPr="004C7895">
        <w:rPr>
          <w:rFonts w:ascii="Arial" w:hAnsi="Arial" w:cs="Arial"/>
          <w:sz w:val="20"/>
          <w:szCs w:val="20"/>
        </w:rPr>
        <w:t xml:space="preserve"> «Об особенностях порядка исчисления средней заработной платы»,</w:t>
      </w:r>
    </w:p>
    <w:p w:rsidR="00814319" w:rsidRPr="004C7895" w:rsidRDefault="00814319"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xml:space="preserve">- постановлением Правительства РФ от 13.10.2008 № 749 </w:t>
      </w:r>
      <w:r w:rsidR="0013280C" w:rsidRPr="004C7895">
        <w:rPr>
          <w:rFonts w:ascii="Arial" w:hAnsi="Arial" w:cs="Arial"/>
          <w:sz w:val="20"/>
          <w:szCs w:val="20"/>
        </w:rPr>
        <w:t xml:space="preserve">(ред. от 29.07.2015) </w:t>
      </w:r>
      <w:r w:rsidRPr="004C7895">
        <w:rPr>
          <w:rFonts w:ascii="Arial" w:hAnsi="Arial" w:cs="Arial"/>
          <w:sz w:val="20"/>
          <w:szCs w:val="20"/>
        </w:rPr>
        <w:t>«Об особенностях направления работников в служебные командировки»,</w:t>
      </w:r>
    </w:p>
    <w:p w:rsidR="002B017E" w:rsidRPr="004C7895" w:rsidRDefault="00A5069E"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xml:space="preserve">- </w:t>
      </w:r>
      <w:r w:rsidR="002E615B" w:rsidRPr="004C7895">
        <w:rPr>
          <w:rFonts w:ascii="Arial" w:hAnsi="Arial" w:cs="Arial"/>
          <w:sz w:val="20"/>
          <w:szCs w:val="20"/>
        </w:rPr>
        <w:t>Приказ</w:t>
      </w:r>
      <w:r w:rsidR="002B017E" w:rsidRPr="004C7895">
        <w:rPr>
          <w:rFonts w:ascii="Arial" w:hAnsi="Arial" w:cs="Arial"/>
          <w:sz w:val="20"/>
          <w:szCs w:val="20"/>
        </w:rPr>
        <w:t>а</w:t>
      </w:r>
      <w:r w:rsidR="002E615B" w:rsidRPr="004C7895">
        <w:rPr>
          <w:rFonts w:ascii="Arial" w:hAnsi="Arial" w:cs="Arial"/>
          <w:sz w:val="20"/>
          <w:szCs w:val="20"/>
        </w:rPr>
        <w:t>м</w:t>
      </w:r>
      <w:r w:rsidR="002B017E" w:rsidRPr="004C7895">
        <w:rPr>
          <w:rFonts w:ascii="Arial" w:hAnsi="Arial" w:cs="Arial"/>
          <w:sz w:val="20"/>
          <w:szCs w:val="20"/>
        </w:rPr>
        <w:t>и</w:t>
      </w:r>
      <w:r w:rsidR="002E615B" w:rsidRPr="004C7895">
        <w:rPr>
          <w:rFonts w:ascii="Arial" w:hAnsi="Arial" w:cs="Arial"/>
          <w:sz w:val="20"/>
          <w:szCs w:val="20"/>
        </w:rPr>
        <w:t xml:space="preserve"> Министерства финансов Российской Федерации</w:t>
      </w:r>
      <w:r w:rsidRPr="004C7895">
        <w:rPr>
          <w:rFonts w:ascii="Arial" w:hAnsi="Arial" w:cs="Arial"/>
          <w:sz w:val="20"/>
          <w:szCs w:val="20"/>
        </w:rPr>
        <w:t>:</w:t>
      </w:r>
    </w:p>
    <w:p w:rsidR="002B017E" w:rsidRPr="004C7895" w:rsidRDefault="002B017E" w:rsidP="006A08B4">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w:t>
      </w:r>
      <w:r w:rsidR="002E615B" w:rsidRPr="004C7895">
        <w:rPr>
          <w:rFonts w:ascii="Arial" w:hAnsi="Arial" w:cs="Arial"/>
          <w:sz w:val="20"/>
          <w:szCs w:val="20"/>
        </w:rPr>
        <w:t xml:space="preserve"> </w:t>
      </w:r>
      <w:r w:rsidR="000857C7" w:rsidRPr="004C7895">
        <w:rPr>
          <w:rFonts w:ascii="Arial" w:hAnsi="Arial" w:cs="Arial"/>
          <w:sz w:val="20"/>
          <w:szCs w:val="20"/>
        </w:rPr>
        <w:t xml:space="preserve">от 01.12.2010 N 157н </w:t>
      </w:r>
      <w:r w:rsidR="001F6BC8" w:rsidRPr="004C7895">
        <w:rPr>
          <w:rFonts w:ascii="Arial" w:hAnsi="Arial" w:cs="Arial"/>
          <w:sz w:val="20"/>
          <w:szCs w:val="20"/>
        </w:rPr>
        <w:t xml:space="preserve">(ред. от 14.09.2020) </w:t>
      </w:r>
      <w:r w:rsidR="000857C7" w:rsidRPr="004C7895">
        <w:rPr>
          <w:rFonts w:ascii="Arial" w:hAnsi="Arial" w:cs="Arial"/>
          <w:sz w:val="20"/>
          <w:szCs w:val="20"/>
        </w:rPr>
        <w:t xml:space="preserve">"Об утверждении Единого плана счетов бухгалтерского учета для органов государственной власти (государственных органов), органов местного самоуправления, органов управления государственными внебюджетными фондами, государственных академий наук, государственных (муниципальных) учреждений и Инструкции по его применению" </w:t>
      </w:r>
      <w:r w:rsidR="002E615B" w:rsidRPr="004C7895">
        <w:rPr>
          <w:rFonts w:ascii="Arial" w:hAnsi="Arial" w:cs="Arial"/>
          <w:sz w:val="20"/>
          <w:szCs w:val="20"/>
        </w:rPr>
        <w:t xml:space="preserve">(далее - Инструкция 157н), </w:t>
      </w:r>
    </w:p>
    <w:p w:rsidR="002B017E" w:rsidRPr="004C7895" w:rsidRDefault="002B017E" w:rsidP="006A08B4">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xml:space="preserve">- </w:t>
      </w:r>
      <w:r w:rsidR="0022321E" w:rsidRPr="004C7895">
        <w:rPr>
          <w:rFonts w:ascii="Arial" w:hAnsi="Arial" w:cs="Arial"/>
          <w:sz w:val="20"/>
          <w:szCs w:val="20"/>
        </w:rPr>
        <w:t xml:space="preserve">от 06.12.2010 № 162н </w:t>
      </w:r>
      <w:r w:rsidR="00FB2433" w:rsidRPr="004C7895">
        <w:rPr>
          <w:rFonts w:ascii="Arial" w:hAnsi="Arial" w:cs="Arial"/>
          <w:sz w:val="20"/>
          <w:szCs w:val="20"/>
        </w:rPr>
        <w:t xml:space="preserve">(ред. от 28.10.2020) </w:t>
      </w:r>
      <w:r w:rsidR="0022321E" w:rsidRPr="004C7895">
        <w:rPr>
          <w:rFonts w:ascii="Arial" w:hAnsi="Arial" w:cs="Arial"/>
          <w:sz w:val="20"/>
          <w:szCs w:val="20"/>
        </w:rPr>
        <w:t>«Об утверждении Плана счетов бюджетного учета и Инструкции по его применению»</w:t>
      </w:r>
      <w:r w:rsidR="00045E0D" w:rsidRPr="004C7895">
        <w:rPr>
          <w:rFonts w:ascii="Arial" w:hAnsi="Arial" w:cs="Arial"/>
          <w:sz w:val="20"/>
          <w:szCs w:val="20"/>
        </w:rPr>
        <w:t xml:space="preserve"> </w:t>
      </w:r>
      <w:r w:rsidR="002E615B" w:rsidRPr="004C7895">
        <w:rPr>
          <w:rFonts w:ascii="Arial" w:hAnsi="Arial" w:cs="Arial"/>
          <w:sz w:val="20"/>
          <w:szCs w:val="20"/>
        </w:rPr>
        <w:t>(далее – Инструкция 162н)</w:t>
      </w:r>
      <w:r w:rsidR="00D057B7" w:rsidRPr="004C7895">
        <w:rPr>
          <w:rFonts w:ascii="Arial" w:hAnsi="Arial" w:cs="Arial"/>
          <w:sz w:val="20"/>
          <w:szCs w:val="20"/>
        </w:rPr>
        <w:t xml:space="preserve">, </w:t>
      </w:r>
    </w:p>
    <w:p w:rsidR="00A25C70" w:rsidRPr="004C7895" w:rsidRDefault="002B017E" w:rsidP="006A08B4">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w:t>
      </w:r>
      <w:r w:rsidR="002E615B" w:rsidRPr="004C7895">
        <w:rPr>
          <w:rFonts w:ascii="Arial" w:hAnsi="Arial" w:cs="Arial"/>
          <w:sz w:val="20"/>
          <w:szCs w:val="20"/>
        </w:rPr>
        <w:t xml:space="preserve"> </w:t>
      </w:r>
      <w:r w:rsidR="00937A2C" w:rsidRPr="004C7895">
        <w:rPr>
          <w:rFonts w:ascii="Arial" w:hAnsi="Arial" w:cs="Arial"/>
          <w:sz w:val="20"/>
          <w:szCs w:val="20"/>
        </w:rPr>
        <w:t xml:space="preserve">от 30.03.2015 № 52н </w:t>
      </w:r>
      <w:r w:rsidR="00CB1CE1" w:rsidRPr="004C7895">
        <w:rPr>
          <w:rFonts w:ascii="Arial" w:hAnsi="Arial" w:cs="Arial"/>
          <w:sz w:val="20"/>
          <w:szCs w:val="20"/>
        </w:rPr>
        <w:t xml:space="preserve">(ред. от 15.06.2020) </w:t>
      </w:r>
      <w:r w:rsidR="00937A2C" w:rsidRPr="004C7895">
        <w:rPr>
          <w:rFonts w:ascii="Arial" w:hAnsi="Arial" w:cs="Arial"/>
          <w:sz w:val="20"/>
          <w:szCs w:val="20"/>
        </w:rPr>
        <w:t xml:space="preserve">«Об утверждении форм первичных учетных документов и регистров бухгалтерского учета, применяемых органами государственной власти (государственными органами), органами местного самоуправления, органами управления государственными внебюджетными фондами, государственными (муниципальными) учреждениями, и </w:t>
      </w:r>
      <w:r w:rsidR="00CB1CE1" w:rsidRPr="004C7895">
        <w:rPr>
          <w:rFonts w:ascii="Arial" w:hAnsi="Arial" w:cs="Arial"/>
          <w:sz w:val="20"/>
          <w:szCs w:val="20"/>
        </w:rPr>
        <w:t>М</w:t>
      </w:r>
      <w:r w:rsidR="00937A2C" w:rsidRPr="004C7895">
        <w:rPr>
          <w:rFonts w:ascii="Arial" w:hAnsi="Arial" w:cs="Arial"/>
          <w:sz w:val="20"/>
          <w:szCs w:val="20"/>
        </w:rPr>
        <w:t>етодических указаний по их применению»</w:t>
      </w:r>
      <w:r w:rsidR="00A25C70" w:rsidRPr="004C7895">
        <w:rPr>
          <w:rFonts w:ascii="Arial" w:hAnsi="Arial" w:cs="Arial"/>
          <w:sz w:val="20"/>
          <w:szCs w:val="20"/>
        </w:rPr>
        <w:t xml:space="preserve"> (далее – Приказ № </w:t>
      </w:r>
      <w:r w:rsidR="00937A2C" w:rsidRPr="004C7895">
        <w:rPr>
          <w:rFonts w:ascii="Arial" w:hAnsi="Arial" w:cs="Arial"/>
          <w:sz w:val="20"/>
          <w:szCs w:val="20"/>
        </w:rPr>
        <w:t>52</w:t>
      </w:r>
      <w:r w:rsidR="00A25C70" w:rsidRPr="004C7895">
        <w:rPr>
          <w:rFonts w:ascii="Arial" w:hAnsi="Arial" w:cs="Arial"/>
          <w:sz w:val="20"/>
          <w:szCs w:val="20"/>
        </w:rPr>
        <w:t>н)</w:t>
      </w:r>
      <w:r w:rsidR="00816E89" w:rsidRPr="004C7895">
        <w:rPr>
          <w:rFonts w:ascii="Arial" w:hAnsi="Arial" w:cs="Arial"/>
          <w:sz w:val="20"/>
          <w:szCs w:val="20"/>
        </w:rPr>
        <w:t>,</w:t>
      </w:r>
    </w:p>
    <w:p w:rsidR="004B1222" w:rsidRPr="004C7895" w:rsidRDefault="004B1222" w:rsidP="0075091D">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xml:space="preserve">- </w:t>
      </w:r>
      <w:r w:rsidR="000F2B08" w:rsidRPr="004C7895">
        <w:rPr>
          <w:rFonts w:ascii="Arial" w:hAnsi="Arial" w:cs="Arial"/>
          <w:sz w:val="20"/>
          <w:szCs w:val="20"/>
        </w:rPr>
        <w:t xml:space="preserve">от 28.12.2010 № 191н </w:t>
      </w:r>
      <w:r w:rsidR="00CB1CE1" w:rsidRPr="004C7895">
        <w:rPr>
          <w:rFonts w:ascii="Arial" w:hAnsi="Arial" w:cs="Arial"/>
          <w:sz w:val="20"/>
          <w:szCs w:val="20"/>
        </w:rPr>
        <w:t xml:space="preserve">(ред. от 29.10.2020) </w:t>
      </w:r>
      <w:r w:rsidR="000F2B08" w:rsidRPr="004C7895">
        <w:rPr>
          <w:rFonts w:ascii="Arial" w:hAnsi="Arial" w:cs="Arial"/>
          <w:sz w:val="20"/>
          <w:szCs w:val="20"/>
        </w:rPr>
        <w:t xml:space="preserve">«Об утверждении Инструкции о порядке составления и представления годовой, квартальной, месячной отчетности об исполнении бюджетов бюджетной системы РФ» </w:t>
      </w:r>
      <w:r w:rsidRPr="004C7895">
        <w:rPr>
          <w:rFonts w:ascii="Arial" w:hAnsi="Arial" w:cs="Arial"/>
          <w:sz w:val="20"/>
          <w:szCs w:val="20"/>
        </w:rPr>
        <w:t>(далее – Приказ № 191н)</w:t>
      </w:r>
      <w:r w:rsidR="00816E89" w:rsidRPr="004C7895">
        <w:rPr>
          <w:rFonts w:ascii="Arial" w:hAnsi="Arial" w:cs="Arial"/>
          <w:sz w:val="20"/>
          <w:szCs w:val="20"/>
        </w:rPr>
        <w:t>,</w:t>
      </w:r>
    </w:p>
    <w:p w:rsidR="00D50EDF" w:rsidRPr="004C7895" w:rsidRDefault="00D50EDF" w:rsidP="00B146DC">
      <w:pPr>
        <w:pStyle w:val="2"/>
        <w:shd w:val="clear" w:color="auto" w:fill="FFFFFF"/>
        <w:ind w:firstLine="708"/>
        <w:jc w:val="both"/>
        <w:rPr>
          <w:rFonts w:ascii="Arial" w:hAnsi="Arial" w:cs="Arial"/>
          <w:b w:val="0"/>
          <w:sz w:val="20"/>
          <w:szCs w:val="20"/>
        </w:rPr>
      </w:pPr>
      <w:r w:rsidRPr="004C7895">
        <w:rPr>
          <w:rFonts w:ascii="Arial" w:hAnsi="Arial" w:cs="Arial"/>
          <w:sz w:val="20"/>
          <w:szCs w:val="20"/>
        </w:rPr>
        <w:t xml:space="preserve">- </w:t>
      </w:r>
      <w:r w:rsidR="00885023" w:rsidRPr="004C7895">
        <w:rPr>
          <w:rFonts w:ascii="Arial" w:hAnsi="Arial" w:cs="Arial"/>
          <w:b w:val="0"/>
          <w:sz w:val="20"/>
          <w:szCs w:val="20"/>
        </w:rPr>
        <w:t>от 0</w:t>
      </w:r>
      <w:r w:rsidR="00E0773F" w:rsidRPr="004C7895">
        <w:rPr>
          <w:rFonts w:ascii="Arial" w:hAnsi="Arial" w:cs="Arial"/>
          <w:b w:val="0"/>
          <w:sz w:val="20"/>
          <w:szCs w:val="20"/>
        </w:rPr>
        <w:t>6</w:t>
      </w:r>
      <w:r w:rsidR="00885023" w:rsidRPr="004C7895">
        <w:rPr>
          <w:rFonts w:ascii="Arial" w:hAnsi="Arial" w:cs="Arial"/>
          <w:b w:val="0"/>
          <w:sz w:val="20"/>
          <w:szCs w:val="20"/>
        </w:rPr>
        <w:t>.0</w:t>
      </w:r>
      <w:r w:rsidR="006A08B4" w:rsidRPr="004C7895">
        <w:rPr>
          <w:rFonts w:ascii="Arial" w:hAnsi="Arial" w:cs="Arial"/>
          <w:b w:val="0"/>
          <w:sz w:val="20"/>
          <w:szCs w:val="20"/>
        </w:rPr>
        <w:t>6</w:t>
      </w:r>
      <w:r w:rsidR="00885023" w:rsidRPr="004C7895">
        <w:rPr>
          <w:rFonts w:ascii="Arial" w:hAnsi="Arial" w:cs="Arial"/>
          <w:b w:val="0"/>
          <w:sz w:val="20"/>
          <w:szCs w:val="20"/>
        </w:rPr>
        <w:t>.201</w:t>
      </w:r>
      <w:r w:rsidR="00E0773F" w:rsidRPr="004C7895">
        <w:rPr>
          <w:rFonts w:ascii="Arial" w:hAnsi="Arial" w:cs="Arial"/>
          <w:b w:val="0"/>
          <w:sz w:val="20"/>
          <w:szCs w:val="20"/>
        </w:rPr>
        <w:t>9</w:t>
      </w:r>
      <w:r w:rsidR="00885023" w:rsidRPr="004C7895">
        <w:rPr>
          <w:rFonts w:ascii="Arial" w:hAnsi="Arial" w:cs="Arial"/>
          <w:b w:val="0"/>
          <w:sz w:val="20"/>
          <w:szCs w:val="20"/>
        </w:rPr>
        <w:t xml:space="preserve"> № </w:t>
      </w:r>
      <w:r w:rsidR="00E0773F" w:rsidRPr="004C7895">
        <w:rPr>
          <w:rFonts w:ascii="Arial" w:hAnsi="Arial" w:cs="Arial"/>
          <w:b w:val="0"/>
          <w:sz w:val="20"/>
          <w:szCs w:val="20"/>
        </w:rPr>
        <w:t>85</w:t>
      </w:r>
      <w:r w:rsidR="00FB22B0" w:rsidRPr="004C7895">
        <w:rPr>
          <w:rFonts w:ascii="Arial" w:hAnsi="Arial" w:cs="Arial"/>
          <w:b w:val="0"/>
          <w:sz w:val="20"/>
          <w:szCs w:val="20"/>
        </w:rPr>
        <w:t>н</w:t>
      </w:r>
      <w:r w:rsidR="00885023" w:rsidRPr="004C7895">
        <w:rPr>
          <w:rFonts w:ascii="Arial" w:hAnsi="Arial" w:cs="Arial"/>
          <w:b w:val="0"/>
          <w:sz w:val="20"/>
          <w:szCs w:val="20"/>
        </w:rPr>
        <w:t xml:space="preserve"> </w:t>
      </w:r>
      <w:r w:rsidR="008F2575" w:rsidRPr="004C7895">
        <w:rPr>
          <w:rFonts w:ascii="Arial" w:hAnsi="Arial" w:cs="Arial"/>
          <w:b w:val="0"/>
          <w:sz w:val="20"/>
          <w:szCs w:val="20"/>
        </w:rPr>
        <w:t xml:space="preserve">(ред. от 16.11.2020) </w:t>
      </w:r>
      <w:r w:rsidR="00885023" w:rsidRPr="004C7895">
        <w:rPr>
          <w:rFonts w:ascii="Arial" w:hAnsi="Arial" w:cs="Arial"/>
          <w:b w:val="0"/>
          <w:sz w:val="20"/>
          <w:szCs w:val="20"/>
        </w:rPr>
        <w:t>«</w:t>
      </w:r>
      <w:r w:rsidR="006A08B4" w:rsidRPr="004C7895">
        <w:rPr>
          <w:rFonts w:ascii="Arial" w:hAnsi="Arial" w:cs="Arial"/>
          <w:b w:val="0"/>
          <w:sz w:val="20"/>
          <w:szCs w:val="20"/>
        </w:rPr>
        <w:t>О</w:t>
      </w:r>
      <w:r w:rsidR="00885023" w:rsidRPr="004C7895">
        <w:rPr>
          <w:rFonts w:ascii="Arial" w:hAnsi="Arial" w:cs="Arial"/>
          <w:b w:val="0"/>
          <w:sz w:val="20"/>
          <w:szCs w:val="20"/>
        </w:rPr>
        <w:t xml:space="preserve"> порядке </w:t>
      </w:r>
      <w:r w:rsidR="006A08B4" w:rsidRPr="004C7895">
        <w:rPr>
          <w:rFonts w:ascii="Arial" w:hAnsi="Arial" w:cs="Arial"/>
          <w:b w:val="0"/>
          <w:sz w:val="20"/>
          <w:szCs w:val="20"/>
        </w:rPr>
        <w:t xml:space="preserve">формирования и </w:t>
      </w:r>
      <w:r w:rsidR="00885023" w:rsidRPr="004C7895">
        <w:rPr>
          <w:rFonts w:ascii="Arial" w:hAnsi="Arial" w:cs="Arial"/>
          <w:b w:val="0"/>
          <w:sz w:val="20"/>
          <w:szCs w:val="20"/>
        </w:rPr>
        <w:t xml:space="preserve">применения </w:t>
      </w:r>
      <w:r w:rsidR="006A08B4" w:rsidRPr="004C7895">
        <w:rPr>
          <w:rFonts w:ascii="Arial" w:hAnsi="Arial" w:cs="Arial"/>
          <w:b w:val="0"/>
          <w:sz w:val="20"/>
          <w:szCs w:val="20"/>
        </w:rPr>
        <w:t xml:space="preserve">кодов </w:t>
      </w:r>
      <w:r w:rsidR="00885023" w:rsidRPr="004C7895">
        <w:rPr>
          <w:rFonts w:ascii="Arial" w:hAnsi="Arial" w:cs="Arial"/>
          <w:b w:val="0"/>
          <w:sz w:val="20"/>
          <w:szCs w:val="20"/>
        </w:rPr>
        <w:t>бюджетной классификации Р</w:t>
      </w:r>
      <w:r w:rsidR="00352601" w:rsidRPr="004C7895">
        <w:rPr>
          <w:rFonts w:ascii="Arial" w:hAnsi="Arial" w:cs="Arial"/>
          <w:b w:val="0"/>
          <w:sz w:val="20"/>
          <w:szCs w:val="20"/>
        </w:rPr>
        <w:t>оссийской Федерации</w:t>
      </w:r>
      <w:r w:rsidR="006A08B4" w:rsidRPr="004C7895">
        <w:rPr>
          <w:rFonts w:ascii="Arial" w:hAnsi="Arial" w:cs="Arial"/>
          <w:b w:val="0"/>
          <w:sz w:val="20"/>
          <w:szCs w:val="20"/>
        </w:rPr>
        <w:t>, их структуре и принципах назначения</w:t>
      </w:r>
      <w:r w:rsidR="00885023" w:rsidRPr="004C7895">
        <w:rPr>
          <w:rFonts w:ascii="Arial" w:hAnsi="Arial" w:cs="Arial"/>
          <w:b w:val="0"/>
          <w:sz w:val="20"/>
          <w:szCs w:val="20"/>
        </w:rPr>
        <w:t>»</w:t>
      </w:r>
      <w:r w:rsidR="001D5E4F" w:rsidRPr="004C7895">
        <w:rPr>
          <w:rFonts w:ascii="Arial" w:hAnsi="Arial" w:cs="Arial"/>
          <w:b w:val="0"/>
          <w:sz w:val="20"/>
          <w:szCs w:val="20"/>
        </w:rPr>
        <w:t xml:space="preserve"> </w:t>
      </w:r>
      <w:r w:rsidR="006A08B4" w:rsidRPr="004C7895">
        <w:rPr>
          <w:rFonts w:ascii="Arial" w:hAnsi="Arial" w:cs="Arial"/>
          <w:b w:val="0"/>
          <w:sz w:val="20"/>
          <w:szCs w:val="20"/>
        </w:rPr>
        <w:t xml:space="preserve">(далее – Приказ № </w:t>
      </w:r>
      <w:r w:rsidR="00E0773F" w:rsidRPr="004C7895">
        <w:rPr>
          <w:rFonts w:ascii="Arial" w:hAnsi="Arial" w:cs="Arial"/>
          <w:b w:val="0"/>
          <w:sz w:val="20"/>
          <w:szCs w:val="20"/>
        </w:rPr>
        <w:t>85</w:t>
      </w:r>
      <w:r w:rsidR="00FB22B0" w:rsidRPr="004C7895">
        <w:rPr>
          <w:rFonts w:ascii="Arial" w:hAnsi="Arial" w:cs="Arial"/>
          <w:b w:val="0"/>
          <w:sz w:val="20"/>
          <w:szCs w:val="20"/>
        </w:rPr>
        <w:t>н</w:t>
      </w:r>
      <w:r w:rsidR="006A08B4" w:rsidRPr="004C7895">
        <w:rPr>
          <w:rFonts w:ascii="Arial" w:hAnsi="Arial" w:cs="Arial"/>
          <w:b w:val="0"/>
          <w:sz w:val="20"/>
          <w:szCs w:val="20"/>
        </w:rPr>
        <w:t>)</w:t>
      </w:r>
      <w:r w:rsidR="00816E89" w:rsidRPr="004C7895">
        <w:rPr>
          <w:rFonts w:ascii="Arial" w:hAnsi="Arial" w:cs="Arial"/>
          <w:b w:val="0"/>
          <w:sz w:val="20"/>
          <w:szCs w:val="20"/>
        </w:rPr>
        <w:t>,</w:t>
      </w:r>
    </w:p>
    <w:p w:rsidR="00814319" w:rsidRPr="004C7895" w:rsidRDefault="00814319" w:rsidP="00B146DC">
      <w:pPr>
        <w:spacing w:after="0" w:line="240" w:lineRule="auto"/>
        <w:ind w:firstLine="708"/>
        <w:jc w:val="both"/>
        <w:rPr>
          <w:rFonts w:ascii="Arial" w:hAnsi="Arial" w:cs="Arial"/>
          <w:sz w:val="20"/>
          <w:szCs w:val="20"/>
        </w:rPr>
      </w:pPr>
      <w:r w:rsidRPr="004C7895">
        <w:rPr>
          <w:rFonts w:ascii="Arial" w:hAnsi="Arial" w:cs="Arial"/>
          <w:sz w:val="20"/>
          <w:szCs w:val="20"/>
        </w:rPr>
        <w:t>- от 13.06.1995 № 49</w:t>
      </w:r>
      <w:r w:rsidR="008F2575" w:rsidRPr="004C7895">
        <w:rPr>
          <w:rFonts w:ascii="Arial" w:hAnsi="Arial" w:cs="Arial"/>
          <w:sz w:val="20"/>
          <w:szCs w:val="20"/>
        </w:rPr>
        <w:t xml:space="preserve"> (ред. от 08.11.2010) </w:t>
      </w:r>
      <w:r w:rsidRPr="004C7895">
        <w:rPr>
          <w:rFonts w:ascii="Arial" w:hAnsi="Arial" w:cs="Arial"/>
          <w:sz w:val="20"/>
          <w:szCs w:val="20"/>
        </w:rPr>
        <w:t>«Об утверждении Методических указаний по инвентаризации имущества и финансовых обязательств»</w:t>
      </w:r>
      <w:r w:rsidR="001D5E4F" w:rsidRPr="004C7895">
        <w:rPr>
          <w:rFonts w:ascii="Arial" w:hAnsi="Arial" w:cs="Arial"/>
          <w:sz w:val="20"/>
          <w:szCs w:val="20"/>
        </w:rPr>
        <w:t xml:space="preserve"> </w:t>
      </w:r>
      <w:r w:rsidRPr="004C7895">
        <w:rPr>
          <w:rFonts w:ascii="Arial" w:hAnsi="Arial" w:cs="Arial"/>
          <w:sz w:val="20"/>
          <w:szCs w:val="20"/>
        </w:rPr>
        <w:t>(далее – Приказ № 49</w:t>
      </w:r>
      <w:r w:rsidR="00352601" w:rsidRPr="004C7895">
        <w:rPr>
          <w:rFonts w:ascii="Arial" w:hAnsi="Arial" w:cs="Arial"/>
          <w:sz w:val="20"/>
          <w:szCs w:val="20"/>
        </w:rPr>
        <w:t>),</w:t>
      </w:r>
    </w:p>
    <w:p w:rsidR="005B2815" w:rsidRPr="004C7895" w:rsidRDefault="005B2815" w:rsidP="00710627">
      <w:pPr>
        <w:spacing w:after="0" w:line="240" w:lineRule="auto"/>
        <w:ind w:firstLine="708"/>
        <w:jc w:val="both"/>
        <w:rPr>
          <w:rFonts w:ascii="Arial" w:hAnsi="Arial" w:cs="Arial"/>
          <w:sz w:val="20"/>
          <w:szCs w:val="20"/>
        </w:rPr>
      </w:pPr>
      <w:r w:rsidRPr="004C7895">
        <w:rPr>
          <w:rFonts w:ascii="Arial" w:hAnsi="Arial" w:cs="Arial"/>
          <w:sz w:val="20"/>
          <w:szCs w:val="20"/>
        </w:rPr>
        <w:t>- от 31.12.2016 № 256н «Об утверждении федерального стандарта бухгалтерского учета для организаций государственного сектора «</w:t>
      </w:r>
      <w:r w:rsidR="0007671C" w:rsidRPr="004C7895">
        <w:rPr>
          <w:rFonts w:ascii="Arial" w:hAnsi="Arial" w:cs="Arial"/>
          <w:sz w:val="20"/>
          <w:szCs w:val="20"/>
        </w:rPr>
        <w:t>Концептуальные основы бухгалтерского учета и отчетности организаций государственного сектора»</w:t>
      </w:r>
      <w:bookmarkStart w:id="1" w:name="l101"/>
      <w:bookmarkStart w:id="2" w:name="l25"/>
      <w:bookmarkEnd w:id="1"/>
      <w:bookmarkEnd w:id="2"/>
      <w:r w:rsidR="0007671C" w:rsidRPr="004C7895">
        <w:rPr>
          <w:rFonts w:ascii="Arial" w:hAnsi="Arial" w:cs="Arial"/>
          <w:sz w:val="20"/>
          <w:szCs w:val="20"/>
        </w:rPr>
        <w:t xml:space="preserve"> (далее – ФСБУ «Концептуальные основы бухучета»),</w:t>
      </w:r>
    </w:p>
    <w:p w:rsidR="0007671C" w:rsidRPr="004C7895" w:rsidRDefault="0007671C" w:rsidP="00710627">
      <w:pPr>
        <w:spacing w:after="0" w:line="240" w:lineRule="auto"/>
        <w:ind w:firstLine="708"/>
        <w:jc w:val="both"/>
        <w:rPr>
          <w:rFonts w:ascii="Arial" w:hAnsi="Arial" w:cs="Arial"/>
          <w:sz w:val="20"/>
          <w:szCs w:val="20"/>
        </w:rPr>
      </w:pPr>
      <w:r w:rsidRPr="004C7895">
        <w:rPr>
          <w:rFonts w:ascii="Arial" w:hAnsi="Arial" w:cs="Arial"/>
          <w:sz w:val="20"/>
          <w:szCs w:val="20"/>
        </w:rPr>
        <w:t>- от 31.12.2016 № 257н «Об утверждении федерального стандарта бухгалтерского учета для организаций государственного сектора «Основные средства» (далее – ФСБУ «Основные средства»),</w:t>
      </w:r>
    </w:p>
    <w:p w:rsidR="0007671C" w:rsidRPr="004C7895" w:rsidRDefault="0007671C" w:rsidP="00710627">
      <w:pPr>
        <w:spacing w:after="0" w:line="240" w:lineRule="auto"/>
        <w:ind w:firstLine="708"/>
        <w:jc w:val="both"/>
        <w:rPr>
          <w:rFonts w:ascii="Arial" w:hAnsi="Arial" w:cs="Arial"/>
          <w:sz w:val="20"/>
          <w:szCs w:val="20"/>
        </w:rPr>
      </w:pPr>
      <w:r w:rsidRPr="004C7895">
        <w:rPr>
          <w:rFonts w:ascii="Arial" w:hAnsi="Arial" w:cs="Arial"/>
          <w:sz w:val="20"/>
          <w:szCs w:val="20"/>
        </w:rPr>
        <w:t>- от 31.12.2016 № 258н «Об утверждении федерального стандарта бухгалтерского учета для организаций государственного сектора «Аренда» (далее – ФСБУ «Аренда»)</w:t>
      </w:r>
      <w:r w:rsidR="00FC45E4" w:rsidRPr="004C7895">
        <w:rPr>
          <w:rFonts w:ascii="Arial" w:hAnsi="Arial" w:cs="Arial"/>
          <w:sz w:val="20"/>
          <w:szCs w:val="20"/>
        </w:rPr>
        <w:t>,</w:t>
      </w:r>
    </w:p>
    <w:p w:rsidR="00FC45E4" w:rsidRPr="004C7895" w:rsidRDefault="00FC45E4" w:rsidP="00710627">
      <w:pPr>
        <w:spacing w:after="0" w:line="240" w:lineRule="auto"/>
        <w:ind w:firstLine="708"/>
        <w:jc w:val="both"/>
        <w:rPr>
          <w:rFonts w:ascii="Arial" w:hAnsi="Arial" w:cs="Arial"/>
          <w:sz w:val="20"/>
          <w:szCs w:val="20"/>
        </w:rPr>
      </w:pPr>
      <w:r w:rsidRPr="004C7895">
        <w:rPr>
          <w:rFonts w:ascii="Arial" w:hAnsi="Arial" w:cs="Arial"/>
          <w:sz w:val="20"/>
          <w:szCs w:val="20"/>
        </w:rPr>
        <w:lastRenderedPageBreak/>
        <w:t>- от 31.12.2016 № 259н «Об утверждении федерального стандарта бухгалтерского учета для организаций государственного сектора «Обесценение активов» (далее – ФСБУ «Обесценение активов»),</w:t>
      </w:r>
    </w:p>
    <w:p w:rsidR="00531049" w:rsidRPr="004C7895" w:rsidRDefault="00FC45E4" w:rsidP="00710627">
      <w:pPr>
        <w:spacing w:after="0" w:line="240" w:lineRule="auto"/>
        <w:ind w:firstLine="540"/>
        <w:jc w:val="both"/>
        <w:rPr>
          <w:rFonts w:ascii="Arial" w:hAnsi="Arial" w:cs="Arial"/>
          <w:sz w:val="20"/>
          <w:szCs w:val="20"/>
        </w:rPr>
      </w:pPr>
      <w:r w:rsidRPr="004C7895">
        <w:rPr>
          <w:rFonts w:ascii="Arial" w:hAnsi="Arial" w:cs="Arial"/>
          <w:sz w:val="20"/>
          <w:szCs w:val="20"/>
        </w:rPr>
        <w:t>- от 31.12.2016 № 260н «Об утверждении федерального стандарта бухгалтерского учета для организаций государственного сектора «Представление бухгалтерской (финансовой) отчетности»</w:t>
      </w:r>
      <w:r w:rsidR="00E2238D" w:rsidRPr="004C7895">
        <w:rPr>
          <w:rFonts w:ascii="Arial" w:hAnsi="Arial" w:cs="Arial"/>
          <w:sz w:val="20"/>
          <w:szCs w:val="20"/>
        </w:rPr>
        <w:t xml:space="preserve"> (далее – ФСБУ «Представление бухгалтерской (финансовой) отчетности»)</w:t>
      </w:r>
      <w:r w:rsidR="00531049" w:rsidRPr="004C7895">
        <w:rPr>
          <w:rFonts w:ascii="Arial" w:hAnsi="Arial" w:cs="Arial"/>
          <w:sz w:val="20"/>
          <w:szCs w:val="20"/>
        </w:rPr>
        <w:t>,</w:t>
      </w:r>
    </w:p>
    <w:p w:rsidR="00710627" w:rsidRPr="004C7895" w:rsidRDefault="00710627" w:rsidP="00710627">
      <w:pPr>
        <w:spacing w:after="0" w:line="240" w:lineRule="auto"/>
        <w:ind w:firstLine="540"/>
        <w:jc w:val="both"/>
        <w:rPr>
          <w:rFonts w:ascii="Arial" w:hAnsi="Arial" w:cs="Arial"/>
          <w:sz w:val="20"/>
          <w:szCs w:val="20"/>
          <w:shd w:val="clear" w:color="auto" w:fill="FFFFFF"/>
        </w:rPr>
      </w:pPr>
      <w:r w:rsidRPr="004C7895">
        <w:rPr>
          <w:rFonts w:ascii="Arial" w:hAnsi="Arial" w:cs="Arial"/>
          <w:sz w:val="20"/>
          <w:szCs w:val="20"/>
        </w:rPr>
        <w:t xml:space="preserve">- </w:t>
      </w:r>
      <w:r w:rsidR="00D80C38" w:rsidRPr="004C7895">
        <w:rPr>
          <w:rFonts w:ascii="Arial" w:hAnsi="Arial" w:cs="Arial"/>
          <w:sz w:val="20"/>
          <w:szCs w:val="20"/>
          <w:shd w:val="clear" w:color="auto" w:fill="FFFFFF"/>
        </w:rPr>
        <w:t> </w:t>
      </w:r>
      <w:hyperlink r:id="rId9" w:history="1">
        <w:r w:rsidR="00D80C38" w:rsidRPr="004C7895">
          <w:rPr>
            <w:rStyle w:val="a8"/>
            <w:rFonts w:ascii="Arial" w:hAnsi="Arial" w:cs="Arial"/>
            <w:color w:val="auto"/>
            <w:sz w:val="20"/>
            <w:szCs w:val="20"/>
            <w:u w:val="none"/>
            <w:bdr w:val="none" w:sz="0" w:space="0" w:color="auto" w:frame="1"/>
            <w:shd w:val="clear" w:color="auto" w:fill="FFFFFF"/>
          </w:rPr>
          <w:t>от 30.12.2017 № 274н</w:t>
        </w:r>
      </w:hyperlink>
      <w:r w:rsidR="00D80C38" w:rsidRPr="004C7895">
        <w:rPr>
          <w:rFonts w:ascii="Arial" w:hAnsi="Arial" w:cs="Arial"/>
          <w:sz w:val="20"/>
          <w:szCs w:val="20"/>
          <w:shd w:val="clear" w:color="auto" w:fill="FFFFFF"/>
        </w:rPr>
        <w:t> "Об утверждении федерального стандарта бухгалтерского учета для организаций государственного сектора "Учетная политика, оценочные значения и ошибки" (далее - ФСБУ "Учетная политика");</w:t>
      </w:r>
      <w:r w:rsidR="00D80C38" w:rsidRPr="004C7895">
        <w:rPr>
          <w:rFonts w:ascii="Arial" w:hAnsi="Arial" w:cs="Arial"/>
          <w:sz w:val="20"/>
          <w:szCs w:val="20"/>
        </w:rPr>
        <w:br/>
      </w:r>
      <w:r w:rsidR="00D80C38" w:rsidRPr="004C7895">
        <w:rPr>
          <w:rFonts w:ascii="Arial" w:hAnsi="Arial" w:cs="Arial"/>
          <w:sz w:val="20"/>
          <w:szCs w:val="20"/>
          <w:shd w:val="clear" w:color="auto" w:fill="FFFFFF"/>
        </w:rPr>
        <w:t>    </w:t>
      </w:r>
      <w:r w:rsidR="0020145C" w:rsidRPr="004C7895">
        <w:rPr>
          <w:rFonts w:ascii="Arial" w:hAnsi="Arial" w:cs="Arial"/>
          <w:sz w:val="20"/>
          <w:szCs w:val="20"/>
          <w:shd w:val="clear" w:color="auto" w:fill="FFFFFF"/>
        </w:rPr>
        <w:tab/>
      </w:r>
      <w:r w:rsidR="00D80C38" w:rsidRPr="004C7895">
        <w:rPr>
          <w:rFonts w:ascii="Arial" w:hAnsi="Arial" w:cs="Arial"/>
          <w:sz w:val="20"/>
          <w:szCs w:val="20"/>
          <w:shd w:val="clear" w:color="auto" w:fill="FFFFFF"/>
        </w:rPr>
        <w:t xml:space="preserve">- </w:t>
      </w:r>
      <w:hyperlink r:id="rId10" w:history="1">
        <w:r w:rsidR="00D80C38" w:rsidRPr="004C7895">
          <w:rPr>
            <w:rStyle w:val="a8"/>
            <w:rFonts w:ascii="Arial" w:hAnsi="Arial" w:cs="Arial"/>
            <w:color w:val="auto"/>
            <w:sz w:val="20"/>
            <w:szCs w:val="20"/>
            <w:u w:val="none"/>
            <w:bdr w:val="none" w:sz="0" w:space="0" w:color="auto" w:frame="1"/>
            <w:shd w:val="clear" w:color="auto" w:fill="FFFFFF"/>
          </w:rPr>
          <w:t>от 30.12.2017 № 275н</w:t>
        </w:r>
      </w:hyperlink>
      <w:r w:rsidR="00D80C38" w:rsidRPr="004C7895">
        <w:rPr>
          <w:rFonts w:ascii="Arial" w:hAnsi="Arial" w:cs="Arial"/>
          <w:sz w:val="20"/>
          <w:szCs w:val="20"/>
          <w:shd w:val="clear" w:color="auto" w:fill="FFFFFF"/>
        </w:rPr>
        <w:t> </w:t>
      </w:r>
      <w:bookmarkStart w:id="3" w:name="l546"/>
      <w:bookmarkEnd w:id="3"/>
      <w:r w:rsidR="00D80C38" w:rsidRPr="004C7895">
        <w:rPr>
          <w:rFonts w:ascii="Arial" w:hAnsi="Arial" w:cs="Arial"/>
          <w:sz w:val="20"/>
          <w:szCs w:val="20"/>
          <w:shd w:val="clear" w:color="auto" w:fill="FFFFFF"/>
        </w:rPr>
        <w:t>"Об утверждении федерального стандарта бухгалтерского учета для организаций государственного сектора "События после отчетной даты" (далее - ФСБУ "События после отчетной даты");</w:t>
      </w:r>
      <w:r w:rsidR="00D80C38" w:rsidRPr="004C7895">
        <w:rPr>
          <w:rFonts w:ascii="Arial" w:hAnsi="Arial" w:cs="Arial"/>
          <w:sz w:val="20"/>
          <w:szCs w:val="20"/>
        </w:rPr>
        <w:br/>
      </w:r>
      <w:r w:rsidR="00D80C38" w:rsidRPr="004C7895">
        <w:rPr>
          <w:rFonts w:ascii="Arial" w:hAnsi="Arial" w:cs="Arial"/>
          <w:sz w:val="20"/>
          <w:szCs w:val="20"/>
          <w:shd w:val="clear" w:color="auto" w:fill="FFFFFF"/>
        </w:rPr>
        <w:t>    </w:t>
      </w:r>
      <w:bookmarkStart w:id="4" w:name="l447"/>
      <w:bookmarkEnd w:id="4"/>
      <w:r w:rsidR="0020145C" w:rsidRPr="004C7895">
        <w:rPr>
          <w:rFonts w:ascii="Arial" w:hAnsi="Arial" w:cs="Arial"/>
          <w:sz w:val="20"/>
          <w:szCs w:val="20"/>
          <w:shd w:val="clear" w:color="auto" w:fill="FFFFFF"/>
        </w:rPr>
        <w:tab/>
      </w:r>
      <w:r w:rsidR="00D80C38" w:rsidRPr="004C7895">
        <w:rPr>
          <w:rFonts w:ascii="Arial" w:hAnsi="Arial" w:cs="Arial"/>
          <w:sz w:val="20"/>
          <w:szCs w:val="20"/>
          <w:shd w:val="clear" w:color="auto" w:fill="FFFFFF"/>
        </w:rPr>
        <w:t xml:space="preserve">- </w:t>
      </w:r>
      <w:hyperlink r:id="rId11" w:anchor="l85" w:history="1">
        <w:r w:rsidR="00D80C38" w:rsidRPr="004C7895">
          <w:rPr>
            <w:rStyle w:val="a8"/>
            <w:rFonts w:ascii="Arial" w:hAnsi="Arial" w:cs="Arial"/>
            <w:color w:val="auto"/>
            <w:sz w:val="20"/>
            <w:szCs w:val="20"/>
            <w:u w:val="none"/>
            <w:bdr w:val="none" w:sz="0" w:space="0" w:color="auto" w:frame="1"/>
            <w:shd w:val="clear" w:color="auto" w:fill="FFFFFF"/>
          </w:rPr>
          <w:t>от 30.12.2017 № 278н</w:t>
        </w:r>
      </w:hyperlink>
      <w:r w:rsidR="00D80C38" w:rsidRPr="004C7895">
        <w:rPr>
          <w:rFonts w:ascii="Arial" w:hAnsi="Arial" w:cs="Arial"/>
          <w:sz w:val="20"/>
          <w:szCs w:val="20"/>
          <w:shd w:val="clear" w:color="auto" w:fill="FFFFFF"/>
        </w:rPr>
        <w:t> "Об утверждении федерального стандарта бухгалтерского учета для организаций государственного сектора "Отчет о движении денежных средств" (далее - ФСБУ "Отчет о ДДС");</w:t>
      </w:r>
      <w:r w:rsidR="00D80C38" w:rsidRPr="004C7895">
        <w:rPr>
          <w:rFonts w:ascii="Arial" w:hAnsi="Arial" w:cs="Arial"/>
          <w:sz w:val="20"/>
          <w:szCs w:val="20"/>
        </w:rPr>
        <w:br/>
      </w:r>
      <w:r w:rsidR="00D80C38" w:rsidRPr="004C7895">
        <w:rPr>
          <w:rFonts w:ascii="Arial" w:hAnsi="Arial" w:cs="Arial"/>
          <w:sz w:val="20"/>
          <w:szCs w:val="20"/>
          <w:shd w:val="clear" w:color="auto" w:fill="FFFFFF"/>
        </w:rPr>
        <w:t>    </w:t>
      </w:r>
      <w:r w:rsidR="0020145C" w:rsidRPr="004C7895">
        <w:rPr>
          <w:rFonts w:ascii="Arial" w:hAnsi="Arial" w:cs="Arial"/>
          <w:sz w:val="20"/>
          <w:szCs w:val="20"/>
          <w:shd w:val="clear" w:color="auto" w:fill="FFFFFF"/>
        </w:rPr>
        <w:tab/>
      </w:r>
      <w:r w:rsidR="00D80C38" w:rsidRPr="004C7895">
        <w:rPr>
          <w:rFonts w:ascii="Arial" w:hAnsi="Arial" w:cs="Arial"/>
          <w:sz w:val="20"/>
          <w:szCs w:val="20"/>
          <w:shd w:val="clear" w:color="auto" w:fill="FFFFFF"/>
        </w:rPr>
        <w:t xml:space="preserve">- </w:t>
      </w:r>
      <w:hyperlink r:id="rId12" w:history="1">
        <w:r w:rsidR="00D80C38" w:rsidRPr="004C7895">
          <w:rPr>
            <w:rStyle w:val="a8"/>
            <w:rFonts w:ascii="Arial" w:hAnsi="Arial" w:cs="Arial"/>
            <w:color w:val="auto"/>
            <w:sz w:val="20"/>
            <w:szCs w:val="20"/>
            <w:u w:val="none"/>
            <w:bdr w:val="none" w:sz="0" w:space="0" w:color="auto" w:frame="1"/>
            <w:shd w:val="clear" w:color="auto" w:fill="FFFFFF"/>
          </w:rPr>
          <w:t>от 27.02.2018 № 32н</w:t>
        </w:r>
      </w:hyperlink>
      <w:r w:rsidR="00D80C38" w:rsidRPr="004C7895">
        <w:rPr>
          <w:rFonts w:ascii="Arial" w:hAnsi="Arial" w:cs="Arial"/>
          <w:sz w:val="20"/>
          <w:szCs w:val="20"/>
          <w:shd w:val="clear" w:color="auto" w:fill="FFFFFF"/>
        </w:rPr>
        <w:t> "Об утверждении федерального стандарта бухгалтерского учета для организаций государственного сектора "Доходы" (далее -ФСБУ"Доходы");</w:t>
      </w:r>
      <w:r w:rsidR="00D80C38" w:rsidRPr="004C7895">
        <w:rPr>
          <w:rFonts w:ascii="Arial" w:hAnsi="Arial" w:cs="Arial"/>
          <w:sz w:val="20"/>
          <w:szCs w:val="20"/>
        </w:rPr>
        <w:br/>
      </w:r>
      <w:r w:rsidR="00D80C38" w:rsidRPr="004C7895">
        <w:rPr>
          <w:rFonts w:ascii="Arial" w:hAnsi="Arial" w:cs="Arial"/>
          <w:sz w:val="20"/>
          <w:szCs w:val="20"/>
          <w:shd w:val="clear" w:color="auto" w:fill="FFFFFF"/>
        </w:rPr>
        <w:t>   </w:t>
      </w:r>
      <w:r w:rsidR="0020145C" w:rsidRPr="004C7895">
        <w:rPr>
          <w:rFonts w:ascii="Arial" w:hAnsi="Arial" w:cs="Arial"/>
          <w:sz w:val="20"/>
          <w:szCs w:val="20"/>
          <w:shd w:val="clear" w:color="auto" w:fill="FFFFFF"/>
        </w:rPr>
        <w:tab/>
      </w:r>
      <w:r w:rsidR="00D80C38" w:rsidRPr="004C7895">
        <w:rPr>
          <w:rFonts w:ascii="Arial" w:hAnsi="Arial" w:cs="Arial"/>
          <w:sz w:val="20"/>
          <w:szCs w:val="20"/>
          <w:shd w:val="clear" w:color="auto" w:fill="FFFFFF"/>
        </w:rPr>
        <w:t xml:space="preserve">- </w:t>
      </w:r>
      <w:hyperlink r:id="rId13" w:history="1">
        <w:r w:rsidR="00D80C38" w:rsidRPr="004C7895">
          <w:rPr>
            <w:rStyle w:val="a8"/>
            <w:rFonts w:ascii="Arial" w:hAnsi="Arial" w:cs="Arial"/>
            <w:color w:val="auto"/>
            <w:sz w:val="20"/>
            <w:szCs w:val="20"/>
            <w:u w:val="none"/>
            <w:bdr w:val="none" w:sz="0" w:space="0" w:color="auto" w:frame="1"/>
            <w:shd w:val="clear" w:color="auto" w:fill="FFFFFF"/>
          </w:rPr>
          <w:t>от 30.05.2018 № 122н</w:t>
        </w:r>
      </w:hyperlink>
      <w:r w:rsidR="00D80C38" w:rsidRPr="004C7895">
        <w:rPr>
          <w:rFonts w:ascii="Arial" w:hAnsi="Arial" w:cs="Arial"/>
          <w:sz w:val="20"/>
          <w:szCs w:val="20"/>
          <w:shd w:val="clear" w:color="auto" w:fill="FFFFFF"/>
        </w:rPr>
        <w:t> </w:t>
      </w:r>
      <w:bookmarkStart w:id="5" w:name="l448"/>
      <w:bookmarkEnd w:id="5"/>
      <w:r w:rsidR="00D80C38" w:rsidRPr="004C7895">
        <w:rPr>
          <w:rFonts w:ascii="Arial" w:hAnsi="Arial" w:cs="Arial"/>
          <w:sz w:val="20"/>
          <w:szCs w:val="20"/>
          <w:shd w:val="clear" w:color="auto" w:fill="FFFFFF"/>
        </w:rPr>
        <w:t>"Об утверждении федерального стандарта бухгалтерского учета для организаций государственного сектора "Влияние изменений курсов иностранных валют";</w:t>
      </w:r>
    </w:p>
    <w:p w:rsidR="00E368C9" w:rsidRPr="004C7895" w:rsidRDefault="00E368C9" w:rsidP="00E368C9">
      <w:pPr>
        <w:pStyle w:val="1"/>
        <w:shd w:val="clear" w:color="auto" w:fill="FFFFFF"/>
        <w:spacing w:before="0" w:line="312" w:lineRule="atLeast"/>
        <w:jc w:val="both"/>
        <w:rPr>
          <w:rFonts w:ascii="Arial" w:hAnsi="Arial" w:cs="Arial"/>
          <w:color w:val="auto"/>
          <w:sz w:val="20"/>
          <w:szCs w:val="20"/>
        </w:rPr>
      </w:pPr>
      <w:r w:rsidRPr="004C7895">
        <w:rPr>
          <w:rFonts w:ascii="Arial" w:hAnsi="Arial" w:cs="Arial"/>
          <w:color w:val="auto"/>
          <w:sz w:val="20"/>
          <w:szCs w:val="20"/>
          <w:shd w:val="clear" w:color="auto" w:fill="FFFFFF"/>
        </w:rPr>
        <w:tab/>
        <w:t xml:space="preserve">- </w:t>
      </w:r>
      <w:r w:rsidRPr="004C7895">
        <w:rPr>
          <w:rFonts w:ascii="Arial" w:hAnsi="Arial" w:cs="Arial"/>
          <w:color w:val="auto"/>
          <w:sz w:val="20"/>
          <w:szCs w:val="20"/>
        </w:rPr>
        <w:t>от 28.02.2018 № 37н «Об утверждении федерального стандарта бухгалтерского учета для организаций государственного сектора «Бюджетная информация в бухгалтерской (финансовой) отчетности»;</w:t>
      </w:r>
    </w:p>
    <w:p w:rsidR="00DD7FF2" w:rsidRPr="004C7895" w:rsidRDefault="00DD7FF2" w:rsidP="00DD7FF2">
      <w:pPr>
        <w:spacing w:after="0" w:line="240" w:lineRule="auto"/>
        <w:jc w:val="both"/>
        <w:rPr>
          <w:rFonts w:ascii="Arial" w:hAnsi="Arial" w:cs="Arial"/>
          <w:bCs/>
          <w:sz w:val="20"/>
          <w:szCs w:val="20"/>
          <w:shd w:val="clear" w:color="auto" w:fill="FFFFFF"/>
        </w:rPr>
      </w:pPr>
      <w:r w:rsidRPr="004C7895">
        <w:rPr>
          <w:rFonts w:ascii="Arial" w:hAnsi="Arial" w:cs="Arial"/>
          <w:sz w:val="20"/>
          <w:szCs w:val="20"/>
        </w:rPr>
        <w:tab/>
        <w:t xml:space="preserve">- </w:t>
      </w:r>
      <w:r w:rsidRPr="004C7895">
        <w:rPr>
          <w:rFonts w:ascii="Arial" w:hAnsi="Arial" w:cs="Arial"/>
          <w:bCs/>
          <w:sz w:val="20"/>
          <w:szCs w:val="20"/>
          <w:shd w:val="clear" w:color="auto" w:fill="FFFFFF"/>
        </w:rPr>
        <w:t xml:space="preserve">от 30.05.2018 </w:t>
      </w:r>
      <w:r w:rsidR="00A522C3" w:rsidRPr="004C7895">
        <w:rPr>
          <w:rFonts w:ascii="Arial" w:hAnsi="Arial" w:cs="Arial"/>
          <w:bCs/>
          <w:sz w:val="20"/>
          <w:szCs w:val="20"/>
          <w:shd w:val="clear" w:color="auto" w:fill="FFFFFF"/>
        </w:rPr>
        <w:t>№</w:t>
      </w:r>
      <w:r w:rsidRPr="004C7895">
        <w:rPr>
          <w:rFonts w:ascii="Arial" w:hAnsi="Arial" w:cs="Arial"/>
          <w:bCs/>
          <w:sz w:val="20"/>
          <w:szCs w:val="20"/>
          <w:shd w:val="clear" w:color="auto" w:fill="FFFFFF"/>
        </w:rPr>
        <w:t> 124н "Об утверждении федерального стандарта бухгалтерского учета для организаций государственного сектора "Резервы. Раскрытие информации об условных обязательствах и условных активах";</w:t>
      </w:r>
      <w:r w:rsidR="0043291E" w:rsidRPr="004C7895">
        <w:rPr>
          <w:rFonts w:ascii="Arial" w:hAnsi="Arial" w:cs="Arial"/>
          <w:bCs/>
          <w:sz w:val="20"/>
          <w:szCs w:val="20"/>
          <w:shd w:val="clear" w:color="auto" w:fill="FFFFFF"/>
        </w:rPr>
        <w:t xml:space="preserve"> </w:t>
      </w:r>
    </w:p>
    <w:p w:rsidR="0043291E" w:rsidRPr="004C7895" w:rsidRDefault="0043291E" w:rsidP="0043291E">
      <w:pPr>
        <w:pStyle w:val="1"/>
        <w:shd w:val="clear" w:color="auto" w:fill="FFFFFF"/>
        <w:spacing w:before="0" w:line="240" w:lineRule="auto"/>
        <w:jc w:val="both"/>
        <w:rPr>
          <w:rFonts w:ascii="Arial" w:hAnsi="Arial" w:cs="Arial"/>
          <w:color w:val="auto"/>
          <w:sz w:val="20"/>
          <w:szCs w:val="20"/>
        </w:rPr>
      </w:pPr>
      <w:r w:rsidRPr="004C7895">
        <w:rPr>
          <w:rFonts w:ascii="Arial" w:hAnsi="Arial" w:cs="Arial"/>
          <w:bCs/>
          <w:color w:val="auto"/>
          <w:sz w:val="20"/>
          <w:szCs w:val="20"/>
          <w:shd w:val="clear" w:color="auto" w:fill="FFFFFF"/>
        </w:rPr>
        <w:tab/>
        <w:t xml:space="preserve">- </w:t>
      </w:r>
      <w:r w:rsidRPr="004C7895">
        <w:rPr>
          <w:rFonts w:ascii="Arial" w:hAnsi="Arial" w:cs="Arial"/>
          <w:color w:val="auto"/>
          <w:sz w:val="20"/>
          <w:szCs w:val="20"/>
        </w:rPr>
        <w:t>от 07.12.2018 № 256н "Об утверждении федерального стандарта бухгалтерского учета для организаций государственного сектора "Запасы";</w:t>
      </w:r>
    </w:p>
    <w:p w:rsidR="00350788" w:rsidRPr="004C7895" w:rsidRDefault="00350788" w:rsidP="00350788">
      <w:pPr>
        <w:spacing w:after="0" w:line="240" w:lineRule="auto"/>
        <w:jc w:val="both"/>
        <w:rPr>
          <w:rFonts w:ascii="Arial" w:hAnsi="Arial" w:cs="Arial"/>
          <w:bCs/>
          <w:sz w:val="20"/>
          <w:szCs w:val="20"/>
          <w:shd w:val="clear" w:color="auto" w:fill="FFFFFF"/>
        </w:rPr>
      </w:pPr>
      <w:r w:rsidRPr="004C7895">
        <w:rPr>
          <w:rFonts w:ascii="Arial" w:hAnsi="Arial" w:cs="Arial"/>
          <w:sz w:val="20"/>
          <w:szCs w:val="20"/>
        </w:rPr>
        <w:tab/>
        <w:t xml:space="preserve">- </w:t>
      </w:r>
      <w:r w:rsidRPr="004C7895">
        <w:rPr>
          <w:rFonts w:ascii="Arial" w:hAnsi="Arial" w:cs="Arial"/>
          <w:bCs/>
          <w:sz w:val="20"/>
          <w:szCs w:val="20"/>
          <w:shd w:val="clear" w:color="auto" w:fill="FFFFFF"/>
        </w:rPr>
        <w:t xml:space="preserve">от 15.11.2019 N 184н "Об утверждении федерального стандарта бухгалтерского учета государственных финансов "Выплаты персоналу"; </w:t>
      </w:r>
    </w:p>
    <w:p w:rsidR="00A5069E" w:rsidRPr="004C7895" w:rsidRDefault="00350788" w:rsidP="00350788">
      <w:pPr>
        <w:spacing w:after="0" w:line="240" w:lineRule="auto"/>
        <w:jc w:val="both"/>
        <w:rPr>
          <w:rFonts w:ascii="Arial" w:hAnsi="Arial" w:cs="Arial"/>
          <w:sz w:val="20"/>
          <w:szCs w:val="20"/>
        </w:rPr>
      </w:pPr>
      <w:r w:rsidRPr="004C7895">
        <w:rPr>
          <w:rFonts w:ascii="Arial" w:hAnsi="Arial" w:cs="Arial"/>
          <w:bCs/>
          <w:sz w:val="20"/>
          <w:szCs w:val="20"/>
          <w:shd w:val="clear" w:color="auto" w:fill="FFFFFF"/>
        </w:rPr>
        <w:tab/>
      </w:r>
      <w:r w:rsidR="00A25C70" w:rsidRPr="004C7895">
        <w:rPr>
          <w:rFonts w:ascii="Arial" w:hAnsi="Arial" w:cs="Arial"/>
          <w:sz w:val="20"/>
          <w:szCs w:val="20"/>
        </w:rPr>
        <w:t xml:space="preserve">- </w:t>
      </w:r>
      <w:r w:rsidR="006B5923" w:rsidRPr="004C7895">
        <w:rPr>
          <w:rFonts w:ascii="Arial" w:hAnsi="Arial" w:cs="Arial"/>
          <w:sz w:val="20"/>
          <w:szCs w:val="20"/>
        </w:rPr>
        <w:t>Указанием</w:t>
      </w:r>
      <w:r w:rsidR="00561DCD" w:rsidRPr="004C7895">
        <w:rPr>
          <w:rFonts w:ascii="Arial" w:hAnsi="Arial" w:cs="Arial"/>
          <w:sz w:val="20"/>
          <w:szCs w:val="20"/>
        </w:rPr>
        <w:t xml:space="preserve"> Банка России от 11.03</w:t>
      </w:r>
      <w:r w:rsidR="006B5923" w:rsidRPr="004C7895">
        <w:rPr>
          <w:rFonts w:ascii="Arial" w:hAnsi="Arial" w:cs="Arial"/>
          <w:sz w:val="20"/>
          <w:szCs w:val="20"/>
        </w:rPr>
        <w:t>.201</w:t>
      </w:r>
      <w:r w:rsidR="00561DCD" w:rsidRPr="004C7895">
        <w:rPr>
          <w:rFonts w:ascii="Arial" w:hAnsi="Arial" w:cs="Arial"/>
          <w:sz w:val="20"/>
          <w:szCs w:val="20"/>
        </w:rPr>
        <w:t>4</w:t>
      </w:r>
      <w:r w:rsidR="006B5923" w:rsidRPr="004C7895">
        <w:rPr>
          <w:rFonts w:ascii="Arial" w:hAnsi="Arial" w:cs="Arial"/>
          <w:sz w:val="20"/>
          <w:szCs w:val="20"/>
        </w:rPr>
        <w:t xml:space="preserve"> N 3</w:t>
      </w:r>
      <w:r w:rsidR="00561DCD" w:rsidRPr="004C7895">
        <w:rPr>
          <w:rFonts w:ascii="Arial" w:hAnsi="Arial" w:cs="Arial"/>
          <w:sz w:val="20"/>
          <w:szCs w:val="20"/>
        </w:rPr>
        <w:t>210</w:t>
      </w:r>
      <w:r w:rsidR="006B5923" w:rsidRPr="004C7895">
        <w:rPr>
          <w:rFonts w:ascii="Arial" w:hAnsi="Arial" w:cs="Arial"/>
          <w:sz w:val="20"/>
          <w:szCs w:val="20"/>
        </w:rPr>
        <w:t xml:space="preserve">-У </w:t>
      </w:r>
      <w:r w:rsidR="00860717" w:rsidRPr="004C7895">
        <w:rPr>
          <w:rFonts w:ascii="Arial" w:hAnsi="Arial" w:cs="Arial"/>
          <w:sz w:val="20"/>
          <w:szCs w:val="20"/>
        </w:rPr>
        <w:t xml:space="preserve">(ред. от 05.10.2020) </w:t>
      </w:r>
      <w:r w:rsidR="006B5923" w:rsidRPr="004C7895">
        <w:rPr>
          <w:rFonts w:ascii="Arial" w:hAnsi="Arial" w:cs="Arial"/>
          <w:sz w:val="20"/>
          <w:szCs w:val="20"/>
        </w:rPr>
        <w:t>"</w:t>
      </w:r>
      <w:r w:rsidR="00860717" w:rsidRPr="004C7895">
        <w:rPr>
          <w:rFonts w:ascii="Arial" w:hAnsi="Arial" w:cs="Arial"/>
          <w:sz w:val="20"/>
          <w:szCs w:val="20"/>
        </w:rPr>
        <w:t>О порядке ведения кассовых операций юридическими лицами и упрощенном порядке ведения кассовых операций индивидуальными предпринимателями и субъектами малого предпринимательства»;</w:t>
      </w:r>
      <w:bookmarkStart w:id="6" w:name="dst100004"/>
      <w:bookmarkEnd w:id="6"/>
    </w:p>
    <w:p w:rsidR="00814319" w:rsidRPr="004C7895" w:rsidRDefault="00DD7FF2"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ab/>
      </w:r>
      <w:r w:rsidR="00814319" w:rsidRPr="004C7895">
        <w:rPr>
          <w:rFonts w:ascii="Arial" w:hAnsi="Arial" w:cs="Arial"/>
          <w:sz w:val="20"/>
          <w:szCs w:val="20"/>
        </w:rPr>
        <w:t>- распоряжением Минтранса России от 14.03.2008 № АМ-23-р</w:t>
      </w:r>
      <w:r w:rsidR="00860717" w:rsidRPr="004C7895">
        <w:rPr>
          <w:rFonts w:ascii="Arial" w:hAnsi="Arial" w:cs="Arial"/>
          <w:sz w:val="20"/>
          <w:szCs w:val="20"/>
        </w:rPr>
        <w:t xml:space="preserve"> (ред. от 20.09.2018)</w:t>
      </w:r>
      <w:r w:rsidR="00814319" w:rsidRPr="004C7895">
        <w:rPr>
          <w:rFonts w:ascii="Arial" w:hAnsi="Arial" w:cs="Arial"/>
          <w:sz w:val="20"/>
          <w:szCs w:val="20"/>
        </w:rPr>
        <w:t xml:space="preserve"> «О введении в действие методических рекомендаций «Нормы расхода топлив и смазочных материалов на автомобильном транспорте»,</w:t>
      </w:r>
    </w:p>
    <w:p w:rsidR="006C6B70" w:rsidRPr="004C7895" w:rsidRDefault="00DD7FF2" w:rsidP="00D80C38">
      <w:pPr>
        <w:autoSpaceDE w:val="0"/>
        <w:autoSpaceDN w:val="0"/>
        <w:adjustRightInd w:val="0"/>
        <w:spacing w:after="0" w:line="240" w:lineRule="auto"/>
        <w:ind w:firstLine="540"/>
        <w:jc w:val="both"/>
        <w:outlineLvl w:val="1"/>
        <w:rPr>
          <w:rFonts w:ascii="Arial" w:hAnsi="Arial" w:cs="Arial"/>
          <w:sz w:val="20"/>
          <w:szCs w:val="20"/>
          <w:shd w:val="clear" w:color="auto" w:fill="FFFFFF"/>
        </w:rPr>
      </w:pPr>
      <w:r w:rsidRPr="004C7895">
        <w:rPr>
          <w:rFonts w:ascii="Arial" w:hAnsi="Arial" w:cs="Arial"/>
          <w:sz w:val="20"/>
          <w:szCs w:val="20"/>
        </w:rPr>
        <w:tab/>
      </w:r>
      <w:r w:rsidR="00A5069E" w:rsidRPr="004C7895">
        <w:rPr>
          <w:rFonts w:ascii="Arial" w:hAnsi="Arial" w:cs="Arial"/>
          <w:sz w:val="20"/>
          <w:szCs w:val="20"/>
        </w:rPr>
        <w:t xml:space="preserve">- </w:t>
      </w:r>
      <w:r w:rsidR="00D80C38" w:rsidRPr="004C7895">
        <w:rPr>
          <w:rFonts w:ascii="Arial" w:hAnsi="Arial" w:cs="Arial"/>
          <w:sz w:val="20"/>
          <w:szCs w:val="20"/>
          <w:shd w:val="clear" w:color="auto" w:fill="FFFFFF"/>
        </w:rPr>
        <w:t>иными нормативными документами, регулирующими вопросы бухгалтерского (бюджетного) учета.</w:t>
      </w:r>
    </w:p>
    <w:p w:rsidR="00D80C38" w:rsidRPr="004C7895" w:rsidRDefault="00D80C38" w:rsidP="00D80C38">
      <w:pPr>
        <w:autoSpaceDE w:val="0"/>
        <w:autoSpaceDN w:val="0"/>
        <w:adjustRightInd w:val="0"/>
        <w:spacing w:after="0" w:line="240" w:lineRule="auto"/>
        <w:ind w:firstLine="540"/>
        <w:jc w:val="both"/>
        <w:outlineLvl w:val="1"/>
        <w:rPr>
          <w:rFonts w:ascii="Arial" w:hAnsi="Arial" w:cs="Arial"/>
          <w:b/>
          <w:sz w:val="20"/>
          <w:szCs w:val="20"/>
        </w:rPr>
      </w:pPr>
    </w:p>
    <w:p w:rsidR="006F621E" w:rsidRPr="004C7895" w:rsidRDefault="006F621E" w:rsidP="006F621E">
      <w:pPr>
        <w:autoSpaceDE w:val="0"/>
        <w:autoSpaceDN w:val="0"/>
        <w:adjustRightInd w:val="0"/>
        <w:spacing w:after="0" w:line="240" w:lineRule="auto"/>
        <w:ind w:firstLine="540"/>
        <w:jc w:val="center"/>
        <w:outlineLvl w:val="1"/>
        <w:rPr>
          <w:rFonts w:ascii="Arial" w:hAnsi="Arial" w:cs="Arial"/>
          <w:b/>
          <w:sz w:val="20"/>
          <w:szCs w:val="20"/>
        </w:rPr>
      </w:pPr>
      <w:r w:rsidRPr="004C7895">
        <w:rPr>
          <w:rFonts w:ascii="Arial" w:hAnsi="Arial" w:cs="Arial"/>
          <w:b/>
          <w:sz w:val="20"/>
          <w:szCs w:val="20"/>
        </w:rPr>
        <w:t>3.Организационный раздел</w:t>
      </w:r>
    </w:p>
    <w:p w:rsidR="006F621E" w:rsidRPr="004C7895" w:rsidRDefault="006F621E" w:rsidP="004C7895">
      <w:pPr>
        <w:autoSpaceDE w:val="0"/>
        <w:autoSpaceDN w:val="0"/>
        <w:adjustRightInd w:val="0"/>
        <w:spacing w:after="0" w:line="240" w:lineRule="auto"/>
        <w:ind w:firstLine="540"/>
        <w:jc w:val="center"/>
        <w:outlineLvl w:val="2"/>
        <w:rPr>
          <w:rFonts w:ascii="Arial" w:hAnsi="Arial" w:cs="Arial"/>
          <w:b/>
          <w:sz w:val="20"/>
          <w:szCs w:val="20"/>
        </w:rPr>
      </w:pPr>
      <w:r w:rsidRPr="004C7895">
        <w:rPr>
          <w:rFonts w:ascii="Arial" w:hAnsi="Arial" w:cs="Arial"/>
          <w:b/>
          <w:sz w:val="20"/>
          <w:szCs w:val="20"/>
        </w:rPr>
        <w:t>3.</w:t>
      </w:r>
      <w:r w:rsidR="008F13E1" w:rsidRPr="004C7895">
        <w:rPr>
          <w:rFonts w:ascii="Arial" w:hAnsi="Arial" w:cs="Arial"/>
          <w:b/>
          <w:sz w:val="20"/>
          <w:szCs w:val="20"/>
        </w:rPr>
        <w:t>1</w:t>
      </w:r>
      <w:r w:rsidRPr="004C7895">
        <w:rPr>
          <w:rFonts w:ascii="Arial" w:hAnsi="Arial" w:cs="Arial"/>
          <w:b/>
          <w:sz w:val="20"/>
          <w:szCs w:val="20"/>
        </w:rPr>
        <w:t>.</w:t>
      </w:r>
      <w:r w:rsidRPr="004C7895">
        <w:rPr>
          <w:rFonts w:ascii="Arial" w:hAnsi="Arial" w:cs="Arial"/>
          <w:sz w:val="20"/>
          <w:szCs w:val="20"/>
        </w:rPr>
        <w:t xml:space="preserve"> </w:t>
      </w:r>
      <w:r w:rsidRPr="004C7895">
        <w:rPr>
          <w:rFonts w:ascii="Arial" w:hAnsi="Arial" w:cs="Arial"/>
          <w:b/>
          <w:sz w:val="20"/>
          <w:szCs w:val="20"/>
        </w:rPr>
        <w:t>Организация бухгалтерского учета.</w:t>
      </w:r>
    </w:p>
    <w:p w:rsidR="006F621E" w:rsidRPr="004C7895" w:rsidRDefault="007B7F77" w:rsidP="006F621E">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8F13E1" w:rsidRPr="004C7895">
        <w:rPr>
          <w:rFonts w:ascii="Arial" w:hAnsi="Arial" w:cs="Arial"/>
          <w:sz w:val="20"/>
          <w:szCs w:val="20"/>
        </w:rPr>
        <w:t>1</w:t>
      </w:r>
      <w:r w:rsidRPr="004C7895">
        <w:rPr>
          <w:rFonts w:ascii="Arial" w:hAnsi="Arial" w:cs="Arial"/>
          <w:sz w:val="20"/>
          <w:szCs w:val="20"/>
        </w:rPr>
        <w:t>.1.</w:t>
      </w:r>
      <w:r w:rsidR="006F621E" w:rsidRPr="004C7895">
        <w:rPr>
          <w:rFonts w:ascii="Arial" w:hAnsi="Arial" w:cs="Arial"/>
          <w:sz w:val="20"/>
          <w:szCs w:val="20"/>
        </w:rPr>
        <w:t>В соответствии со статьей 7 Закона № 402-ФЗ, ведени</w:t>
      </w:r>
      <w:r w:rsidR="00205375" w:rsidRPr="004C7895">
        <w:rPr>
          <w:rFonts w:ascii="Arial" w:hAnsi="Arial" w:cs="Arial"/>
          <w:sz w:val="20"/>
          <w:szCs w:val="20"/>
        </w:rPr>
        <w:t>е</w:t>
      </w:r>
      <w:r w:rsidR="006F621E" w:rsidRPr="004C7895">
        <w:rPr>
          <w:rFonts w:ascii="Arial" w:hAnsi="Arial" w:cs="Arial"/>
          <w:sz w:val="20"/>
          <w:szCs w:val="20"/>
        </w:rPr>
        <w:t xml:space="preserve"> бухгалтерского учета и хранени</w:t>
      </w:r>
      <w:r w:rsidR="00205375" w:rsidRPr="004C7895">
        <w:rPr>
          <w:rFonts w:ascii="Arial" w:hAnsi="Arial" w:cs="Arial"/>
          <w:sz w:val="20"/>
          <w:szCs w:val="20"/>
        </w:rPr>
        <w:t>е</w:t>
      </w:r>
      <w:r w:rsidR="006F621E" w:rsidRPr="004C7895">
        <w:rPr>
          <w:rFonts w:ascii="Arial" w:hAnsi="Arial" w:cs="Arial"/>
          <w:sz w:val="20"/>
          <w:szCs w:val="20"/>
        </w:rPr>
        <w:t xml:space="preserve"> </w:t>
      </w:r>
      <w:r w:rsidR="008F451B" w:rsidRPr="004C7895">
        <w:rPr>
          <w:rFonts w:ascii="Arial" w:hAnsi="Arial" w:cs="Arial"/>
          <w:sz w:val="20"/>
          <w:szCs w:val="20"/>
        </w:rPr>
        <w:t xml:space="preserve">документов </w:t>
      </w:r>
      <w:r w:rsidR="006F621E" w:rsidRPr="004C7895">
        <w:rPr>
          <w:rFonts w:ascii="Arial" w:hAnsi="Arial" w:cs="Arial"/>
          <w:sz w:val="20"/>
          <w:szCs w:val="20"/>
        </w:rPr>
        <w:t>бухгалтерско</w:t>
      </w:r>
      <w:r w:rsidR="008F451B" w:rsidRPr="004C7895">
        <w:rPr>
          <w:rFonts w:ascii="Arial" w:hAnsi="Arial" w:cs="Arial"/>
          <w:sz w:val="20"/>
          <w:szCs w:val="20"/>
        </w:rPr>
        <w:t>го учета</w:t>
      </w:r>
      <w:r w:rsidR="006F621E" w:rsidRPr="004C7895">
        <w:rPr>
          <w:rFonts w:ascii="Arial" w:hAnsi="Arial" w:cs="Arial"/>
          <w:sz w:val="20"/>
          <w:szCs w:val="20"/>
        </w:rPr>
        <w:t xml:space="preserve"> </w:t>
      </w:r>
      <w:r w:rsidR="00205375" w:rsidRPr="004C7895">
        <w:rPr>
          <w:rFonts w:ascii="Arial" w:hAnsi="Arial" w:cs="Arial"/>
          <w:sz w:val="20"/>
          <w:szCs w:val="20"/>
        </w:rPr>
        <w:t xml:space="preserve">организует </w:t>
      </w:r>
      <w:r w:rsidR="006F621E" w:rsidRPr="004C7895">
        <w:rPr>
          <w:rFonts w:ascii="Arial" w:hAnsi="Arial" w:cs="Arial"/>
          <w:sz w:val="20"/>
          <w:szCs w:val="20"/>
        </w:rPr>
        <w:t>специалист 1 категории, деятельность которого регламентируется должностной инструкцией.</w:t>
      </w:r>
    </w:p>
    <w:p w:rsidR="00AF65E3" w:rsidRPr="004C7895" w:rsidRDefault="00AF65E3" w:rsidP="00AF65E3">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8F13E1" w:rsidRPr="004C7895">
        <w:rPr>
          <w:rFonts w:ascii="Arial" w:hAnsi="Arial" w:cs="Arial"/>
          <w:sz w:val="20"/>
          <w:szCs w:val="20"/>
        </w:rPr>
        <w:t>1</w:t>
      </w:r>
      <w:r w:rsidRPr="004C7895">
        <w:rPr>
          <w:rFonts w:ascii="Arial" w:hAnsi="Arial" w:cs="Arial"/>
          <w:sz w:val="20"/>
          <w:szCs w:val="20"/>
        </w:rPr>
        <w:t>.2. Бухгалтерский учет ведется в соответствии с единым планом</w:t>
      </w:r>
      <w:r w:rsidR="006D60E9" w:rsidRPr="004C7895">
        <w:rPr>
          <w:rFonts w:ascii="Arial" w:hAnsi="Arial" w:cs="Arial"/>
          <w:sz w:val="20"/>
          <w:szCs w:val="20"/>
        </w:rPr>
        <w:t xml:space="preserve"> счетов, утвержденным Инструкциями</w:t>
      </w:r>
      <w:r w:rsidRPr="004C7895">
        <w:rPr>
          <w:rFonts w:ascii="Arial" w:hAnsi="Arial" w:cs="Arial"/>
          <w:sz w:val="20"/>
          <w:szCs w:val="20"/>
        </w:rPr>
        <w:t xml:space="preserve"> 157н и № 162н согласно приложению № </w:t>
      </w:r>
      <w:r w:rsidR="00292A2A" w:rsidRPr="004C7895">
        <w:rPr>
          <w:rFonts w:ascii="Arial" w:hAnsi="Arial" w:cs="Arial"/>
          <w:sz w:val="20"/>
          <w:szCs w:val="20"/>
        </w:rPr>
        <w:t>1</w:t>
      </w:r>
      <w:r w:rsidRPr="004C7895">
        <w:rPr>
          <w:rFonts w:ascii="Arial" w:hAnsi="Arial" w:cs="Arial"/>
          <w:sz w:val="20"/>
          <w:szCs w:val="20"/>
        </w:rPr>
        <w:t xml:space="preserve">. </w:t>
      </w:r>
    </w:p>
    <w:p w:rsidR="00E64882" w:rsidRPr="004C7895" w:rsidRDefault="007B7F77" w:rsidP="006F621E">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8F13E1" w:rsidRPr="004C7895">
        <w:rPr>
          <w:rFonts w:ascii="Arial" w:hAnsi="Arial" w:cs="Arial"/>
          <w:sz w:val="20"/>
          <w:szCs w:val="20"/>
        </w:rPr>
        <w:t>1</w:t>
      </w:r>
      <w:r w:rsidRPr="004C7895">
        <w:rPr>
          <w:rFonts w:ascii="Arial" w:hAnsi="Arial" w:cs="Arial"/>
          <w:sz w:val="20"/>
          <w:szCs w:val="20"/>
        </w:rPr>
        <w:t>.</w:t>
      </w:r>
      <w:r w:rsidR="00AF65E3" w:rsidRPr="004C7895">
        <w:rPr>
          <w:rFonts w:ascii="Arial" w:hAnsi="Arial" w:cs="Arial"/>
          <w:sz w:val="20"/>
          <w:szCs w:val="20"/>
        </w:rPr>
        <w:t>3</w:t>
      </w:r>
      <w:r w:rsidRPr="004C7895">
        <w:rPr>
          <w:rFonts w:ascii="Arial" w:hAnsi="Arial" w:cs="Arial"/>
          <w:sz w:val="20"/>
          <w:szCs w:val="20"/>
        </w:rPr>
        <w:t>.</w:t>
      </w:r>
      <w:r w:rsidR="00D17F0F" w:rsidRPr="004C7895">
        <w:rPr>
          <w:rFonts w:ascii="Arial" w:hAnsi="Arial" w:cs="Arial"/>
          <w:sz w:val="20"/>
          <w:szCs w:val="20"/>
        </w:rPr>
        <w:t xml:space="preserve"> </w:t>
      </w:r>
      <w:r w:rsidR="00717614" w:rsidRPr="004C7895">
        <w:rPr>
          <w:rFonts w:ascii="Arial" w:hAnsi="Arial" w:cs="Arial"/>
          <w:sz w:val="20"/>
          <w:szCs w:val="20"/>
        </w:rPr>
        <w:t xml:space="preserve">Бухгалтерский учет </w:t>
      </w:r>
      <w:r w:rsidR="00145280" w:rsidRPr="004C7895">
        <w:rPr>
          <w:rFonts w:ascii="Arial" w:hAnsi="Arial" w:cs="Arial"/>
          <w:sz w:val="20"/>
          <w:szCs w:val="20"/>
        </w:rPr>
        <w:t>осуществляется</w:t>
      </w:r>
      <w:r w:rsidR="002F273C" w:rsidRPr="004C7895">
        <w:rPr>
          <w:rFonts w:ascii="Arial" w:hAnsi="Arial" w:cs="Arial"/>
          <w:sz w:val="20"/>
          <w:szCs w:val="20"/>
        </w:rPr>
        <w:t xml:space="preserve"> </w:t>
      </w:r>
      <w:r w:rsidR="00145280" w:rsidRPr="004C7895">
        <w:rPr>
          <w:rFonts w:ascii="Arial" w:hAnsi="Arial" w:cs="Arial"/>
          <w:sz w:val="20"/>
          <w:szCs w:val="20"/>
        </w:rPr>
        <w:t>автоматизированным способом</w:t>
      </w:r>
      <w:r w:rsidR="002F273C" w:rsidRPr="004C7895">
        <w:rPr>
          <w:rFonts w:ascii="Arial" w:hAnsi="Arial" w:cs="Arial"/>
          <w:sz w:val="20"/>
          <w:szCs w:val="20"/>
        </w:rPr>
        <w:t xml:space="preserve"> с </w:t>
      </w:r>
      <w:r w:rsidR="00145280" w:rsidRPr="004C7895">
        <w:rPr>
          <w:rFonts w:ascii="Arial" w:hAnsi="Arial" w:cs="Arial"/>
          <w:sz w:val="20"/>
          <w:szCs w:val="20"/>
        </w:rPr>
        <w:t>использованием</w:t>
      </w:r>
      <w:r w:rsidR="002F273C" w:rsidRPr="004C7895">
        <w:rPr>
          <w:rFonts w:ascii="Arial" w:hAnsi="Arial" w:cs="Arial"/>
          <w:sz w:val="20"/>
          <w:szCs w:val="20"/>
        </w:rPr>
        <w:t xml:space="preserve"> программн</w:t>
      </w:r>
      <w:r w:rsidR="00145280" w:rsidRPr="004C7895">
        <w:rPr>
          <w:rFonts w:ascii="Arial" w:hAnsi="Arial" w:cs="Arial"/>
          <w:sz w:val="20"/>
          <w:szCs w:val="20"/>
        </w:rPr>
        <w:t>ого</w:t>
      </w:r>
      <w:r w:rsidR="002F273C" w:rsidRPr="004C7895">
        <w:rPr>
          <w:rFonts w:ascii="Arial" w:hAnsi="Arial" w:cs="Arial"/>
          <w:sz w:val="20"/>
          <w:szCs w:val="20"/>
        </w:rPr>
        <w:t xml:space="preserve"> </w:t>
      </w:r>
      <w:r w:rsidR="00145280" w:rsidRPr="004C7895">
        <w:rPr>
          <w:rFonts w:ascii="Arial" w:hAnsi="Arial" w:cs="Arial"/>
          <w:sz w:val="20"/>
          <w:szCs w:val="20"/>
        </w:rPr>
        <w:t>комплекса 1С:</w:t>
      </w:r>
      <w:r w:rsidR="009B332A" w:rsidRPr="004C7895">
        <w:rPr>
          <w:rFonts w:ascii="Arial" w:hAnsi="Arial" w:cs="Arial"/>
          <w:sz w:val="20"/>
          <w:szCs w:val="20"/>
        </w:rPr>
        <w:t>«</w:t>
      </w:r>
      <w:r w:rsidR="00145280" w:rsidRPr="004C7895">
        <w:rPr>
          <w:rFonts w:ascii="Arial" w:hAnsi="Arial" w:cs="Arial"/>
          <w:sz w:val="20"/>
          <w:szCs w:val="20"/>
        </w:rPr>
        <w:t>Предприятие 8</w:t>
      </w:r>
      <w:r w:rsidR="009B332A" w:rsidRPr="004C7895">
        <w:rPr>
          <w:rFonts w:ascii="Arial" w:hAnsi="Arial" w:cs="Arial"/>
          <w:sz w:val="20"/>
          <w:szCs w:val="20"/>
        </w:rPr>
        <w:t>.3</w:t>
      </w:r>
      <w:r w:rsidR="00145280" w:rsidRPr="004C7895">
        <w:rPr>
          <w:rFonts w:ascii="Arial" w:hAnsi="Arial" w:cs="Arial"/>
          <w:sz w:val="20"/>
          <w:szCs w:val="20"/>
        </w:rPr>
        <w:t>»</w:t>
      </w:r>
      <w:r w:rsidR="00717614" w:rsidRPr="004C7895">
        <w:rPr>
          <w:rFonts w:ascii="Arial" w:hAnsi="Arial" w:cs="Arial"/>
          <w:sz w:val="20"/>
          <w:szCs w:val="20"/>
        </w:rPr>
        <w:t xml:space="preserve"> </w:t>
      </w:r>
      <w:r w:rsidR="005E2891" w:rsidRPr="004C7895">
        <w:rPr>
          <w:rFonts w:ascii="Arial" w:hAnsi="Arial" w:cs="Arial"/>
          <w:sz w:val="20"/>
          <w:szCs w:val="20"/>
        </w:rPr>
        <w:t>по форм</w:t>
      </w:r>
      <w:r w:rsidR="00E5765D" w:rsidRPr="004C7895">
        <w:rPr>
          <w:rFonts w:ascii="Arial" w:hAnsi="Arial" w:cs="Arial"/>
          <w:sz w:val="20"/>
          <w:szCs w:val="20"/>
        </w:rPr>
        <w:t>ам первичных учетных документов</w:t>
      </w:r>
      <w:r w:rsidR="002260C6" w:rsidRPr="004C7895">
        <w:rPr>
          <w:rFonts w:ascii="Arial" w:hAnsi="Arial" w:cs="Arial"/>
          <w:sz w:val="20"/>
          <w:szCs w:val="20"/>
        </w:rPr>
        <w:t xml:space="preserve"> и регистров бухгалтерского учета</w:t>
      </w:r>
      <w:r w:rsidR="005E2891" w:rsidRPr="004C7895">
        <w:rPr>
          <w:rFonts w:ascii="Arial" w:hAnsi="Arial" w:cs="Arial"/>
          <w:sz w:val="20"/>
          <w:szCs w:val="20"/>
        </w:rPr>
        <w:t>, утвержденны</w:t>
      </w:r>
      <w:r w:rsidR="00E5765D" w:rsidRPr="004C7895">
        <w:rPr>
          <w:rFonts w:ascii="Arial" w:hAnsi="Arial" w:cs="Arial"/>
          <w:sz w:val="20"/>
          <w:szCs w:val="20"/>
        </w:rPr>
        <w:t>х</w:t>
      </w:r>
      <w:r w:rsidR="005E2891" w:rsidRPr="004C7895">
        <w:rPr>
          <w:rFonts w:ascii="Arial" w:hAnsi="Arial" w:cs="Arial"/>
          <w:sz w:val="20"/>
          <w:szCs w:val="20"/>
        </w:rPr>
        <w:t xml:space="preserve"> </w:t>
      </w:r>
      <w:r w:rsidR="00C74F4E" w:rsidRPr="004C7895">
        <w:rPr>
          <w:rFonts w:ascii="Arial" w:hAnsi="Arial" w:cs="Arial"/>
          <w:sz w:val="20"/>
          <w:szCs w:val="20"/>
        </w:rPr>
        <w:t>П</w:t>
      </w:r>
      <w:r w:rsidR="005E2891" w:rsidRPr="004C7895">
        <w:rPr>
          <w:rFonts w:ascii="Arial" w:hAnsi="Arial" w:cs="Arial"/>
          <w:sz w:val="20"/>
          <w:szCs w:val="20"/>
        </w:rPr>
        <w:t>риказом № 52н.</w:t>
      </w:r>
    </w:p>
    <w:p w:rsidR="00880C6D" w:rsidRPr="004C7895" w:rsidRDefault="00AF36EB" w:rsidP="00880C6D">
      <w:pPr>
        <w:spacing w:after="0" w:line="240" w:lineRule="auto"/>
        <w:ind w:firstLine="540"/>
        <w:jc w:val="both"/>
        <w:rPr>
          <w:rFonts w:ascii="Arial" w:eastAsia="Times New Roman" w:hAnsi="Arial" w:cs="Arial"/>
          <w:sz w:val="20"/>
          <w:szCs w:val="20"/>
        </w:rPr>
      </w:pPr>
      <w:r w:rsidRPr="004C7895">
        <w:rPr>
          <w:rFonts w:ascii="Arial" w:hAnsi="Arial" w:cs="Arial"/>
          <w:sz w:val="20"/>
          <w:szCs w:val="20"/>
        </w:rPr>
        <w:t xml:space="preserve">3.1.4.С использованием </w:t>
      </w:r>
      <w:r w:rsidR="00880C6D" w:rsidRPr="004C7895">
        <w:rPr>
          <w:rFonts w:ascii="Arial" w:eastAsia="Times New Roman" w:hAnsi="Arial" w:cs="Arial"/>
          <w:sz w:val="20"/>
          <w:szCs w:val="20"/>
        </w:rPr>
        <w:t>телекоммуникационных каналов связи и электронной подписи специалист 1 категории осуществляет электронный документооборот по следующим направлениям:</w:t>
      </w:r>
    </w:p>
    <w:p w:rsidR="00880C6D" w:rsidRPr="004C7895" w:rsidRDefault="00880C6D" w:rsidP="00880C6D">
      <w:pPr>
        <w:numPr>
          <w:ilvl w:val="0"/>
          <w:numId w:val="10"/>
        </w:numPr>
        <w:spacing w:after="0" w:line="240" w:lineRule="auto"/>
        <w:ind w:left="0" w:firstLine="900"/>
        <w:jc w:val="both"/>
        <w:rPr>
          <w:rFonts w:ascii="Arial" w:eastAsia="Times New Roman" w:hAnsi="Arial" w:cs="Arial"/>
          <w:sz w:val="20"/>
          <w:szCs w:val="20"/>
        </w:rPr>
      </w:pPr>
      <w:r w:rsidRPr="004C7895">
        <w:rPr>
          <w:rFonts w:ascii="Arial" w:eastAsia="Times New Roman" w:hAnsi="Arial" w:cs="Arial"/>
          <w:sz w:val="20"/>
          <w:szCs w:val="20"/>
        </w:rPr>
        <w:t>система электронного документооборота с территориальным органом Федерального казначейства;</w:t>
      </w:r>
    </w:p>
    <w:p w:rsidR="00880C6D" w:rsidRPr="004C7895" w:rsidRDefault="00880C6D" w:rsidP="00880C6D">
      <w:pPr>
        <w:numPr>
          <w:ilvl w:val="0"/>
          <w:numId w:val="10"/>
        </w:numPr>
        <w:spacing w:after="0" w:line="240" w:lineRule="auto"/>
        <w:ind w:left="0" w:firstLine="900"/>
        <w:jc w:val="both"/>
        <w:rPr>
          <w:rFonts w:ascii="Arial" w:eastAsia="Times New Roman" w:hAnsi="Arial" w:cs="Arial"/>
          <w:sz w:val="20"/>
          <w:szCs w:val="20"/>
        </w:rPr>
      </w:pPr>
      <w:r w:rsidRPr="004C7895">
        <w:rPr>
          <w:rFonts w:ascii="Arial" w:eastAsia="Times New Roman" w:hAnsi="Arial" w:cs="Arial"/>
          <w:sz w:val="20"/>
          <w:szCs w:val="20"/>
        </w:rPr>
        <w:t>передача отчетности по налогам, сборам и иным обязательным платежам в инспекцию Федеральной налоговой службы;</w:t>
      </w:r>
    </w:p>
    <w:p w:rsidR="00880C6D" w:rsidRPr="004C7895" w:rsidRDefault="00880C6D" w:rsidP="00880C6D">
      <w:pPr>
        <w:numPr>
          <w:ilvl w:val="0"/>
          <w:numId w:val="10"/>
        </w:numPr>
        <w:spacing w:after="0" w:line="240" w:lineRule="auto"/>
        <w:ind w:left="0" w:firstLine="900"/>
        <w:jc w:val="both"/>
        <w:rPr>
          <w:rFonts w:ascii="Arial" w:eastAsia="Times New Roman" w:hAnsi="Arial" w:cs="Arial"/>
          <w:sz w:val="20"/>
          <w:szCs w:val="20"/>
        </w:rPr>
      </w:pPr>
      <w:r w:rsidRPr="004C7895">
        <w:rPr>
          <w:rFonts w:ascii="Arial" w:eastAsia="Times New Roman" w:hAnsi="Arial" w:cs="Arial"/>
          <w:sz w:val="20"/>
          <w:szCs w:val="20"/>
        </w:rPr>
        <w:t>передача отчетности в отделение Пенсионного фонда России;</w:t>
      </w:r>
    </w:p>
    <w:p w:rsidR="003F7B60" w:rsidRPr="004C7895" w:rsidRDefault="003F7B60" w:rsidP="00880C6D">
      <w:pPr>
        <w:numPr>
          <w:ilvl w:val="0"/>
          <w:numId w:val="10"/>
        </w:numPr>
        <w:spacing w:after="0" w:line="240" w:lineRule="auto"/>
        <w:ind w:left="0" w:firstLine="900"/>
        <w:jc w:val="both"/>
        <w:rPr>
          <w:rFonts w:ascii="Arial" w:eastAsia="Times New Roman" w:hAnsi="Arial" w:cs="Arial"/>
          <w:sz w:val="20"/>
          <w:szCs w:val="20"/>
        </w:rPr>
      </w:pPr>
      <w:r w:rsidRPr="004C7895">
        <w:rPr>
          <w:rFonts w:ascii="Arial" w:eastAsia="Times New Roman" w:hAnsi="Arial" w:cs="Arial"/>
          <w:sz w:val="20"/>
          <w:szCs w:val="20"/>
        </w:rPr>
        <w:t>передача статистической отчетности;</w:t>
      </w:r>
    </w:p>
    <w:p w:rsidR="003F7B60" w:rsidRPr="004C7895" w:rsidRDefault="003F7B60" w:rsidP="003F7B60">
      <w:pPr>
        <w:numPr>
          <w:ilvl w:val="0"/>
          <w:numId w:val="10"/>
        </w:numPr>
        <w:spacing w:after="0" w:line="240" w:lineRule="auto"/>
        <w:ind w:left="0" w:firstLine="900"/>
        <w:jc w:val="both"/>
        <w:rPr>
          <w:rFonts w:ascii="Arial" w:eastAsia="Times New Roman" w:hAnsi="Arial" w:cs="Arial"/>
          <w:sz w:val="20"/>
          <w:szCs w:val="20"/>
        </w:rPr>
      </w:pPr>
      <w:r w:rsidRPr="004C7895">
        <w:rPr>
          <w:rFonts w:ascii="Arial" w:eastAsia="Times New Roman" w:hAnsi="Arial" w:cs="Arial"/>
          <w:sz w:val="20"/>
          <w:szCs w:val="20"/>
        </w:rPr>
        <w:t>передача электронных больничных в ФСС</w:t>
      </w:r>
    </w:p>
    <w:p w:rsidR="00880C6D" w:rsidRPr="004C7895" w:rsidRDefault="00880C6D" w:rsidP="00880C6D">
      <w:pPr>
        <w:numPr>
          <w:ilvl w:val="0"/>
          <w:numId w:val="10"/>
        </w:numPr>
        <w:spacing w:after="0" w:line="240" w:lineRule="auto"/>
        <w:ind w:left="0" w:firstLine="900"/>
        <w:jc w:val="both"/>
        <w:rPr>
          <w:rFonts w:ascii="Arial" w:eastAsia="Times New Roman" w:hAnsi="Arial" w:cs="Arial"/>
          <w:sz w:val="20"/>
          <w:szCs w:val="20"/>
        </w:rPr>
      </w:pPr>
      <w:r w:rsidRPr="004C7895">
        <w:rPr>
          <w:rFonts w:ascii="Arial" w:eastAsia="Times New Roman" w:hAnsi="Arial" w:cs="Arial"/>
          <w:sz w:val="20"/>
          <w:szCs w:val="20"/>
        </w:rPr>
        <w:t xml:space="preserve">размещение информации о деятельности </w:t>
      </w:r>
      <w:r w:rsidR="003F7B60" w:rsidRPr="004C7895">
        <w:rPr>
          <w:rFonts w:ascii="Arial" w:eastAsia="Times New Roman" w:hAnsi="Arial" w:cs="Arial"/>
          <w:sz w:val="20"/>
          <w:szCs w:val="20"/>
        </w:rPr>
        <w:t xml:space="preserve">администрации </w:t>
      </w:r>
      <w:r w:rsidRPr="004C7895">
        <w:rPr>
          <w:rFonts w:ascii="Arial" w:eastAsia="Times New Roman" w:hAnsi="Arial" w:cs="Arial"/>
          <w:sz w:val="20"/>
          <w:szCs w:val="20"/>
        </w:rPr>
        <w:t xml:space="preserve"> на официальном сайте администрации Шарангского муниципального района.</w:t>
      </w:r>
    </w:p>
    <w:p w:rsidR="007B7F77" w:rsidRPr="004C7895" w:rsidRDefault="007B7F77" w:rsidP="006F621E">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8F13E1" w:rsidRPr="004C7895">
        <w:rPr>
          <w:rFonts w:ascii="Arial" w:hAnsi="Arial" w:cs="Arial"/>
          <w:sz w:val="20"/>
          <w:szCs w:val="20"/>
        </w:rPr>
        <w:t>1</w:t>
      </w:r>
      <w:r w:rsidRPr="004C7895">
        <w:rPr>
          <w:rFonts w:ascii="Arial" w:hAnsi="Arial" w:cs="Arial"/>
          <w:sz w:val="20"/>
          <w:szCs w:val="20"/>
        </w:rPr>
        <w:t>.</w:t>
      </w:r>
      <w:r w:rsidR="00057682" w:rsidRPr="004C7895">
        <w:rPr>
          <w:rFonts w:ascii="Arial" w:hAnsi="Arial" w:cs="Arial"/>
          <w:sz w:val="20"/>
          <w:szCs w:val="20"/>
        </w:rPr>
        <w:t>5</w:t>
      </w:r>
      <w:r w:rsidRPr="004C7895">
        <w:rPr>
          <w:rFonts w:ascii="Arial" w:hAnsi="Arial" w:cs="Arial"/>
          <w:sz w:val="20"/>
          <w:szCs w:val="20"/>
        </w:rPr>
        <w:t>.</w:t>
      </w:r>
      <w:r w:rsidR="00C9238E" w:rsidRPr="004C7895">
        <w:rPr>
          <w:rFonts w:ascii="Arial" w:hAnsi="Arial" w:cs="Arial"/>
          <w:sz w:val="20"/>
          <w:szCs w:val="20"/>
        </w:rPr>
        <w:t xml:space="preserve"> </w:t>
      </w:r>
      <w:r w:rsidRPr="004C7895">
        <w:rPr>
          <w:rFonts w:ascii="Arial" w:hAnsi="Arial" w:cs="Arial"/>
          <w:sz w:val="20"/>
          <w:szCs w:val="20"/>
        </w:rPr>
        <w:t xml:space="preserve">В </w:t>
      </w:r>
      <w:r w:rsidR="003F7B60" w:rsidRPr="004C7895">
        <w:rPr>
          <w:rFonts w:ascii="Arial" w:hAnsi="Arial" w:cs="Arial"/>
          <w:sz w:val="20"/>
          <w:szCs w:val="20"/>
        </w:rPr>
        <w:t>соответствии с решением поселкового</w:t>
      </w:r>
      <w:r w:rsidRPr="004C7895">
        <w:rPr>
          <w:rFonts w:ascii="Arial" w:hAnsi="Arial" w:cs="Arial"/>
          <w:sz w:val="20"/>
          <w:szCs w:val="20"/>
        </w:rPr>
        <w:t>о Совет</w:t>
      </w:r>
      <w:r w:rsidR="003F7B60" w:rsidRPr="004C7895">
        <w:rPr>
          <w:rFonts w:ascii="Arial" w:hAnsi="Arial" w:cs="Arial"/>
          <w:sz w:val="20"/>
          <w:szCs w:val="20"/>
        </w:rPr>
        <w:t>а рабочего поселка Шаранга</w:t>
      </w:r>
      <w:r w:rsidRPr="004C7895">
        <w:rPr>
          <w:rFonts w:ascii="Arial" w:hAnsi="Arial" w:cs="Arial"/>
          <w:sz w:val="20"/>
          <w:szCs w:val="20"/>
        </w:rPr>
        <w:t xml:space="preserve"> от </w:t>
      </w:r>
      <w:r w:rsidR="003F7B60" w:rsidRPr="004C7895">
        <w:rPr>
          <w:rFonts w:ascii="Arial" w:hAnsi="Arial" w:cs="Arial"/>
          <w:sz w:val="20"/>
          <w:szCs w:val="20"/>
        </w:rPr>
        <w:t>18</w:t>
      </w:r>
      <w:r w:rsidR="00122F99" w:rsidRPr="004C7895">
        <w:rPr>
          <w:rFonts w:ascii="Arial" w:hAnsi="Arial" w:cs="Arial"/>
          <w:sz w:val="20"/>
          <w:szCs w:val="20"/>
        </w:rPr>
        <w:t>.12.20</w:t>
      </w:r>
      <w:r w:rsidR="00E71E71" w:rsidRPr="004C7895">
        <w:rPr>
          <w:rFonts w:ascii="Arial" w:hAnsi="Arial" w:cs="Arial"/>
          <w:sz w:val="20"/>
          <w:szCs w:val="20"/>
        </w:rPr>
        <w:t>20</w:t>
      </w:r>
      <w:r w:rsidR="00122F99" w:rsidRPr="004C7895">
        <w:rPr>
          <w:rFonts w:ascii="Arial" w:hAnsi="Arial" w:cs="Arial"/>
          <w:sz w:val="20"/>
          <w:szCs w:val="20"/>
        </w:rPr>
        <w:t xml:space="preserve"> № </w:t>
      </w:r>
      <w:r w:rsidR="00212BFD" w:rsidRPr="004C7895">
        <w:rPr>
          <w:rFonts w:ascii="Arial" w:hAnsi="Arial" w:cs="Arial"/>
          <w:sz w:val="20"/>
          <w:szCs w:val="20"/>
        </w:rPr>
        <w:t>2</w:t>
      </w:r>
      <w:r w:rsidR="003F7B60" w:rsidRPr="004C7895">
        <w:rPr>
          <w:rFonts w:ascii="Arial" w:hAnsi="Arial" w:cs="Arial"/>
          <w:sz w:val="20"/>
          <w:szCs w:val="20"/>
        </w:rPr>
        <w:t>8</w:t>
      </w:r>
      <w:r w:rsidR="00122F99" w:rsidRPr="004C7895">
        <w:rPr>
          <w:rFonts w:ascii="Arial" w:hAnsi="Arial" w:cs="Arial"/>
          <w:sz w:val="20"/>
          <w:szCs w:val="20"/>
        </w:rPr>
        <w:t xml:space="preserve"> </w:t>
      </w:r>
      <w:r w:rsidRPr="004C7895">
        <w:rPr>
          <w:rFonts w:ascii="Arial" w:hAnsi="Arial" w:cs="Arial"/>
          <w:sz w:val="20"/>
          <w:szCs w:val="20"/>
        </w:rPr>
        <w:t>«О бюджете поселения на 20</w:t>
      </w:r>
      <w:r w:rsidR="00727E32" w:rsidRPr="004C7895">
        <w:rPr>
          <w:rFonts w:ascii="Arial" w:hAnsi="Arial" w:cs="Arial"/>
          <w:sz w:val="20"/>
          <w:szCs w:val="20"/>
        </w:rPr>
        <w:t>2</w:t>
      </w:r>
      <w:r w:rsidR="00E71E71" w:rsidRPr="004C7895">
        <w:rPr>
          <w:rFonts w:ascii="Arial" w:hAnsi="Arial" w:cs="Arial"/>
          <w:sz w:val="20"/>
          <w:szCs w:val="20"/>
        </w:rPr>
        <w:t>1</w:t>
      </w:r>
      <w:r w:rsidRPr="004C7895">
        <w:rPr>
          <w:rFonts w:ascii="Arial" w:hAnsi="Arial" w:cs="Arial"/>
          <w:sz w:val="20"/>
          <w:szCs w:val="20"/>
        </w:rPr>
        <w:t xml:space="preserve"> год»</w:t>
      </w:r>
      <w:r w:rsidR="00122F99" w:rsidRPr="004C7895">
        <w:rPr>
          <w:rFonts w:ascii="Arial" w:hAnsi="Arial" w:cs="Arial"/>
          <w:sz w:val="20"/>
          <w:szCs w:val="20"/>
        </w:rPr>
        <w:t xml:space="preserve">, </w:t>
      </w:r>
      <w:r w:rsidR="00C85E5F" w:rsidRPr="004C7895">
        <w:rPr>
          <w:rFonts w:ascii="Arial" w:hAnsi="Arial" w:cs="Arial"/>
          <w:sz w:val="20"/>
          <w:szCs w:val="20"/>
        </w:rPr>
        <w:t>П</w:t>
      </w:r>
      <w:r w:rsidR="00122F99" w:rsidRPr="004C7895">
        <w:rPr>
          <w:rFonts w:ascii="Arial" w:hAnsi="Arial" w:cs="Arial"/>
          <w:sz w:val="20"/>
          <w:szCs w:val="20"/>
        </w:rPr>
        <w:t>риказом  №</w:t>
      </w:r>
      <w:r w:rsidR="00C85E5F" w:rsidRPr="004C7895">
        <w:rPr>
          <w:rFonts w:ascii="Arial" w:hAnsi="Arial" w:cs="Arial"/>
          <w:sz w:val="20"/>
          <w:szCs w:val="20"/>
        </w:rPr>
        <w:t>85</w:t>
      </w:r>
      <w:r w:rsidR="00122F99" w:rsidRPr="004C7895">
        <w:rPr>
          <w:rFonts w:ascii="Arial" w:hAnsi="Arial" w:cs="Arial"/>
          <w:sz w:val="20"/>
          <w:szCs w:val="20"/>
        </w:rPr>
        <w:t>н, распоряже</w:t>
      </w:r>
      <w:r w:rsidR="003F7B60" w:rsidRPr="004C7895">
        <w:rPr>
          <w:rFonts w:ascii="Arial" w:hAnsi="Arial" w:cs="Arial"/>
          <w:sz w:val="20"/>
          <w:szCs w:val="20"/>
        </w:rPr>
        <w:t>нием администрации рабочего поселка Шаранга</w:t>
      </w:r>
      <w:r w:rsidR="00122F99" w:rsidRPr="004C7895">
        <w:rPr>
          <w:rFonts w:ascii="Arial" w:hAnsi="Arial" w:cs="Arial"/>
          <w:sz w:val="20"/>
          <w:szCs w:val="20"/>
        </w:rPr>
        <w:t xml:space="preserve"> от 2</w:t>
      </w:r>
      <w:r w:rsidR="005A60EA" w:rsidRPr="004C7895">
        <w:rPr>
          <w:rFonts w:ascii="Arial" w:hAnsi="Arial" w:cs="Arial"/>
          <w:sz w:val="20"/>
          <w:szCs w:val="20"/>
        </w:rPr>
        <w:t>8</w:t>
      </w:r>
      <w:r w:rsidR="00122F99" w:rsidRPr="004C7895">
        <w:rPr>
          <w:rFonts w:ascii="Arial" w:hAnsi="Arial" w:cs="Arial"/>
          <w:sz w:val="20"/>
          <w:szCs w:val="20"/>
        </w:rPr>
        <w:t>.12.20</w:t>
      </w:r>
      <w:r w:rsidR="005A60EA" w:rsidRPr="004C7895">
        <w:rPr>
          <w:rFonts w:ascii="Arial" w:hAnsi="Arial" w:cs="Arial"/>
          <w:sz w:val="20"/>
          <w:szCs w:val="20"/>
        </w:rPr>
        <w:t>20</w:t>
      </w:r>
      <w:r w:rsidR="00436E1D" w:rsidRPr="004C7895">
        <w:rPr>
          <w:rFonts w:ascii="Arial" w:hAnsi="Arial" w:cs="Arial"/>
          <w:sz w:val="20"/>
          <w:szCs w:val="20"/>
        </w:rPr>
        <w:t xml:space="preserve"> № </w:t>
      </w:r>
      <w:r w:rsidR="003F7B60" w:rsidRPr="004C7895">
        <w:rPr>
          <w:rFonts w:ascii="Arial" w:hAnsi="Arial" w:cs="Arial"/>
          <w:sz w:val="20"/>
          <w:szCs w:val="20"/>
        </w:rPr>
        <w:t>12</w:t>
      </w:r>
      <w:r w:rsidR="00122F99" w:rsidRPr="004C7895">
        <w:rPr>
          <w:rFonts w:ascii="Arial" w:hAnsi="Arial" w:cs="Arial"/>
          <w:sz w:val="20"/>
          <w:szCs w:val="20"/>
        </w:rPr>
        <w:t xml:space="preserve"> «О наделении полномочиями администратора доходов бюджета на 20</w:t>
      </w:r>
      <w:r w:rsidR="00727E32" w:rsidRPr="004C7895">
        <w:rPr>
          <w:rFonts w:ascii="Arial" w:hAnsi="Arial" w:cs="Arial"/>
          <w:sz w:val="20"/>
          <w:szCs w:val="20"/>
        </w:rPr>
        <w:t>2</w:t>
      </w:r>
      <w:r w:rsidR="005A60EA" w:rsidRPr="004C7895">
        <w:rPr>
          <w:rFonts w:ascii="Arial" w:hAnsi="Arial" w:cs="Arial"/>
          <w:sz w:val="20"/>
          <w:szCs w:val="20"/>
        </w:rPr>
        <w:t>1</w:t>
      </w:r>
      <w:r w:rsidR="00122F99" w:rsidRPr="004C7895">
        <w:rPr>
          <w:rFonts w:ascii="Arial" w:hAnsi="Arial" w:cs="Arial"/>
          <w:sz w:val="20"/>
          <w:szCs w:val="20"/>
        </w:rPr>
        <w:t xml:space="preserve"> г</w:t>
      </w:r>
      <w:r w:rsidR="003F7B60" w:rsidRPr="004C7895">
        <w:rPr>
          <w:rFonts w:ascii="Arial" w:hAnsi="Arial" w:cs="Arial"/>
          <w:sz w:val="20"/>
          <w:szCs w:val="20"/>
        </w:rPr>
        <w:t xml:space="preserve">од», администрация рабочего поселка Шаранга </w:t>
      </w:r>
      <w:r w:rsidRPr="004C7895">
        <w:rPr>
          <w:rFonts w:ascii="Arial" w:hAnsi="Arial" w:cs="Arial"/>
          <w:sz w:val="20"/>
          <w:szCs w:val="20"/>
        </w:rPr>
        <w:t xml:space="preserve"> </w:t>
      </w:r>
      <w:r w:rsidR="00122F99" w:rsidRPr="004C7895">
        <w:rPr>
          <w:rFonts w:ascii="Arial" w:hAnsi="Arial" w:cs="Arial"/>
          <w:sz w:val="20"/>
          <w:szCs w:val="20"/>
        </w:rPr>
        <w:t xml:space="preserve">является администратором нижеприведенных доходов и источников финансирования </w:t>
      </w:r>
      <w:r w:rsidR="008F5399" w:rsidRPr="004C7895">
        <w:rPr>
          <w:rFonts w:ascii="Arial" w:hAnsi="Arial" w:cs="Arial"/>
          <w:sz w:val="20"/>
          <w:szCs w:val="20"/>
        </w:rPr>
        <w:t>дефицита бюджета поселения:</w:t>
      </w:r>
    </w:p>
    <w:p w:rsidR="00CC5581" w:rsidRPr="004C7895" w:rsidRDefault="00CC5581" w:rsidP="006F621E">
      <w:pPr>
        <w:autoSpaceDE w:val="0"/>
        <w:autoSpaceDN w:val="0"/>
        <w:adjustRightInd w:val="0"/>
        <w:spacing w:after="0" w:line="240" w:lineRule="auto"/>
        <w:ind w:firstLine="540"/>
        <w:jc w:val="both"/>
        <w:outlineLvl w:val="2"/>
        <w:rPr>
          <w:rFonts w:ascii="Arial" w:hAnsi="Arial" w:cs="Arial"/>
          <w:sz w:val="20"/>
          <w:szCs w:val="20"/>
        </w:rPr>
      </w:pPr>
    </w:p>
    <w:p w:rsidR="00CC5581" w:rsidRPr="004C7895" w:rsidRDefault="00CC5581" w:rsidP="00CC5581">
      <w:pPr>
        <w:pStyle w:val="a5"/>
        <w:rPr>
          <w:rFonts w:ascii="Arial" w:hAnsi="Arial" w:cs="Arial"/>
          <w:sz w:val="20"/>
        </w:rPr>
      </w:pPr>
      <w:r w:rsidRPr="004C7895">
        <w:rPr>
          <w:rFonts w:ascii="Arial" w:hAnsi="Arial" w:cs="Arial"/>
          <w:sz w:val="20"/>
        </w:rPr>
        <w:t xml:space="preserve">                 Перечень  главных администраторов доходов бюджета  поселения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74"/>
        <w:gridCol w:w="2163"/>
        <w:gridCol w:w="6033"/>
      </w:tblGrid>
      <w:tr w:rsidR="00CC5581" w:rsidRPr="004C7895" w:rsidTr="004C7895">
        <w:tc>
          <w:tcPr>
            <w:tcW w:w="1374" w:type="dxa"/>
          </w:tcPr>
          <w:p w:rsidR="00CC5581" w:rsidRPr="004C7895" w:rsidRDefault="00CC5581" w:rsidP="004C7895">
            <w:pPr>
              <w:pStyle w:val="a5"/>
              <w:rPr>
                <w:rFonts w:ascii="Arial" w:hAnsi="Arial" w:cs="Arial"/>
                <w:sz w:val="20"/>
              </w:rPr>
            </w:pPr>
            <w:r w:rsidRPr="004C7895">
              <w:rPr>
                <w:rFonts w:ascii="Arial" w:hAnsi="Arial" w:cs="Arial"/>
                <w:sz w:val="20"/>
              </w:rPr>
              <w:t>Ведомство</w:t>
            </w:r>
          </w:p>
        </w:tc>
        <w:tc>
          <w:tcPr>
            <w:tcW w:w="2163" w:type="dxa"/>
            <w:vAlign w:val="center"/>
          </w:tcPr>
          <w:p w:rsidR="00CC5581" w:rsidRPr="004C7895" w:rsidRDefault="00CC5581" w:rsidP="004C7895">
            <w:pPr>
              <w:pStyle w:val="a5"/>
              <w:rPr>
                <w:rFonts w:ascii="Arial" w:hAnsi="Arial" w:cs="Arial"/>
                <w:sz w:val="20"/>
              </w:rPr>
            </w:pPr>
            <w:r w:rsidRPr="004C7895">
              <w:rPr>
                <w:rFonts w:ascii="Arial" w:hAnsi="Arial" w:cs="Arial"/>
                <w:sz w:val="20"/>
              </w:rPr>
              <w:t>Коды бюджетной классификации</w:t>
            </w:r>
          </w:p>
        </w:tc>
        <w:tc>
          <w:tcPr>
            <w:tcW w:w="6033" w:type="dxa"/>
            <w:vAlign w:val="center"/>
          </w:tcPr>
          <w:p w:rsidR="00CC5581" w:rsidRPr="004C7895" w:rsidRDefault="00CC5581" w:rsidP="004C7895">
            <w:pPr>
              <w:pStyle w:val="a5"/>
              <w:rPr>
                <w:rFonts w:ascii="Arial" w:hAnsi="Arial" w:cs="Arial"/>
                <w:sz w:val="20"/>
              </w:rPr>
            </w:pPr>
            <w:r w:rsidRPr="004C7895">
              <w:rPr>
                <w:rFonts w:ascii="Arial" w:hAnsi="Arial" w:cs="Arial"/>
                <w:sz w:val="20"/>
              </w:rPr>
              <w:t>Главный администратор  доходов</w:t>
            </w:r>
          </w:p>
        </w:tc>
      </w:tr>
      <w:tr w:rsidR="00CC5581" w:rsidRPr="004C7895" w:rsidTr="004C7895">
        <w:tc>
          <w:tcPr>
            <w:tcW w:w="1374" w:type="dxa"/>
            <w:vAlign w:val="center"/>
          </w:tcPr>
          <w:p w:rsidR="00CC5581" w:rsidRPr="004C7895" w:rsidRDefault="00CC5581" w:rsidP="004C7895">
            <w:pPr>
              <w:spacing w:line="240" w:lineRule="auto"/>
              <w:jc w:val="center"/>
              <w:rPr>
                <w:rFonts w:ascii="Arial" w:hAnsi="Arial" w:cs="Arial"/>
                <w:b/>
                <w:sz w:val="20"/>
                <w:szCs w:val="20"/>
                <w:lang w:val="en-US"/>
              </w:rPr>
            </w:pPr>
            <w:r w:rsidRPr="004C7895">
              <w:rPr>
                <w:rFonts w:ascii="Arial" w:hAnsi="Arial" w:cs="Arial"/>
                <w:b/>
                <w:sz w:val="20"/>
                <w:szCs w:val="20"/>
                <w:lang w:val="en-US"/>
              </w:rPr>
              <w:t>100</w:t>
            </w:r>
          </w:p>
        </w:tc>
        <w:tc>
          <w:tcPr>
            <w:tcW w:w="2163" w:type="dxa"/>
            <w:vAlign w:val="center"/>
          </w:tcPr>
          <w:p w:rsidR="00CC5581" w:rsidRPr="004C7895" w:rsidRDefault="00CC5581" w:rsidP="004C7895">
            <w:pPr>
              <w:spacing w:line="240" w:lineRule="auto"/>
              <w:jc w:val="center"/>
              <w:rPr>
                <w:rFonts w:ascii="Arial" w:hAnsi="Arial" w:cs="Arial"/>
                <w:b/>
                <w:sz w:val="20"/>
                <w:szCs w:val="20"/>
              </w:rPr>
            </w:pPr>
          </w:p>
        </w:tc>
        <w:tc>
          <w:tcPr>
            <w:tcW w:w="6033" w:type="dxa"/>
          </w:tcPr>
          <w:p w:rsidR="00CC5581" w:rsidRPr="004C7895" w:rsidRDefault="00CC5581" w:rsidP="004C7895">
            <w:pPr>
              <w:spacing w:line="240" w:lineRule="auto"/>
              <w:rPr>
                <w:rFonts w:ascii="Arial" w:hAnsi="Arial" w:cs="Arial"/>
                <w:b/>
                <w:sz w:val="20"/>
                <w:szCs w:val="20"/>
              </w:rPr>
            </w:pPr>
            <w:r w:rsidRPr="004C7895">
              <w:rPr>
                <w:rFonts w:ascii="Arial" w:hAnsi="Arial" w:cs="Arial"/>
                <w:b/>
                <w:sz w:val="20"/>
                <w:szCs w:val="20"/>
              </w:rPr>
              <w:t>Управление Федерального казначейства по Нижегородской области</w:t>
            </w:r>
          </w:p>
        </w:tc>
      </w:tr>
      <w:tr w:rsidR="00CC5581" w:rsidRPr="004C7895" w:rsidTr="004C7895">
        <w:tc>
          <w:tcPr>
            <w:tcW w:w="1374" w:type="dxa"/>
            <w:vAlign w:val="center"/>
          </w:tcPr>
          <w:p w:rsidR="00CC5581" w:rsidRPr="004C7895" w:rsidRDefault="00CC5581" w:rsidP="004C7895">
            <w:pPr>
              <w:spacing w:line="240" w:lineRule="auto"/>
              <w:jc w:val="center"/>
              <w:rPr>
                <w:rFonts w:ascii="Arial" w:hAnsi="Arial" w:cs="Arial"/>
                <w:sz w:val="20"/>
                <w:szCs w:val="20"/>
              </w:rPr>
            </w:pPr>
            <w:r w:rsidRPr="004C7895">
              <w:rPr>
                <w:rFonts w:ascii="Arial" w:hAnsi="Arial" w:cs="Arial"/>
                <w:sz w:val="20"/>
                <w:szCs w:val="20"/>
              </w:rPr>
              <w:t>100</w:t>
            </w:r>
          </w:p>
        </w:tc>
        <w:tc>
          <w:tcPr>
            <w:tcW w:w="2163" w:type="dxa"/>
            <w:vAlign w:val="center"/>
          </w:tcPr>
          <w:p w:rsidR="00CC5581" w:rsidRPr="004C7895" w:rsidRDefault="00CC5581" w:rsidP="004C7895">
            <w:pPr>
              <w:spacing w:line="240" w:lineRule="auto"/>
              <w:jc w:val="center"/>
              <w:rPr>
                <w:rFonts w:ascii="Arial" w:hAnsi="Arial" w:cs="Arial"/>
                <w:sz w:val="20"/>
                <w:szCs w:val="20"/>
              </w:rPr>
            </w:pPr>
            <w:r w:rsidRPr="004C7895">
              <w:rPr>
                <w:rFonts w:ascii="Arial" w:hAnsi="Arial" w:cs="Arial"/>
                <w:sz w:val="20"/>
                <w:szCs w:val="20"/>
              </w:rPr>
              <w:t>10302</w:t>
            </w:r>
            <w:r w:rsidRPr="004C7895">
              <w:rPr>
                <w:rFonts w:ascii="Arial" w:hAnsi="Arial" w:cs="Arial"/>
                <w:sz w:val="20"/>
                <w:szCs w:val="20"/>
                <w:lang w:val="en-US"/>
              </w:rPr>
              <w:t>23</w:t>
            </w:r>
            <w:r w:rsidRPr="004C7895">
              <w:rPr>
                <w:rFonts w:ascii="Arial" w:hAnsi="Arial" w:cs="Arial"/>
                <w:sz w:val="20"/>
                <w:szCs w:val="20"/>
              </w:rPr>
              <w:t>1010000110</w:t>
            </w:r>
          </w:p>
        </w:tc>
        <w:tc>
          <w:tcPr>
            <w:tcW w:w="6033" w:type="dxa"/>
          </w:tcPr>
          <w:p w:rsidR="00CC5581" w:rsidRPr="004C7895" w:rsidRDefault="00CC5581" w:rsidP="004C7895">
            <w:pPr>
              <w:spacing w:line="240" w:lineRule="auto"/>
              <w:rPr>
                <w:rFonts w:ascii="Arial" w:hAnsi="Arial" w:cs="Arial"/>
                <w:sz w:val="20"/>
                <w:szCs w:val="20"/>
              </w:rPr>
            </w:pPr>
            <w:r w:rsidRPr="004C7895">
              <w:rPr>
                <w:rFonts w:ascii="Arial" w:hAnsi="Arial" w:cs="Arial"/>
                <w:sz w:val="20"/>
                <w:szCs w:val="20"/>
              </w:rPr>
              <w:t>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r>
      <w:tr w:rsidR="00CC5581" w:rsidRPr="004C7895" w:rsidTr="004C7895">
        <w:tc>
          <w:tcPr>
            <w:tcW w:w="1374" w:type="dxa"/>
            <w:vAlign w:val="center"/>
          </w:tcPr>
          <w:p w:rsidR="00CC5581" w:rsidRPr="004C7895" w:rsidRDefault="00CC5581" w:rsidP="004C7895">
            <w:pPr>
              <w:spacing w:line="240" w:lineRule="auto"/>
              <w:jc w:val="center"/>
              <w:rPr>
                <w:rFonts w:ascii="Arial" w:hAnsi="Arial" w:cs="Arial"/>
                <w:sz w:val="20"/>
                <w:szCs w:val="20"/>
              </w:rPr>
            </w:pPr>
            <w:r w:rsidRPr="004C7895">
              <w:rPr>
                <w:rFonts w:ascii="Arial" w:hAnsi="Arial" w:cs="Arial"/>
                <w:sz w:val="20"/>
                <w:szCs w:val="20"/>
              </w:rPr>
              <w:t>100</w:t>
            </w:r>
          </w:p>
        </w:tc>
        <w:tc>
          <w:tcPr>
            <w:tcW w:w="2163" w:type="dxa"/>
            <w:vAlign w:val="center"/>
          </w:tcPr>
          <w:p w:rsidR="00CC5581" w:rsidRPr="004C7895" w:rsidRDefault="00CC5581" w:rsidP="004C7895">
            <w:pPr>
              <w:spacing w:line="240" w:lineRule="auto"/>
              <w:jc w:val="center"/>
              <w:rPr>
                <w:rFonts w:ascii="Arial" w:hAnsi="Arial" w:cs="Arial"/>
                <w:sz w:val="20"/>
                <w:szCs w:val="20"/>
              </w:rPr>
            </w:pPr>
            <w:r w:rsidRPr="004C7895">
              <w:rPr>
                <w:rFonts w:ascii="Arial" w:hAnsi="Arial" w:cs="Arial"/>
                <w:sz w:val="20"/>
                <w:szCs w:val="20"/>
              </w:rPr>
              <w:t>10302241010000110</w:t>
            </w:r>
          </w:p>
        </w:tc>
        <w:tc>
          <w:tcPr>
            <w:tcW w:w="6033" w:type="dxa"/>
          </w:tcPr>
          <w:p w:rsidR="00CC5581" w:rsidRPr="004C7895" w:rsidRDefault="00CC5581" w:rsidP="004C7895">
            <w:pPr>
              <w:spacing w:line="240" w:lineRule="auto"/>
              <w:rPr>
                <w:rFonts w:ascii="Arial" w:hAnsi="Arial" w:cs="Arial"/>
                <w:sz w:val="20"/>
                <w:szCs w:val="20"/>
              </w:rPr>
            </w:pPr>
            <w:r w:rsidRPr="004C7895">
              <w:rPr>
                <w:rFonts w:ascii="Arial" w:hAnsi="Arial" w:cs="Arial"/>
                <w:sz w:val="20"/>
                <w:szCs w:val="20"/>
              </w:rPr>
              <w:t>Доходы от уплаты акцизов на моторные масла для дизельных и (или) карбюраторных (инжекторных)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r>
      <w:tr w:rsidR="00CC5581" w:rsidRPr="004C7895" w:rsidTr="004C7895">
        <w:tc>
          <w:tcPr>
            <w:tcW w:w="1374" w:type="dxa"/>
            <w:vAlign w:val="center"/>
          </w:tcPr>
          <w:p w:rsidR="00CC5581" w:rsidRPr="004C7895" w:rsidRDefault="00CC5581" w:rsidP="004C7895">
            <w:pPr>
              <w:spacing w:line="240" w:lineRule="auto"/>
              <w:jc w:val="center"/>
              <w:rPr>
                <w:rFonts w:ascii="Arial" w:hAnsi="Arial" w:cs="Arial"/>
                <w:sz w:val="20"/>
                <w:szCs w:val="20"/>
              </w:rPr>
            </w:pPr>
            <w:r w:rsidRPr="004C7895">
              <w:rPr>
                <w:rFonts w:ascii="Arial" w:hAnsi="Arial" w:cs="Arial"/>
                <w:sz w:val="20"/>
                <w:szCs w:val="20"/>
              </w:rPr>
              <w:t>100</w:t>
            </w:r>
          </w:p>
        </w:tc>
        <w:tc>
          <w:tcPr>
            <w:tcW w:w="2163" w:type="dxa"/>
            <w:vAlign w:val="center"/>
          </w:tcPr>
          <w:p w:rsidR="00CC5581" w:rsidRPr="004C7895" w:rsidRDefault="00CC5581" w:rsidP="004C7895">
            <w:pPr>
              <w:spacing w:line="240" w:lineRule="auto"/>
              <w:jc w:val="center"/>
              <w:rPr>
                <w:rFonts w:ascii="Arial" w:hAnsi="Arial" w:cs="Arial"/>
                <w:sz w:val="20"/>
                <w:szCs w:val="20"/>
              </w:rPr>
            </w:pPr>
            <w:r w:rsidRPr="004C7895">
              <w:rPr>
                <w:rFonts w:ascii="Arial" w:hAnsi="Arial" w:cs="Arial"/>
                <w:sz w:val="20"/>
                <w:szCs w:val="20"/>
              </w:rPr>
              <w:t>10302251010000110</w:t>
            </w:r>
          </w:p>
        </w:tc>
        <w:tc>
          <w:tcPr>
            <w:tcW w:w="6033" w:type="dxa"/>
          </w:tcPr>
          <w:p w:rsidR="00CC5581" w:rsidRPr="004C7895" w:rsidRDefault="00CC5581" w:rsidP="004C7895">
            <w:pPr>
              <w:spacing w:line="240" w:lineRule="auto"/>
              <w:rPr>
                <w:rFonts w:ascii="Arial" w:hAnsi="Arial" w:cs="Arial"/>
                <w:sz w:val="20"/>
                <w:szCs w:val="20"/>
              </w:rPr>
            </w:pPr>
            <w:r w:rsidRPr="004C7895">
              <w:rPr>
                <w:rFonts w:ascii="Arial" w:hAnsi="Arial" w:cs="Arial"/>
                <w:sz w:val="20"/>
                <w:szCs w:val="20"/>
              </w:rPr>
              <w:t>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r>
      <w:tr w:rsidR="00CC5581" w:rsidRPr="004C7895" w:rsidTr="004C7895">
        <w:tc>
          <w:tcPr>
            <w:tcW w:w="1374" w:type="dxa"/>
            <w:vAlign w:val="center"/>
          </w:tcPr>
          <w:p w:rsidR="00CC5581" w:rsidRPr="004C7895" w:rsidRDefault="00CC5581" w:rsidP="004C7895">
            <w:pPr>
              <w:spacing w:line="240" w:lineRule="auto"/>
              <w:jc w:val="center"/>
              <w:rPr>
                <w:rFonts w:ascii="Arial" w:hAnsi="Arial" w:cs="Arial"/>
                <w:sz w:val="20"/>
                <w:szCs w:val="20"/>
              </w:rPr>
            </w:pPr>
            <w:r w:rsidRPr="004C7895">
              <w:rPr>
                <w:rFonts w:ascii="Arial" w:hAnsi="Arial" w:cs="Arial"/>
                <w:sz w:val="20"/>
                <w:szCs w:val="20"/>
              </w:rPr>
              <w:t>100</w:t>
            </w:r>
          </w:p>
        </w:tc>
        <w:tc>
          <w:tcPr>
            <w:tcW w:w="2163" w:type="dxa"/>
            <w:vAlign w:val="center"/>
          </w:tcPr>
          <w:p w:rsidR="00CC5581" w:rsidRPr="004C7895" w:rsidRDefault="00CC5581" w:rsidP="004C7895">
            <w:pPr>
              <w:spacing w:line="240" w:lineRule="auto"/>
              <w:jc w:val="center"/>
              <w:rPr>
                <w:rFonts w:ascii="Arial" w:hAnsi="Arial" w:cs="Arial"/>
                <w:sz w:val="20"/>
                <w:szCs w:val="20"/>
              </w:rPr>
            </w:pPr>
            <w:r w:rsidRPr="004C7895">
              <w:rPr>
                <w:rFonts w:ascii="Arial" w:hAnsi="Arial" w:cs="Arial"/>
                <w:sz w:val="20"/>
                <w:szCs w:val="20"/>
              </w:rPr>
              <w:t>10302261010000110</w:t>
            </w:r>
          </w:p>
        </w:tc>
        <w:tc>
          <w:tcPr>
            <w:tcW w:w="6033" w:type="dxa"/>
          </w:tcPr>
          <w:p w:rsidR="00CC5581" w:rsidRPr="004C7895" w:rsidRDefault="00CC5581" w:rsidP="004C7895">
            <w:pPr>
              <w:spacing w:line="240" w:lineRule="auto"/>
              <w:rPr>
                <w:rFonts w:ascii="Arial" w:hAnsi="Arial" w:cs="Arial"/>
                <w:sz w:val="20"/>
                <w:szCs w:val="20"/>
              </w:rPr>
            </w:pPr>
            <w:r w:rsidRPr="004C7895">
              <w:rPr>
                <w:rFonts w:ascii="Arial" w:hAnsi="Arial" w:cs="Arial"/>
                <w:sz w:val="20"/>
                <w:szCs w:val="20"/>
              </w:rPr>
              <w:t>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r>
      <w:tr w:rsidR="00CC5581" w:rsidRPr="004C7895" w:rsidTr="004C7895">
        <w:tc>
          <w:tcPr>
            <w:tcW w:w="1374" w:type="dxa"/>
          </w:tcPr>
          <w:p w:rsidR="00CC5581" w:rsidRPr="004C7895" w:rsidRDefault="00CC5581" w:rsidP="004C7895">
            <w:pPr>
              <w:spacing w:line="240" w:lineRule="auto"/>
              <w:jc w:val="center"/>
              <w:rPr>
                <w:rFonts w:ascii="Arial" w:hAnsi="Arial" w:cs="Arial"/>
                <w:b/>
                <w:bCs/>
                <w:sz w:val="20"/>
                <w:szCs w:val="20"/>
              </w:rPr>
            </w:pPr>
            <w:r w:rsidRPr="004C7895">
              <w:rPr>
                <w:rFonts w:ascii="Arial" w:hAnsi="Arial" w:cs="Arial"/>
                <w:b/>
                <w:bCs/>
                <w:sz w:val="20"/>
                <w:szCs w:val="20"/>
              </w:rPr>
              <w:t>182</w:t>
            </w:r>
          </w:p>
        </w:tc>
        <w:tc>
          <w:tcPr>
            <w:tcW w:w="2163" w:type="dxa"/>
          </w:tcPr>
          <w:p w:rsidR="00CC5581" w:rsidRPr="004C7895" w:rsidRDefault="00CC5581" w:rsidP="004C7895">
            <w:pPr>
              <w:spacing w:line="240" w:lineRule="auto"/>
              <w:jc w:val="center"/>
              <w:rPr>
                <w:rFonts w:ascii="Arial" w:hAnsi="Arial" w:cs="Arial"/>
                <w:b/>
                <w:bCs/>
                <w:sz w:val="20"/>
                <w:szCs w:val="20"/>
              </w:rPr>
            </w:pPr>
          </w:p>
        </w:tc>
        <w:tc>
          <w:tcPr>
            <w:tcW w:w="6033" w:type="dxa"/>
          </w:tcPr>
          <w:p w:rsidR="00CC5581" w:rsidRPr="004C7895" w:rsidRDefault="00CC5581" w:rsidP="004C7895">
            <w:pPr>
              <w:pStyle w:val="ConsPlusNormal"/>
              <w:overflowPunct w:val="0"/>
              <w:ind w:firstLine="0"/>
              <w:textAlignment w:val="baseline"/>
              <w:rPr>
                <w:b/>
                <w:bCs/>
              </w:rPr>
            </w:pPr>
            <w:r w:rsidRPr="004C7895">
              <w:rPr>
                <w:b/>
                <w:bCs/>
              </w:rPr>
              <w:t xml:space="preserve">Управление Федеральной налоговой службы по Нижегородской области </w:t>
            </w:r>
            <w:r w:rsidRPr="004C7895">
              <w:rPr>
                <w:kern w:val="32"/>
              </w:rPr>
              <w:t xml:space="preserve"> </w:t>
            </w:r>
          </w:p>
        </w:tc>
      </w:tr>
      <w:tr w:rsidR="00CC5581" w:rsidRPr="004C7895" w:rsidTr="004C7895">
        <w:tc>
          <w:tcPr>
            <w:tcW w:w="1374" w:type="dxa"/>
          </w:tcPr>
          <w:p w:rsidR="00CC5581" w:rsidRPr="004C7895" w:rsidRDefault="00CC5581" w:rsidP="004C7895">
            <w:pPr>
              <w:spacing w:line="240" w:lineRule="auto"/>
              <w:jc w:val="center"/>
              <w:rPr>
                <w:rFonts w:ascii="Arial" w:hAnsi="Arial" w:cs="Arial"/>
                <w:sz w:val="20"/>
                <w:szCs w:val="20"/>
              </w:rPr>
            </w:pPr>
            <w:r w:rsidRPr="004C7895">
              <w:rPr>
                <w:rFonts w:ascii="Arial" w:hAnsi="Arial" w:cs="Arial"/>
                <w:bCs/>
                <w:sz w:val="20"/>
                <w:szCs w:val="20"/>
              </w:rPr>
              <w:t>182</w:t>
            </w:r>
          </w:p>
        </w:tc>
        <w:tc>
          <w:tcPr>
            <w:tcW w:w="2163" w:type="dxa"/>
          </w:tcPr>
          <w:p w:rsidR="00CC5581" w:rsidRPr="004C7895" w:rsidRDefault="00CC5581" w:rsidP="004C7895">
            <w:pPr>
              <w:spacing w:line="240" w:lineRule="auto"/>
              <w:jc w:val="center"/>
              <w:rPr>
                <w:rFonts w:ascii="Arial" w:hAnsi="Arial" w:cs="Arial"/>
                <w:sz w:val="20"/>
                <w:szCs w:val="20"/>
              </w:rPr>
            </w:pPr>
            <w:r w:rsidRPr="004C7895">
              <w:rPr>
                <w:rFonts w:ascii="Arial" w:hAnsi="Arial" w:cs="Arial"/>
                <w:sz w:val="20"/>
                <w:szCs w:val="20"/>
              </w:rPr>
              <w:t>10102010010000110</w:t>
            </w:r>
          </w:p>
        </w:tc>
        <w:tc>
          <w:tcPr>
            <w:tcW w:w="6033" w:type="dxa"/>
          </w:tcPr>
          <w:p w:rsidR="00CC5581" w:rsidRPr="004C7895" w:rsidRDefault="00CC5581" w:rsidP="004C7895">
            <w:pPr>
              <w:pStyle w:val="ConsPlusNormal"/>
              <w:overflowPunct w:val="0"/>
              <w:ind w:firstLine="0"/>
              <w:textAlignment w:val="baseline"/>
              <w:rPr>
                <w:kern w:val="32"/>
              </w:rPr>
            </w:pPr>
            <w:r w:rsidRPr="004C7895">
              <w:rPr>
                <w:kern w:val="32"/>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14" w:history="1">
              <w:r w:rsidRPr="004C7895">
                <w:rPr>
                  <w:kern w:val="32"/>
                </w:rPr>
                <w:t>статьями 227</w:t>
              </w:r>
            </w:hyperlink>
            <w:r w:rsidRPr="004C7895">
              <w:rPr>
                <w:kern w:val="32"/>
              </w:rPr>
              <w:t xml:space="preserve">, </w:t>
            </w:r>
            <w:hyperlink r:id="rId15" w:history="1">
              <w:r w:rsidRPr="004C7895">
                <w:rPr>
                  <w:kern w:val="32"/>
                </w:rPr>
                <w:t>227</w:t>
              </w:r>
              <w:r w:rsidRPr="004C7895">
                <w:rPr>
                  <w:kern w:val="32"/>
                  <w:vertAlign w:val="superscript"/>
                </w:rPr>
                <w:t>1</w:t>
              </w:r>
              <w:r w:rsidRPr="004C7895">
                <w:rPr>
                  <w:kern w:val="32"/>
                </w:rPr>
                <w:t xml:space="preserve"> </w:t>
              </w:r>
            </w:hyperlink>
            <w:r w:rsidRPr="004C7895">
              <w:rPr>
                <w:kern w:val="32"/>
              </w:rPr>
              <w:t xml:space="preserve">и </w:t>
            </w:r>
            <w:hyperlink r:id="rId16" w:history="1">
              <w:r w:rsidRPr="004C7895">
                <w:rPr>
                  <w:kern w:val="32"/>
                </w:rPr>
                <w:t>228</w:t>
              </w:r>
            </w:hyperlink>
            <w:r w:rsidRPr="004C7895">
              <w:rPr>
                <w:kern w:val="32"/>
              </w:rPr>
              <w:t xml:space="preserve"> Налогового кодекса Российской Федерации </w:t>
            </w:r>
          </w:p>
        </w:tc>
      </w:tr>
      <w:tr w:rsidR="00CC5581" w:rsidRPr="004C7895" w:rsidTr="004C7895">
        <w:tc>
          <w:tcPr>
            <w:tcW w:w="1374" w:type="dxa"/>
          </w:tcPr>
          <w:p w:rsidR="00CC5581" w:rsidRPr="004C7895" w:rsidRDefault="00CC5581" w:rsidP="004C7895">
            <w:pPr>
              <w:spacing w:line="240" w:lineRule="auto"/>
              <w:jc w:val="center"/>
              <w:rPr>
                <w:rFonts w:ascii="Arial" w:hAnsi="Arial" w:cs="Arial"/>
                <w:sz w:val="20"/>
                <w:szCs w:val="20"/>
              </w:rPr>
            </w:pPr>
            <w:r w:rsidRPr="004C7895">
              <w:rPr>
                <w:rFonts w:ascii="Arial" w:hAnsi="Arial" w:cs="Arial"/>
                <w:bCs/>
                <w:sz w:val="20"/>
                <w:szCs w:val="20"/>
              </w:rPr>
              <w:t>182</w:t>
            </w:r>
          </w:p>
        </w:tc>
        <w:tc>
          <w:tcPr>
            <w:tcW w:w="2163" w:type="dxa"/>
          </w:tcPr>
          <w:p w:rsidR="00CC5581" w:rsidRPr="004C7895" w:rsidRDefault="00CC5581" w:rsidP="004C7895">
            <w:pPr>
              <w:spacing w:line="240" w:lineRule="auto"/>
              <w:jc w:val="center"/>
              <w:rPr>
                <w:rFonts w:ascii="Arial" w:hAnsi="Arial" w:cs="Arial"/>
                <w:sz w:val="20"/>
                <w:szCs w:val="20"/>
              </w:rPr>
            </w:pPr>
            <w:r w:rsidRPr="004C7895">
              <w:rPr>
                <w:rFonts w:ascii="Arial" w:hAnsi="Arial" w:cs="Arial"/>
                <w:sz w:val="20"/>
                <w:szCs w:val="20"/>
              </w:rPr>
              <w:t>10102020010000110</w:t>
            </w:r>
          </w:p>
        </w:tc>
        <w:tc>
          <w:tcPr>
            <w:tcW w:w="6033" w:type="dxa"/>
          </w:tcPr>
          <w:p w:rsidR="00CC5581" w:rsidRPr="004C7895" w:rsidRDefault="00CC5581" w:rsidP="004C7895">
            <w:pPr>
              <w:pStyle w:val="ConsPlusNormal"/>
              <w:overflowPunct w:val="0"/>
              <w:ind w:firstLine="0"/>
              <w:textAlignment w:val="baseline"/>
              <w:rPr>
                <w:kern w:val="32"/>
              </w:rPr>
            </w:pPr>
            <w:r w:rsidRPr="004C7895">
              <w:rPr>
                <w:kern w:val="32"/>
              </w:rPr>
              <w:t xml:space="preserve">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w:t>
            </w:r>
            <w:hyperlink r:id="rId17" w:history="1">
              <w:r w:rsidRPr="004C7895">
                <w:rPr>
                  <w:kern w:val="32"/>
                </w:rPr>
                <w:t>статьей 227</w:t>
              </w:r>
            </w:hyperlink>
            <w:r w:rsidRPr="004C7895">
              <w:rPr>
                <w:kern w:val="32"/>
              </w:rPr>
              <w:t xml:space="preserve"> Налогового кодекса Российской Федерации </w:t>
            </w:r>
          </w:p>
        </w:tc>
      </w:tr>
      <w:tr w:rsidR="00CC5581" w:rsidRPr="004C7895" w:rsidTr="004C7895">
        <w:tc>
          <w:tcPr>
            <w:tcW w:w="1374" w:type="dxa"/>
          </w:tcPr>
          <w:p w:rsidR="00CC5581" w:rsidRPr="004C7895" w:rsidRDefault="00CC5581" w:rsidP="004C7895">
            <w:pPr>
              <w:spacing w:line="240" w:lineRule="auto"/>
              <w:jc w:val="center"/>
              <w:rPr>
                <w:rFonts w:ascii="Arial" w:hAnsi="Arial" w:cs="Arial"/>
                <w:sz w:val="20"/>
                <w:szCs w:val="20"/>
              </w:rPr>
            </w:pPr>
            <w:r w:rsidRPr="004C7895">
              <w:rPr>
                <w:rFonts w:ascii="Arial" w:hAnsi="Arial" w:cs="Arial"/>
                <w:bCs/>
                <w:sz w:val="20"/>
                <w:szCs w:val="20"/>
              </w:rPr>
              <w:t>182</w:t>
            </w:r>
          </w:p>
        </w:tc>
        <w:tc>
          <w:tcPr>
            <w:tcW w:w="2163" w:type="dxa"/>
          </w:tcPr>
          <w:p w:rsidR="00CC5581" w:rsidRPr="004C7895" w:rsidRDefault="00CC5581" w:rsidP="004C7895">
            <w:pPr>
              <w:spacing w:line="240" w:lineRule="auto"/>
              <w:jc w:val="center"/>
              <w:rPr>
                <w:rFonts w:ascii="Arial" w:hAnsi="Arial" w:cs="Arial"/>
                <w:sz w:val="20"/>
                <w:szCs w:val="20"/>
              </w:rPr>
            </w:pPr>
            <w:r w:rsidRPr="004C7895">
              <w:rPr>
                <w:rFonts w:ascii="Arial" w:hAnsi="Arial" w:cs="Arial"/>
                <w:sz w:val="20"/>
                <w:szCs w:val="20"/>
              </w:rPr>
              <w:t>10102030010000110</w:t>
            </w:r>
          </w:p>
        </w:tc>
        <w:tc>
          <w:tcPr>
            <w:tcW w:w="6033" w:type="dxa"/>
          </w:tcPr>
          <w:p w:rsidR="00CC5581" w:rsidRPr="004C7895" w:rsidRDefault="00CC5581" w:rsidP="004C7895">
            <w:pPr>
              <w:pStyle w:val="ConsPlusNormal"/>
              <w:overflowPunct w:val="0"/>
              <w:ind w:firstLine="0"/>
              <w:textAlignment w:val="baseline"/>
              <w:rPr>
                <w:kern w:val="32"/>
              </w:rPr>
            </w:pPr>
            <w:r w:rsidRPr="004C7895">
              <w:rPr>
                <w:kern w:val="32"/>
              </w:rPr>
              <w:t xml:space="preserve">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осуществляются  в соответствии со </w:t>
            </w:r>
            <w:hyperlink r:id="rId18" w:history="1">
              <w:r w:rsidRPr="004C7895">
                <w:rPr>
                  <w:kern w:val="32"/>
                </w:rPr>
                <w:t>статьей 227,227.1 и 228</w:t>
              </w:r>
            </w:hyperlink>
            <w:r w:rsidRPr="004C7895">
              <w:rPr>
                <w:kern w:val="32"/>
              </w:rPr>
              <w:t xml:space="preserve"> Налогового кодекса Российской Федерации </w:t>
            </w:r>
          </w:p>
        </w:tc>
      </w:tr>
      <w:tr w:rsidR="00CC5581" w:rsidRPr="004C7895" w:rsidTr="004C7895">
        <w:tc>
          <w:tcPr>
            <w:tcW w:w="1374" w:type="dxa"/>
          </w:tcPr>
          <w:p w:rsidR="00CC5581" w:rsidRPr="004C7895" w:rsidRDefault="00CC5581" w:rsidP="004C7895">
            <w:pPr>
              <w:spacing w:line="240" w:lineRule="auto"/>
              <w:jc w:val="center"/>
              <w:rPr>
                <w:rFonts w:ascii="Arial" w:hAnsi="Arial" w:cs="Arial"/>
                <w:sz w:val="20"/>
                <w:szCs w:val="20"/>
              </w:rPr>
            </w:pPr>
            <w:r w:rsidRPr="004C7895">
              <w:rPr>
                <w:rFonts w:ascii="Arial" w:hAnsi="Arial" w:cs="Arial"/>
                <w:bCs/>
                <w:sz w:val="20"/>
                <w:szCs w:val="20"/>
              </w:rPr>
              <w:t>182</w:t>
            </w:r>
          </w:p>
        </w:tc>
        <w:tc>
          <w:tcPr>
            <w:tcW w:w="2163" w:type="dxa"/>
          </w:tcPr>
          <w:p w:rsidR="00CC5581" w:rsidRPr="004C7895" w:rsidRDefault="00CC5581" w:rsidP="004C7895">
            <w:pPr>
              <w:spacing w:line="240" w:lineRule="auto"/>
              <w:jc w:val="center"/>
              <w:rPr>
                <w:rFonts w:ascii="Arial" w:hAnsi="Arial" w:cs="Arial"/>
                <w:sz w:val="20"/>
                <w:szCs w:val="20"/>
              </w:rPr>
            </w:pPr>
            <w:r w:rsidRPr="004C7895">
              <w:rPr>
                <w:rFonts w:ascii="Arial" w:hAnsi="Arial" w:cs="Arial"/>
                <w:sz w:val="20"/>
                <w:szCs w:val="20"/>
              </w:rPr>
              <w:t>10503010010000110</w:t>
            </w:r>
          </w:p>
        </w:tc>
        <w:tc>
          <w:tcPr>
            <w:tcW w:w="6033" w:type="dxa"/>
          </w:tcPr>
          <w:p w:rsidR="00CC5581" w:rsidRPr="004C7895" w:rsidRDefault="00CC5581" w:rsidP="004C7895">
            <w:pPr>
              <w:pStyle w:val="ConsPlusNormal"/>
              <w:overflowPunct w:val="0"/>
              <w:ind w:firstLine="0"/>
              <w:textAlignment w:val="baseline"/>
              <w:rPr>
                <w:kern w:val="32"/>
              </w:rPr>
            </w:pPr>
            <w:r w:rsidRPr="004C7895">
              <w:rPr>
                <w:kern w:val="32"/>
              </w:rPr>
              <w:t xml:space="preserve">Единый сельскохозяйственный налог </w:t>
            </w:r>
          </w:p>
        </w:tc>
      </w:tr>
      <w:tr w:rsidR="00CC5581" w:rsidRPr="004C7895" w:rsidTr="004C7895">
        <w:tc>
          <w:tcPr>
            <w:tcW w:w="1374" w:type="dxa"/>
          </w:tcPr>
          <w:p w:rsidR="00CC5581" w:rsidRPr="004C7895" w:rsidRDefault="00CC5581" w:rsidP="004C7895">
            <w:pPr>
              <w:pStyle w:val="a5"/>
              <w:rPr>
                <w:rFonts w:ascii="Arial" w:hAnsi="Arial" w:cs="Arial"/>
                <w:b w:val="0"/>
                <w:sz w:val="20"/>
              </w:rPr>
            </w:pPr>
            <w:r w:rsidRPr="004C7895">
              <w:rPr>
                <w:rFonts w:ascii="Arial" w:hAnsi="Arial" w:cs="Arial"/>
                <w:b w:val="0"/>
                <w:sz w:val="20"/>
              </w:rPr>
              <w:t>182</w:t>
            </w:r>
          </w:p>
        </w:tc>
        <w:tc>
          <w:tcPr>
            <w:tcW w:w="2163" w:type="dxa"/>
            <w:vAlign w:val="center"/>
          </w:tcPr>
          <w:p w:rsidR="00CC5581" w:rsidRPr="004C7895" w:rsidRDefault="00CC5581" w:rsidP="004C7895">
            <w:pPr>
              <w:pStyle w:val="a5"/>
              <w:rPr>
                <w:rFonts w:ascii="Arial" w:hAnsi="Arial" w:cs="Arial"/>
                <w:b w:val="0"/>
                <w:sz w:val="20"/>
              </w:rPr>
            </w:pPr>
            <w:r w:rsidRPr="004C7895">
              <w:rPr>
                <w:rFonts w:ascii="Arial" w:hAnsi="Arial" w:cs="Arial"/>
                <w:b w:val="0"/>
                <w:sz w:val="20"/>
              </w:rPr>
              <w:t>106010301</w:t>
            </w:r>
            <w:r w:rsidRPr="004C7895">
              <w:rPr>
                <w:rFonts w:ascii="Arial" w:hAnsi="Arial" w:cs="Arial"/>
                <w:b w:val="0"/>
                <w:sz w:val="20"/>
                <w:lang w:val="en-US"/>
              </w:rPr>
              <w:t>3</w:t>
            </w:r>
            <w:r w:rsidRPr="004C7895">
              <w:rPr>
                <w:rFonts w:ascii="Arial" w:hAnsi="Arial" w:cs="Arial"/>
                <w:b w:val="0"/>
                <w:sz w:val="20"/>
              </w:rPr>
              <w:t>0000110</w:t>
            </w:r>
          </w:p>
        </w:tc>
        <w:tc>
          <w:tcPr>
            <w:tcW w:w="6033" w:type="dxa"/>
          </w:tcPr>
          <w:p w:rsidR="00CC5581" w:rsidRPr="004C7895" w:rsidRDefault="00CC5581" w:rsidP="004C7895">
            <w:pPr>
              <w:tabs>
                <w:tab w:val="left" w:pos="5442"/>
              </w:tabs>
              <w:spacing w:line="240" w:lineRule="auto"/>
              <w:jc w:val="both"/>
              <w:rPr>
                <w:rFonts w:ascii="Arial" w:hAnsi="Arial" w:cs="Arial"/>
                <w:sz w:val="20"/>
                <w:szCs w:val="20"/>
              </w:rPr>
            </w:pPr>
            <w:r w:rsidRPr="004C7895">
              <w:rPr>
                <w:rFonts w:ascii="Arial" w:hAnsi="Arial" w:cs="Arial"/>
                <w:sz w:val="20"/>
                <w:szCs w:val="20"/>
              </w:rPr>
              <w:t xml:space="preserve"> Налог на имущество физических лиц, взимаемый по ставкам, применяемым к объектам налогообложения, </w:t>
            </w:r>
            <w:r w:rsidRPr="004C7895">
              <w:rPr>
                <w:rFonts w:ascii="Arial" w:hAnsi="Arial" w:cs="Arial"/>
                <w:sz w:val="20"/>
                <w:szCs w:val="20"/>
              </w:rPr>
              <w:lastRenderedPageBreak/>
              <w:t xml:space="preserve">расположенным в границах городских поселений </w:t>
            </w:r>
          </w:p>
        </w:tc>
      </w:tr>
      <w:tr w:rsidR="00CC5581" w:rsidRPr="004C7895" w:rsidTr="004C7895">
        <w:tc>
          <w:tcPr>
            <w:tcW w:w="1374" w:type="dxa"/>
          </w:tcPr>
          <w:p w:rsidR="00CC5581" w:rsidRPr="004C7895" w:rsidRDefault="00CC5581" w:rsidP="004C7895">
            <w:pPr>
              <w:pStyle w:val="ConsPlusCell"/>
              <w:jc w:val="center"/>
              <w:rPr>
                <w:rFonts w:ascii="Arial" w:hAnsi="Arial" w:cs="Arial"/>
                <w:sz w:val="20"/>
                <w:szCs w:val="20"/>
              </w:rPr>
            </w:pPr>
            <w:r w:rsidRPr="004C7895">
              <w:rPr>
                <w:rFonts w:ascii="Arial" w:hAnsi="Arial" w:cs="Arial"/>
                <w:sz w:val="20"/>
                <w:szCs w:val="20"/>
              </w:rPr>
              <w:lastRenderedPageBreak/>
              <w:t>182</w:t>
            </w:r>
          </w:p>
        </w:tc>
        <w:tc>
          <w:tcPr>
            <w:tcW w:w="2163" w:type="dxa"/>
            <w:vAlign w:val="center"/>
          </w:tcPr>
          <w:p w:rsidR="00CC5581" w:rsidRPr="004C7895" w:rsidRDefault="00CC5581" w:rsidP="004C7895">
            <w:pPr>
              <w:pStyle w:val="ConsPlusCell"/>
              <w:jc w:val="center"/>
              <w:rPr>
                <w:rFonts w:ascii="Arial" w:hAnsi="Arial" w:cs="Arial"/>
                <w:sz w:val="20"/>
                <w:szCs w:val="20"/>
              </w:rPr>
            </w:pPr>
            <w:r w:rsidRPr="004C7895">
              <w:rPr>
                <w:rFonts w:ascii="Arial" w:hAnsi="Arial" w:cs="Arial"/>
                <w:sz w:val="20"/>
                <w:szCs w:val="20"/>
              </w:rPr>
              <w:t>10606033130000110</w:t>
            </w:r>
          </w:p>
        </w:tc>
        <w:tc>
          <w:tcPr>
            <w:tcW w:w="6033" w:type="dxa"/>
          </w:tcPr>
          <w:p w:rsidR="00CC5581" w:rsidRPr="004C7895" w:rsidRDefault="00CC5581" w:rsidP="004C7895">
            <w:pPr>
              <w:tabs>
                <w:tab w:val="left" w:pos="5442"/>
              </w:tabs>
              <w:spacing w:line="240" w:lineRule="auto"/>
              <w:jc w:val="both"/>
              <w:rPr>
                <w:rFonts w:ascii="Arial" w:hAnsi="Arial" w:cs="Arial"/>
                <w:sz w:val="20"/>
                <w:szCs w:val="20"/>
              </w:rPr>
            </w:pPr>
            <w:r w:rsidRPr="004C7895">
              <w:rPr>
                <w:rFonts w:ascii="Arial" w:hAnsi="Arial" w:cs="Arial"/>
                <w:sz w:val="20"/>
                <w:szCs w:val="20"/>
              </w:rPr>
              <w:t xml:space="preserve"> Земельный налог с организаций, обладающих земельным участком, расположенным в границах городских поселений</w:t>
            </w:r>
          </w:p>
        </w:tc>
      </w:tr>
      <w:tr w:rsidR="00CC5581" w:rsidRPr="004C7895" w:rsidTr="004C7895">
        <w:tc>
          <w:tcPr>
            <w:tcW w:w="1374" w:type="dxa"/>
          </w:tcPr>
          <w:p w:rsidR="00CC5581" w:rsidRPr="004C7895" w:rsidRDefault="00CC5581" w:rsidP="004C7895">
            <w:pPr>
              <w:pStyle w:val="ConsPlusCell"/>
              <w:jc w:val="center"/>
              <w:rPr>
                <w:rFonts w:ascii="Arial" w:hAnsi="Arial" w:cs="Arial"/>
                <w:sz w:val="20"/>
                <w:szCs w:val="20"/>
              </w:rPr>
            </w:pPr>
            <w:r w:rsidRPr="004C7895">
              <w:rPr>
                <w:rFonts w:ascii="Arial" w:hAnsi="Arial" w:cs="Arial"/>
                <w:sz w:val="20"/>
                <w:szCs w:val="20"/>
              </w:rPr>
              <w:t>182</w:t>
            </w:r>
          </w:p>
        </w:tc>
        <w:tc>
          <w:tcPr>
            <w:tcW w:w="2163" w:type="dxa"/>
            <w:vAlign w:val="center"/>
          </w:tcPr>
          <w:p w:rsidR="00CC5581" w:rsidRPr="004C7895" w:rsidRDefault="00CC5581" w:rsidP="004C7895">
            <w:pPr>
              <w:pStyle w:val="ConsPlusCell"/>
              <w:jc w:val="center"/>
              <w:rPr>
                <w:rFonts w:ascii="Arial" w:hAnsi="Arial" w:cs="Arial"/>
                <w:sz w:val="20"/>
                <w:szCs w:val="20"/>
              </w:rPr>
            </w:pPr>
            <w:r w:rsidRPr="004C7895">
              <w:rPr>
                <w:rFonts w:ascii="Arial" w:hAnsi="Arial" w:cs="Arial"/>
                <w:sz w:val="20"/>
                <w:szCs w:val="20"/>
              </w:rPr>
              <w:t>10606043130000110</w:t>
            </w:r>
          </w:p>
        </w:tc>
        <w:tc>
          <w:tcPr>
            <w:tcW w:w="6033" w:type="dxa"/>
          </w:tcPr>
          <w:p w:rsidR="00CC5581" w:rsidRPr="004C7895" w:rsidRDefault="00CC5581" w:rsidP="004C7895">
            <w:pPr>
              <w:tabs>
                <w:tab w:val="left" w:pos="5442"/>
              </w:tabs>
              <w:spacing w:line="240" w:lineRule="auto"/>
              <w:jc w:val="both"/>
              <w:rPr>
                <w:rFonts w:ascii="Arial" w:hAnsi="Arial" w:cs="Arial"/>
                <w:sz w:val="20"/>
                <w:szCs w:val="20"/>
              </w:rPr>
            </w:pPr>
            <w:r w:rsidRPr="004C7895">
              <w:rPr>
                <w:rFonts w:ascii="Arial" w:hAnsi="Arial" w:cs="Arial"/>
                <w:sz w:val="20"/>
                <w:szCs w:val="20"/>
              </w:rPr>
              <w:t xml:space="preserve"> Земельный налог с физических лиц, обладающих земельным участком, расположенным в границах городских поселений</w:t>
            </w:r>
          </w:p>
        </w:tc>
      </w:tr>
      <w:tr w:rsidR="00CC5581" w:rsidRPr="004C7895" w:rsidTr="004C7895">
        <w:trPr>
          <w:trHeight w:val="553"/>
        </w:trPr>
        <w:tc>
          <w:tcPr>
            <w:tcW w:w="1374" w:type="dxa"/>
            <w:vAlign w:val="center"/>
          </w:tcPr>
          <w:p w:rsidR="00CC5581" w:rsidRPr="004C7895" w:rsidRDefault="00CC5581" w:rsidP="004C7895">
            <w:pPr>
              <w:pStyle w:val="a5"/>
              <w:rPr>
                <w:rFonts w:ascii="Arial" w:hAnsi="Arial" w:cs="Arial"/>
                <w:sz w:val="20"/>
              </w:rPr>
            </w:pPr>
            <w:r w:rsidRPr="004C7895">
              <w:rPr>
                <w:rFonts w:ascii="Arial" w:hAnsi="Arial" w:cs="Arial"/>
                <w:sz w:val="20"/>
              </w:rPr>
              <w:t>487</w:t>
            </w:r>
          </w:p>
        </w:tc>
        <w:tc>
          <w:tcPr>
            <w:tcW w:w="2163" w:type="dxa"/>
            <w:vAlign w:val="center"/>
          </w:tcPr>
          <w:p w:rsidR="00CC5581" w:rsidRPr="004C7895" w:rsidRDefault="00CC5581" w:rsidP="004C7895">
            <w:pPr>
              <w:pStyle w:val="a5"/>
              <w:rPr>
                <w:rFonts w:ascii="Arial" w:hAnsi="Arial" w:cs="Arial"/>
                <w:b w:val="0"/>
                <w:sz w:val="20"/>
              </w:rPr>
            </w:pPr>
          </w:p>
        </w:tc>
        <w:tc>
          <w:tcPr>
            <w:tcW w:w="6033" w:type="dxa"/>
          </w:tcPr>
          <w:p w:rsidR="00CC5581" w:rsidRPr="004C7895" w:rsidRDefault="00CC5581" w:rsidP="004C7895">
            <w:pPr>
              <w:pStyle w:val="a5"/>
              <w:rPr>
                <w:rFonts w:ascii="Arial" w:hAnsi="Arial" w:cs="Arial"/>
                <w:sz w:val="20"/>
              </w:rPr>
            </w:pPr>
            <w:r w:rsidRPr="004C7895">
              <w:rPr>
                <w:rFonts w:ascii="Arial" w:hAnsi="Arial" w:cs="Arial"/>
                <w:sz w:val="20"/>
              </w:rPr>
              <w:t>Администрация рабочего поселка Шаранга Шарангского муниципального района Нижегородской области</w:t>
            </w:r>
          </w:p>
        </w:tc>
      </w:tr>
      <w:tr w:rsidR="00CC5581" w:rsidRPr="004C7895" w:rsidTr="004C7895">
        <w:trPr>
          <w:trHeight w:val="530"/>
        </w:trPr>
        <w:tc>
          <w:tcPr>
            <w:tcW w:w="1374" w:type="dxa"/>
          </w:tcPr>
          <w:p w:rsidR="00CC5581" w:rsidRPr="004C7895" w:rsidRDefault="00CC5581" w:rsidP="004C7895">
            <w:pPr>
              <w:pStyle w:val="a5"/>
              <w:rPr>
                <w:rFonts w:ascii="Arial" w:hAnsi="Arial" w:cs="Arial"/>
                <w:b w:val="0"/>
                <w:sz w:val="20"/>
              </w:rPr>
            </w:pPr>
          </w:p>
          <w:p w:rsidR="00CC5581" w:rsidRPr="004C7895" w:rsidRDefault="00CC5581" w:rsidP="004C7895">
            <w:pPr>
              <w:spacing w:line="240" w:lineRule="auto"/>
              <w:jc w:val="center"/>
              <w:rPr>
                <w:rFonts w:ascii="Arial" w:hAnsi="Arial" w:cs="Arial"/>
                <w:sz w:val="20"/>
                <w:szCs w:val="20"/>
              </w:rPr>
            </w:pPr>
          </w:p>
          <w:p w:rsidR="00CC5581" w:rsidRPr="004C7895" w:rsidRDefault="00CC5581" w:rsidP="004C7895">
            <w:pPr>
              <w:spacing w:line="240" w:lineRule="auto"/>
              <w:jc w:val="center"/>
              <w:rPr>
                <w:rFonts w:ascii="Arial" w:hAnsi="Arial" w:cs="Arial"/>
                <w:sz w:val="20"/>
                <w:szCs w:val="20"/>
              </w:rPr>
            </w:pPr>
          </w:p>
          <w:p w:rsidR="00CC5581" w:rsidRPr="004C7895" w:rsidRDefault="00CC5581" w:rsidP="004C7895">
            <w:pPr>
              <w:spacing w:line="240" w:lineRule="auto"/>
              <w:rPr>
                <w:rFonts w:ascii="Arial" w:hAnsi="Arial" w:cs="Arial"/>
                <w:sz w:val="20"/>
                <w:szCs w:val="20"/>
              </w:rPr>
            </w:pPr>
            <w:r w:rsidRPr="004C7895">
              <w:rPr>
                <w:rFonts w:ascii="Arial" w:hAnsi="Arial" w:cs="Arial"/>
                <w:sz w:val="20"/>
                <w:szCs w:val="20"/>
              </w:rPr>
              <w:t>487</w:t>
            </w:r>
          </w:p>
        </w:tc>
        <w:tc>
          <w:tcPr>
            <w:tcW w:w="2163" w:type="dxa"/>
            <w:vAlign w:val="center"/>
          </w:tcPr>
          <w:p w:rsidR="00CC5581" w:rsidRPr="004C7895" w:rsidRDefault="00CC5581" w:rsidP="004C7895">
            <w:pPr>
              <w:pStyle w:val="a5"/>
              <w:rPr>
                <w:rFonts w:ascii="Arial" w:hAnsi="Arial" w:cs="Arial"/>
                <w:b w:val="0"/>
                <w:sz w:val="20"/>
              </w:rPr>
            </w:pPr>
            <w:r w:rsidRPr="004C7895">
              <w:rPr>
                <w:rFonts w:ascii="Arial" w:hAnsi="Arial" w:cs="Arial"/>
                <w:b w:val="0"/>
                <w:sz w:val="20"/>
              </w:rPr>
              <w:t>11105013130000120</w:t>
            </w:r>
          </w:p>
        </w:tc>
        <w:tc>
          <w:tcPr>
            <w:tcW w:w="6033" w:type="dxa"/>
          </w:tcPr>
          <w:p w:rsidR="00CC5581" w:rsidRPr="004C7895" w:rsidRDefault="00CC5581" w:rsidP="004C7895">
            <w:pPr>
              <w:pStyle w:val="a5"/>
              <w:jc w:val="both"/>
              <w:rPr>
                <w:rFonts w:ascii="Arial" w:hAnsi="Arial" w:cs="Arial"/>
                <w:b w:val="0"/>
                <w:sz w:val="20"/>
              </w:rPr>
            </w:pPr>
            <w:r w:rsidRPr="004C7895">
              <w:rPr>
                <w:rFonts w:ascii="Arial" w:hAnsi="Arial" w:cs="Arial"/>
                <w:b w:val="0"/>
                <w:sz w:val="20"/>
              </w:rPr>
              <w:t>Доходы, полученные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r>
      <w:tr w:rsidR="00CC5581" w:rsidRPr="004C7895" w:rsidTr="004C7895">
        <w:trPr>
          <w:trHeight w:val="530"/>
        </w:trPr>
        <w:tc>
          <w:tcPr>
            <w:tcW w:w="1374" w:type="dxa"/>
          </w:tcPr>
          <w:p w:rsidR="00CC5581" w:rsidRPr="004C7895" w:rsidRDefault="00CC5581" w:rsidP="004C7895">
            <w:pPr>
              <w:pStyle w:val="a5"/>
              <w:rPr>
                <w:rFonts w:ascii="Arial" w:hAnsi="Arial" w:cs="Arial"/>
                <w:b w:val="0"/>
                <w:sz w:val="20"/>
              </w:rPr>
            </w:pPr>
            <w:r w:rsidRPr="004C7895">
              <w:rPr>
                <w:rFonts w:ascii="Arial" w:hAnsi="Arial" w:cs="Arial"/>
                <w:b w:val="0"/>
                <w:sz w:val="20"/>
              </w:rPr>
              <w:t>487</w:t>
            </w:r>
          </w:p>
        </w:tc>
        <w:tc>
          <w:tcPr>
            <w:tcW w:w="2163" w:type="dxa"/>
            <w:vAlign w:val="center"/>
          </w:tcPr>
          <w:p w:rsidR="00CC5581" w:rsidRPr="004C7895" w:rsidRDefault="00CC5581" w:rsidP="004C7895">
            <w:pPr>
              <w:pStyle w:val="a5"/>
              <w:rPr>
                <w:rFonts w:ascii="Arial" w:hAnsi="Arial" w:cs="Arial"/>
                <w:b w:val="0"/>
                <w:sz w:val="20"/>
              </w:rPr>
            </w:pPr>
            <w:r w:rsidRPr="004C7895">
              <w:rPr>
                <w:rFonts w:ascii="Arial" w:hAnsi="Arial" w:cs="Arial"/>
                <w:b w:val="0"/>
                <w:sz w:val="20"/>
              </w:rPr>
              <w:t>11105025130000120</w:t>
            </w:r>
          </w:p>
        </w:tc>
        <w:tc>
          <w:tcPr>
            <w:tcW w:w="6033" w:type="dxa"/>
          </w:tcPr>
          <w:p w:rsidR="00CC5581" w:rsidRPr="004C7895" w:rsidRDefault="00CC5581" w:rsidP="004C7895">
            <w:pPr>
              <w:pStyle w:val="a5"/>
              <w:jc w:val="both"/>
              <w:rPr>
                <w:rFonts w:ascii="Arial" w:hAnsi="Arial" w:cs="Arial"/>
                <w:b w:val="0"/>
                <w:sz w:val="20"/>
              </w:rPr>
            </w:pPr>
            <w:r w:rsidRPr="004C7895">
              <w:rPr>
                <w:rFonts w:ascii="Arial" w:hAnsi="Arial" w:cs="Arial"/>
                <w:b w:val="0"/>
                <w:sz w:val="20"/>
              </w:rPr>
              <w:t>Доходы, полученные в виде арендной платы, а также средства от продажи права на заключение договоров аренды за земли, находящиеся в собственности городских поселений (за исключением земельных участков муниципальных бюджетных и автономных учреждений)</w:t>
            </w:r>
          </w:p>
        </w:tc>
      </w:tr>
      <w:tr w:rsidR="00A83F47" w:rsidRPr="004C7895" w:rsidTr="004C7895">
        <w:trPr>
          <w:trHeight w:val="530"/>
        </w:trPr>
        <w:tc>
          <w:tcPr>
            <w:tcW w:w="1374" w:type="dxa"/>
          </w:tcPr>
          <w:p w:rsidR="00A83F47" w:rsidRPr="004C7895" w:rsidRDefault="00A83F47" w:rsidP="004C7895">
            <w:pPr>
              <w:pStyle w:val="a5"/>
              <w:rPr>
                <w:rFonts w:ascii="Arial" w:hAnsi="Arial" w:cs="Arial"/>
                <w:b w:val="0"/>
                <w:sz w:val="20"/>
              </w:rPr>
            </w:pPr>
            <w:r w:rsidRPr="004C7895">
              <w:rPr>
                <w:rFonts w:ascii="Arial" w:hAnsi="Arial" w:cs="Arial"/>
                <w:b w:val="0"/>
                <w:sz w:val="20"/>
              </w:rPr>
              <w:t>487</w:t>
            </w:r>
          </w:p>
        </w:tc>
        <w:tc>
          <w:tcPr>
            <w:tcW w:w="2163" w:type="dxa"/>
            <w:vAlign w:val="center"/>
          </w:tcPr>
          <w:p w:rsidR="00A83F47" w:rsidRPr="004C7895" w:rsidRDefault="00A83F47" w:rsidP="004C7895">
            <w:pPr>
              <w:pStyle w:val="a5"/>
              <w:rPr>
                <w:rFonts w:ascii="Arial" w:hAnsi="Arial" w:cs="Arial"/>
                <w:b w:val="0"/>
                <w:sz w:val="20"/>
              </w:rPr>
            </w:pPr>
            <w:r w:rsidRPr="004C7895">
              <w:rPr>
                <w:rFonts w:ascii="Arial" w:hAnsi="Arial" w:cs="Arial"/>
                <w:b w:val="0"/>
                <w:sz w:val="20"/>
              </w:rPr>
              <w:t>11109045130000120</w:t>
            </w:r>
          </w:p>
        </w:tc>
        <w:tc>
          <w:tcPr>
            <w:tcW w:w="6033" w:type="dxa"/>
          </w:tcPr>
          <w:p w:rsidR="00A83F47" w:rsidRPr="004C7895" w:rsidRDefault="00A83F47" w:rsidP="004C7895">
            <w:pPr>
              <w:pStyle w:val="a5"/>
              <w:jc w:val="both"/>
              <w:rPr>
                <w:rFonts w:ascii="Arial" w:hAnsi="Arial" w:cs="Arial"/>
                <w:b w:val="0"/>
                <w:sz w:val="20"/>
              </w:rPr>
            </w:pPr>
            <w:r w:rsidRPr="004C7895">
              <w:rPr>
                <w:rFonts w:ascii="Arial" w:hAnsi="Arial" w:cs="Arial"/>
                <w:b w:val="0"/>
                <w:sz w:val="20"/>
              </w:rPr>
              <w:t>Прочие поступления от использования имущества ,находящегося в собственности городских поселений</w:t>
            </w:r>
          </w:p>
        </w:tc>
      </w:tr>
      <w:tr w:rsidR="00CC5581" w:rsidRPr="004C7895" w:rsidTr="004C7895">
        <w:trPr>
          <w:trHeight w:val="901"/>
        </w:trPr>
        <w:tc>
          <w:tcPr>
            <w:tcW w:w="1374" w:type="dxa"/>
            <w:vAlign w:val="center"/>
          </w:tcPr>
          <w:p w:rsidR="00CC5581" w:rsidRPr="004C7895" w:rsidRDefault="00CC5581" w:rsidP="004C7895">
            <w:pPr>
              <w:pStyle w:val="a5"/>
              <w:rPr>
                <w:rFonts w:ascii="Arial" w:hAnsi="Arial" w:cs="Arial"/>
                <w:b w:val="0"/>
                <w:sz w:val="20"/>
              </w:rPr>
            </w:pPr>
            <w:r w:rsidRPr="004C7895">
              <w:rPr>
                <w:rFonts w:ascii="Arial" w:hAnsi="Arial" w:cs="Arial"/>
                <w:b w:val="0"/>
                <w:sz w:val="20"/>
              </w:rPr>
              <w:t>487</w:t>
            </w:r>
          </w:p>
        </w:tc>
        <w:tc>
          <w:tcPr>
            <w:tcW w:w="2163" w:type="dxa"/>
            <w:vAlign w:val="center"/>
          </w:tcPr>
          <w:p w:rsidR="00CC5581" w:rsidRPr="004C7895" w:rsidRDefault="00CC5581" w:rsidP="004C7895">
            <w:pPr>
              <w:pStyle w:val="a5"/>
              <w:rPr>
                <w:rFonts w:ascii="Arial" w:hAnsi="Arial" w:cs="Arial"/>
                <w:b w:val="0"/>
                <w:sz w:val="20"/>
              </w:rPr>
            </w:pPr>
            <w:r w:rsidRPr="004C7895">
              <w:rPr>
                <w:rFonts w:ascii="Arial" w:hAnsi="Arial" w:cs="Arial"/>
                <w:b w:val="0"/>
                <w:sz w:val="20"/>
              </w:rPr>
              <w:t>11406013130000430</w:t>
            </w:r>
          </w:p>
        </w:tc>
        <w:tc>
          <w:tcPr>
            <w:tcW w:w="6033" w:type="dxa"/>
          </w:tcPr>
          <w:p w:rsidR="00CC5581" w:rsidRPr="004C7895" w:rsidRDefault="00CC5581" w:rsidP="004C7895">
            <w:pPr>
              <w:pStyle w:val="a5"/>
              <w:jc w:val="both"/>
              <w:rPr>
                <w:rFonts w:ascii="Arial" w:hAnsi="Arial" w:cs="Arial"/>
                <w:b w:val="0"/>
                <w:sz w:val="20"/>
              </w:rPr>
            </w:pPr>
            <w:r w:rsidRPr="004C7895">
              <w:rPr>
                <w:rFonts w:ascii="Arial" w:hAnsi="Arial" w:cs="Arial"/>
                <w:b w:val="0"/>
                <w:sz w:val="20"/>
              </w:rPr>
              <w:t>Доходы от продажи земельных участков, государственная собственность на которые не разграничена и которые расположены в границах городских поселений</w:t>
            </w:r>
          </w:p>
          <w:p w:rsidR="00CC5581" w:rsidRPr="004C7895" w:rsidRDefault="00CC5581" w:rsidP="004C7895">
            <w:pPr>
              <w:pStyle w:val="a5"/>
              <w:jc w:val="both"/>
              <w:rPr>
                <w:rFonts w:ascii="Arial" w:hAnsi="Arial" w:cs="Arial"/>
                <w:b w:val="0"/>
                <w:sz w:val="20"/>
              </w:rPr>
            </w:pPr>
          </w:p>
        </w:tc>
      </w:tr>
      <w:tr w:rsidR="00CC5581" w:rsidRPr="004C7895" w:rsidTr="004C7895">
        <w:tc>
          <w:tcPr>
            <w:tcW w:w="1374" w:type="dxa"/>
          </w:tcPr>
          <w:p w:rsidR="00CC5581" w:rsidRPr="004C7895" w:rsidRDefault="00CC5581" w:rsidP="004C7895">
            <w:pPr>
              <w:pStyle w:val="a5"/>
              <w:rPr>
                <w:rFonts w:ascii="Arial" w:hAnsi="Arial" w:cs="Arial"/>
                <w:b w:val="0"/>
                <w:sz w:val="20"/>
              </w:rPr>
            </w:pPr>
          </w:p>
          <w:p w:rsidR="00CC5581" w:rsidRPr="004C7895" w:rsidRDefault="00CC5581" w:rsidP="004C7895">
            <w:pPr>
              <w:pStyle w:val="a5"/>
              <w:rPr>
                <w:rFonts w:ascii="Arial" w:hAnsi="Arial" w:cs="Arial"/>
                <w:b w:val="0"/>
                <w:sz w:val="20"/>
              </w:rPr>
            </w:pPr>
            <w:r w:rsidRPr="004C7895">
              <w:rPr>
                <w:rFonts w:ascii="Arial" w:hAnsi="Arial" w:cs="Arial"/>
                <w:b w:val="0"/>
                <w:sz w:val="20"/>
              </w:rPr>
              <w:t>487</w:t>
            </w:r>
          </w:p>
        </w:tc>
        <w:tc>
          <w:tcPr>
            <w:tcW w:w="2163" w:type="dxa"/>
            <w:vAlign w:val="center"/>
          </w:tcPr>
          <w:p w:rsidR="00CC5581" w:rsidRPr="004C7895" w:rsidRDefault="00A57B81" w:rsidP="004C7895">
            <w:pPr>
              <w:pStyle w:val="a5"/>
              <w:rPr>
                <w:rFonts w:ascii="Arial" w:hAnsi="Arial" w:cs="Arial"/>
                <w:b w:val="0"/>
                <w:sz w:val="20"/>
              </w:rPr>
            </w:pPr>
            <w:r w:rsidRPr="004C7895">
              <w:rPr>
                <w:rFonts w:ascii="Arial" w:hAnsi="Arial" w:cs="Arial"/>
                <w:b w:val="0"/>
                <w:sz w:val="20"/>
              </w:rPr>
              <w:t>1171403013000015</w:t>
            </w:r>
            <w:r w:rsidR="00CC5581" w:rsidRPr="004C7895">
              <w:rPr>
                <w:rFonts w:ascii="Arial" w:hAnsi="Arial" w:cs="Arial"/>
                <w:b w:val="0"/>
                <w:sz w:val="20"/>
              </w:rPr>
              <w:t>0</w:t>
            </w:r>
          </w:p>
        </w:tc>
        <w:tc>
          <w:tcPr>
            <w:tcW w:w="6033" w:type="dxa"/>
          </w:tcPr>
          <w:p w:rsidR="00CC5581" w:rsidRPr="004C7895" w:rsidRDefault="00A57B81" w:rsidP="004C7895">
            <w:pPr>
              <w:pStyle w:val="a5"/>
              <w:jc w:val="both"/>
              <w:rPr>
                <w:rFonts w:ascii="Arial" w:hAnsi="Arial" w:cs="Arial"/>
                <w:b w:val="0"/>
                <w:sz w:val="20"/>
              </w:rPr>
            </w:pPr>
            <w:r w:rsidRPr="004C7895">
              <w:rPr>
                <w:rFonts w:ascii="Arial" w:hAnsi="Arial" w:cs="Arial"/>
                <w:b w:val="0"/>
                <w:sz w:val="20"/>
              </w:rPr>
              <w:t>Средства самообложения граждан,зачисляемые в бюджеты городских поселений</w:t>
            </w:r>
          </w:p>
        </w:tc>
      </w:tr>
      <w:tr w:rsidR="00CC5581" w:rsidRPr="004C7895" w:rsidTr="004C7895">
        <w:tc>
          <w:tcPr>
            <w:tcW w:w="1374" w:type="dxa"/>
          </w:tcPr>
          <w:p w:rsidR="00CC5581" w:rsidRPr="004C7895" w:rsidRDefault="00CC5581" w:rsidP="004C7895">
            <w:pPr>
              <w:pStyle w:val="a5"/>
              <w:rPr>
                <w:rFonts w:ascii="Arial" w:hAnsi="Arial" w:cs="Arial"/>
                <w:b w:val="0"/>
                <w:sz w:val="20"/>
              </w:rPr>
            </w:pPr>
            <w:r w:rsidRPr="004C7895">
              <w:rPr>
                <w:rFonts w:ascii="Arial" w:hAnsi="Arial" w:cs="Arial"/>
                <w:b w:val="0"/>
                <w:sz w:val="20"/>
              </w:rPr>
              <w:t>487</w:t>
            </w:r>
          </w:p>
        </w:tc>
        <w:tc>
          <w:tcPr>
            <w:tcW w:w="2163" w:type="dxa"/>
            <w:vAlign w:val="center"/>
          </w:tcPr>
          <w:p w:rsidR="00CC5581" w:rsidRPr="004C7895" w:rsidRDefault="00CC5581" w:rsidP="004C7895">
            <w:pPr>
              <w:pStyle w:val="a5"/>
              <w:rPr>
                <w:rFonts w:ascii="Arial" w:hAnsi="Arial" w:cs="Arial"/>
                <w:b w:val="0"/>
                <w:sz w:val="20"/>
              </w:rPr>
            </w:pPr>
            <w:r w:rsidRPr="004C7895">
              <w:rPr>
                <w:rFonts w:ascii="Arial" w:hAnsi="Arial" w:cs="Arial"/>
                <w:b w:val="0"/>
                <w:sz w:val="20"/>
              </w:rPr>
              <w:t>20215001130000150</w:t>
            </w:r>
          </w:p>
        </w:tc>
        <w:tc>
          <w:tcPr>
            <w:tcW w:w="6033" w:type="dxa"/>
          </w:tcPr>
          <w:p w:rsidR="00CC5581" w:rsidRPr="004C7895" w:rsidRDefault="00CC5581" w:rsidP="004C7895">
            <w:pPr>
              <w:pStyle w:val="a5"/>
              <w:jc w:val="both"/>
              <w:rPr>
                <w:rFonts w:ascii="Arial" w:hAnsi="Arial" w:cs="Arial"/>
                <w:b w:val="0"/>
                <w:sz w:val="20"/>
              </w:rPr>
            </w:pPr>
            <w:r w:rsidRPr="004C7895">
              <w:rPr>
                <w:rFonts w:ascii="Arial" w:hAnsi="Arial" w:cs="Arial"/>
                <w:b w:val="0"/>
                <w:sz w:val="20"/>
              </w:rPr>
              <w:t xml:space="preserve">Дотации бюджетам городских поселений на выравнивание бюджетной обеспеченности </w:t>
            </w:r>
          </w:p>
        </w:tc>
      </w:tr>
      <w:tr w:rsidR="00A57B81" w:rsidRPr="004C7895" w:rsidTr="004C7895">
        <w:tc>
          <w:tcPr>
            <w:tcW w:w="1374" w:type="dxa"/>
          </w:tcPr>
          <w:p w:rsidR="00A57B81" w:rsidRPr="004C7895" w:rsidRDefault="00A57B81" w:rsidP="004C7895">
            <w:pPr>
              <w:pStyle w:val="a5"/>
              <w:rPr>
                <w:rFonts w:ascii="Arial" w:hAnsi="Arial" w:cs="Arial"/>
                <w:b w:val="0"/>
                <w:sz w:val="20"/>
              </w:rPr>
            </w:pPr>
            <w:r w:rsidRPr="004C7895">
              <w:rPr>
                <w:rFonts w:ascii="Arial" w:hAnsi="Arial" w:cs="Arial"/>
                <w:b w:val="0"/>
                <w:sz w:val="20"/>
              </w:rPr>
              <w:t>487</w:t>
            </w:r>
          </w:p>
        </w:tc>
        <w:tc>
          <w:tcPr>
            <w:tcW w:w="2163" w:type="dxa"/>
            <w:vAlign w:val="center"/>
          </w:tcPr>
          <w:p w:rsidR="00A57B81" w:rsidRPr="004C7895" w:rsidRDefault="00A57B81" w:rsidP="004C7895">
            <w:pPr>
              <w:pStyle w:val="a5"/>
              <w:rPr>
                <w:rFonts w:ascii="Arial" w:hAnsi="Arial" w:cs="Arial"/>
                <w:b w:val="0"/>
                <w:sz w:val="20"/>
              </w:rPr>
            </w:pPr>
            <w:r w:rsidRPr="004C7895">
              <w:rPr>
                <w:rFonts w:ascii="Arial" w:hAnsi="Arial" w:cs="Arial"/>
                <w:b w:val="0"/>
                <w:sz w:val="20"/>
              </w:rPr>
              <w:t>20225555130000150</w:t>
            </w:r>
          </w:p>
        </w:tc>
        <w:tc>
          <w:tcPr>
            <w:tcW w:w="6033" w:type="dxa"/>
          </w:tcPr>
          <w:p w:rsidR="00A57B81" w:rsidRPr="004C7895" w:rsidRDefault="00A57B81" w:rsidP="004C7895">
            <w:pPr>
              <w:pStyle w:val="a5"/>
              <w:jc w:val="both"/>
              <w:rPr>
                <w:rFonts w:ascii="Arial" w:hAnsi="Arial" w:cs="Arial"/>
                <w:b w:val="0"/>
                <w:sz w:val="20"/>
              </w:rPr>
            </w:pPr>
            <w:r w:rsidRPr="004C7895">
              <w:rPr>
                <w:rFonts w:ascii="Arial" w:hAnsi="Arial" w:cs="Arial"/>
                <w:b w:val="0"/>
                <w:sz w:val="20"/>
              </w:rPr>
              <w:t>Субсидии бюджетам городских поселений на реализацию программ формирования современной городской среды</w:t>
            </w:r>
          </w:p>
        </w:tc>
      </w:tr>
      <w:tr w:rsidR="00CC5581" w:rsidRPr="004C7895" w:rsidTr="004C7895">
        <w:tc>
          <w:tcPr>
            <w:tcW w:w="1374" w:type="dxa"/>
            <w:vAlign w:val="center"/>
          </w:tcPr>
          <w:p w:rsidR="00CC5581" w:rsidRPr="004C7895" w:rsidRDefault="00CC5581" w:rsidP="004C7895">
            <w:pPr>
              <w:pStyle w:val="a5"/>
              <w:rPr>
                <w:rFonts w:ascii="Arial" w:hAnsi="Arial" w:cs="Arial"/>
                <w:b w:val="0"/>
                <w:sz w:val="20"/>
              </w:rPr>
            </w:pPr>
            <w:r w:rsidRPr="004C7895">
              <w:rPr>
                <w:rFonts w:ascii="Arial" w:hAnsi="Arial" w:cs="Arial"/>
                <w:b w:val="0"/>
                <w:sz w:val="20"/>
              </w:rPr>
              <w:t>487</w:t>
            </w:r>
          </w:p>
        </w:tc>
        <w:tc>
          <w:tcPr>
            <w:tcW w:w="2163" w:type="dxa"/>
            <w:vAlign w:val="center"/>
          </w:tcPr>
          <w:p w:rsidR="00CC5581" w:rsidRPr="004C7895" w:rsidRDefault="00CC5581" w:rsidP="004C7895">
            <w:pPr>
              <w:pStyle w:val="a5"/>
              <w:rPr>
                <w:rFonts w:ascii="Arial" w:hAnsi="Arial" w:cs="Arial"/>
                <w:b w:val="0"/>
                <w:sz w:val="20"/>
              </w:rPr>
            </w:pPr>
            <w:r w:rsidRPr="004C7895">
              <w:rPr>
                <w:rFonts w:ascii="Arial" w:hAnsi="Arial" w:cs="Arial"/>
                <w:b w:val="0"/>
                <w:sz w:val="20"/>
              </w:rPr>
              <w:t>20235118130110150</w:t>
            </w:r>
          </w:p>
        </w:tc>
        <w:tc>
          <w:tcPr>
            <w:tcW w:w="6033" w:type="dxa"/>
          </w:tcPr>
          <w:p w:rsidR="00CC5581" w:rsidRPr="004C7895" w:rsidRDefault="00CC5581" w:rsidP="004C7895">
            <w:pPr>
              <w:pStyle w:val="a5"/>
              <w:jc w:val="both"/>
              <w:rPr>
                <w:rFonts w:ascii="Arial" w:hAnsi="Arial" w:cs="Arial"/>
                <w:b w:val="0"/>
                <w:sz w:val="20"/>
              </w:rPr>
            </w:pPr>
            <w:r w:rsidRPr="004C7895">
              <w:rPr>
                <w:rFonts w:ascii="Arial" w:hAnsi="Arial" w:cs="Arial"/>
                <w:b w:val="0"/>
                <w:sz w:val="20"/>
              </w:rPr>
              <w:t xml:space="preserve">Субвенции бюджетам городских поселений на осуществление первичного воинского учета на территориях, где отсутствуют военные комиссариаты за счет средств федерального бюджета </w:t>
            </w:r>
          </w:p>
        </w:tc>
      </w:tr>
      <w:tr w:rsidR="00CC5581" w:rsidRPr="004C7895" w:rsidTr="004C7895">
        <w:tc>
          <w:tcPr>
            <w:tcW w:w="1374" w:type="dxa"/>
          </w:tcPr>
          <w:p w:rsidR="00CC5581" w:rsidRPr="004C7895" w:rsidRDefault="00CC5581" w:rsidP="004C7895">
            <w:pPr>
              <w:pStyle w:val="a5"/>
              <w:rPr>
                <w:rFonts w:ascii="Arial" w:hAnsi="Arial" w:cs="Arial"/>
                <w:b w:val="0"/>
                <w:sz w:val="20"/>
              </w:rPr>
            </w:pPr>
          </w:p>
          <w:p w:rsidR="00CC5581" w:rsidRPr="004C7895" w:rsidRDefault="00CC5581" w:rsidP="004C7895">
            <w:pPr>
              <w:pStyle w:val="a5"/>
              <w:rPr>
                <w:rFonts w:ascii="Arial" w:hAnsi="Arial" w:cs="Arial"/>
                <w:b w:val="0"/>
                <w:sz w:val="20"/>
              </w:rPr>
            </w:pPr>
            <w:r w:rsidRPr="004C7895">
              <w:rPr>
                <w:rFonts w:ascii="Arial" w:hAnsi="Arial" w:cs="Arial"/>
                <w:b w:val="0"/>
                <w:sz w:val="20"/>
              </w:rPr>
              <w:t>487</w:t>
            </w:r>
          </w:p>
        </w:tc>
        <w:tc>
          <w:tcPr>
            <w:tcW w:w="2163" w:type="dxa"/>
            <w:vAlign w:val="center"/>
          </w:tcPr>
          <w:p w:rsidR="00CC5581" w:rsidRPr="004C7895" w:rsidRDefault="00CC5581" w:rsidP="004C7895">
            <w:pPr>
              <w:pStyle w:val="a5"/>
              <w:rPr>
                <w:rFonts w:ascii="Arial" w:hAnsi="Arial" w:cs="Arial"/>
                <w:b w:val="0"/>
                <w:sz w:val="20"/>
              </w:rPr>
            </w:pPr>
            <w:r w:rsidRPr="004C7895">
              <w:rPr>
                <w:rFonts w:ascii="Arial" w:hAnsi="Arial" w:cs="Arial"/>
                <w:b w:val="0"/>
                <w:sz w:val="20"/>
              </w:rPr>
              <w:t> 20249999130000150</w:t>
            </w:r>
          </w:p>
        </w:tc>
        <w:tc>
          <w:tcPr>
            <w:tcW w:w="6033" w:type="dxa"/>
          </w:tcPr>
          <w:p w:rsidR="00CC5581" w:rsidRPr="004C7895" w:rsidRDefault="00CC5581" w:rsidP="004C7895">
            <w:pPr>
              <w:pStyle w:val="a5"/>
              <w:jc w:val="both"/>
              <w:rPr>
                <w:rFonts w:ascii="Arial" w:hAnsi="Arial" w:cs="Arial"/>
                <w:b w:val="0"/>
                <w:sz w:val="20"/>
              </w:rPr>
            </w:pPr>
            <w:r w:rsidRPr="004C7895">
              <w:rPr>
                <w:rFonts w:ascii="Arial" w:hAnsi="Arial" w:cs="Arial"/>
                <w:b w:val="0"/>
                <w:sz w:val="20"/>
              </w:rPr>
              <w:t xml:space="preserve">Прочие межбюджетные трансферты, передаваемые бюджетам городских поселений </w:t>
            </w:r>
          </w:p>
        </w:tc>
      </w:tr>
    </w:tbl>
    <w:p w:rsidR="00CC5581" w:rsidRPr="004C7895" w:rsidRDefault="00CC5581" w:rsidP="00CC5581">
      <w:pPr>
        <w:autoSpaceDE w:val="0"/>
        <w:autoSpaceDN w:val="0"/>
        <w:adjustRightInd w:val="0"/>
        <w:spacing w:after="0" w:line="240" w:lineRule="auto"/>
        <w:jc w:val="both"/>
        <w:outlineLvl w:val="2"/>
        <w:rPr>
          <w:rFonts w:ascii="Arial" w:hAnsi="Arial" w:cs="Arial"/>
          <w:sz w:val="20"/>
          <w:szCs w:val="20"/>
        </w:rPr>
      </w:pPr>
    </w:p>
    <w:p w:rsidR="00270ADA" w:rsidRPr="004C7895" w:rsidRDefault="00270ADA" w:rsidP="006F621E">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8F13E1" w:rsidRPr="004C7895">
        <w:rPr>
          <w:rFonts w:ascii="Arial" w:hAnsi="Arial" w:cs="Arial"/>
          <w:sz w:val="20"/>
          <w:szCs w:val="20"/>
        </w:rPr>
        <w:t>1</w:t>
      </w:r>
      <w:r w:rsidRPr="004C7895">
        <w:rPr>
          <w:rFonts w:ascii="Arial" w:hAnsi="Arial" w:cs="Arial"/>
          <w:sz w:val="20"/>
          <w:szCs w:val="20"/>
        </w:rPr>
        <w:t>.</w:t>
      </w:r>
      <w:r w:rsidR="00057682" w:rsidRPr="004C7895">
        <w:rPr>
          <w:rFonts w:ascii="Arial" w:hAnsi="Arial" w:cs="Arial"/>
          <w:sz w:val="20"/>
          <w:szCs w:val="20"/>
        </w:rPr>
        <w:t>6</w:t>
      </w:r>
      <w:r w:rsidRPr="004C7895">
        <w:rPr>
          <w:rFonts w:ascii="Arial" w:hAnsi="Arial" w:cs="Arial"/>
          <w:sz w:val="20"/>
          <w:szCs w:val="20"/>
        </w:rPr>
        <w:t>.</w:t>
      </w:r>
      <w:r w:rsidR="00C85E5F" w:rsidRPr="004C7895">
        <w:rPr>
          <w:rFonts w:ascii="Arial" w:hAnsi="Arial" w:cs="Arial"/>
          <w:sz w:val="20"/>
          <w:szCs w:val="20"/>
        </w:rPr>
        <w:t xml:space="preserve"> </w:t>
      </w:r>
      <w:r w:rsidRPr="004C7895">
        <w:rPr>
          <w:rFonts w:ascii="Arial" w:hAnsi="Arial" w:cs="Arial"/>
          <w:sz w:val="20"/>
          <w:szCs w:val="20"/>
        </w:rPr>
        <w:t>Поступление доходов по группам, подгруппам и статьям бюджетной классификации осуществляется в пределах общего объема доходов,</w:t>
      </w:r>
      <w:r w:rsidR="00CC5581" w:rsidRPr="004C7895">
        <w:rPr>
          <w:rFonts w:ascii="Arial" w:hAnsi="Arial" w:cs="Arial"/>
          <w:sz w:val="20"/>
          <w:szCs w:val="20"/>
        </w:rPr>
        <w:t xml:space="preserve"> утверждённых решением поселкового совета рабочего поселка Шаранга </w:t>
      </w:r>
      <w:r w:rsidRPr="004C7895">
        <w:rPr>
          <w:rFonts w:ascii="Arial" w:hAnsi="Arial" w:cs="Arial"/>
          <w:sz w:val="20"/>
          <w:szCs w:val="20"/>
        </w:rPr>
        <w:t xml:space="preserve"> </w:t>
      </w:r>
      <w:r w:rsidR="00A57B81" w:rsidRPr="004C7895">
        <w:rPr>
          <w:rFonts w:ascii="Arial" w:hAnsi="Arial" w:cs="Arial"/>
          <w:sz w:val="20"/>
          <w:szCs w:val="20"/>
        </w:rPr>
        <w:t>от 17</w:t>
      </w:r>
      <w:r w:rsidR="006D60E9" w:rsidRPr="004C7895">
        <w:rPr>
          <w:rFonts w:ascii="Arial" w:hAnsi="Arial" w:cs="Arial"/>
          <w:sz w:val="20"/>
          <w:szCs w:val="20"/>
        </w:rPr>
        <w:t>.12.20</w:t>
      </w:r>
      <w:r w:rsidR="00A57B81" w:rsidRPr="004C7895">
        <w:rPr>
          <w:rFonts w:ascii="Arial" w:hAnsi="Arial" w:cs="Arial"/>
          <w:sz w:val="20"/>
          <w:szCs w:val="20"/>
        </w:rPr>
        <w:t>21 № 51</w:t>
      </w:r>
      <w:r w:rsidR="006D60E9" w:rsidRPr="004C7895">
        <w:rPr>
          <w:rFonts w:ascii="Arial" w:hAnsi="Arial" w:cs="Arial"/>
          <w:sz w:val="20"/>
          <w:szCs w:val="20"/>
        </w:rPr>
        <w:t xml:space="preserve"> </w:t>
      </w:r>
      <w:r w:rsidRPr="004C7895">
        <w:rPr>
          <w:rFonts w:ascii="Arial" w:hAnsi="Arial" w:cs="Arial"/>
          <w:sz w:val="20"/>
          <w:szCs w:val="20"/>
        </w:rPr>
        <w:t>«О бюджете поселения на 20</w:t>
      </w:r>
      <w:r w:rsidR="00347CDE" w:rsidRPr="004C7895">
        <w:rPr>
          <w:rFonts w:ascii="Arial" w:hAnsi="Arial" w:cs="Arial"/>
          <w:sz w:val="20"/>
          <w:szCs w:val="20"/>
        </w:rPr>
        <w:t>2</w:t>
      </w:r>
      <w:r w:rsidR="00A57B81" w:rsidRPr="004C7895">
        <w:rPr>
          <w:rFonts w:ascii="Arial" w:hAnsi="Arial" w:cs="Arial"/>
          <w:sz w:val="20"/>
          <w:szCs w:val="20"/>
        </w:rPr>
        <w:t>2</w:t>
      </w:r>
      <w:r w:rsidRPr="004C7895">
        <w:rPr>
          <w:rFonts w:ascii="Arial" w:hAnsi="Arial" w:cs="Arial"/>
          <w:sz w:val="20"/>
          <w:szCs w:val="20"/>
        </w:rPr>
        <w:t xml:space="preserve"> год», согласно приложению 2.</w:t>
      </w:r>
    </w:p>
    <w:p w:rsidR="0006725D" w:rsidRPr="004C7895" w:rsidRDefault="0006725D" w:rsidP="006F621E">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8F13E1" w:rsidRPr="004C7895">
        <w:rPr>
          <w:rFonts w:ascii="Arial" w:hAnsi="Arial" w:cs="Arial"/>
          <w:sz w:val="20"/>
          <w:szCs w:val="20"/>
        </w:rPr>
        <w:t>1</w:t>
      </w:r>
      <w:r w:rsidRPr="004C7895">
        <w:rPr>
          <w:rFonts w:ascii="Arial" w:hAnsi="Arial" w:cs="Arial"/>
          <w:sz w:val="20"/>
          <w:szCs w:val="20"/>
        </w:rPr>
        <w:t>.</w:t>
      </w:r>
      <w:r w:rsidR="00057682" w:rsidRPr="004C7895">
        <w:rPr>
          <w:rFonts w:ascii="Arial" w:hAnsi="Arial" w:cs="Arial"/>
          <w:sz w:val="20"/>
          <w:szCs w:val="20"/>
        </w:rPr>
        <w:t>7</w:t>
      </w:r>
      <w:r w:rsidRPr="004C7895">
        <w:rPr>
          <w:rFonts w:ascii="Arial" w:hAnsi="Arial" w:cs="Arial"/>
          <w:sz w:val="20"/>
          <w:szCs w:val="20"/>
        </w:rPr>
        <w:t>.</w:t>
      </w:r>
      <w:r w:rsidR="00C9238E" w:rsidRPr="004C7895">
        <w:rPr>
          <w:rFonts w:ascii="Arial" w:hAnsi="Arial" w:cs="Arial"/>
          <w:sz w:val="20"/>
          <w:szCs w:val="20"/>
        </w:rPr>
        <w:t xml:space="preserve"> </w:t>
      </w:r>
      <w:r w:rsidR="00C54E6B" w:rsidRPr="004C7895">
        <w:rPr>
          <w:rFonts w:ascii="Arial" w:hAnsi="Arial" w:cs="Arial"/>
          <w:sz w:val="20"/>
          <w:szCs w:val="20"/>
        </w:rPr>
        <w:t xml:space="preserve">Исполнение бюджета поселения осуществляется согласно бюджетной классификации расходов, утвержденной </w:t>
      </w:r>
      <w:r w:rsidR="006D60E9" w:rsidRPr="004C7895">
        <w:rPr>
          <w:rFonts w:ascii="Arial" w:hAnsi="Arial" w:cs="Arial"/>
          <w:sz w:val="20"/>
          <w:szCs w:val="20"/>
        </w:rPr>
        <w:t>П</w:t>
      </w:r>
      <w:r w:rsidR="00C54E6B" w:rsidRPr="004C7895">
        <w:rPr>
          <w:rFonts w:ascii="Arial" w:hAnsi="Arial" w:cs="Arial"/>
          <w:sz w:val="20"/>
          <w:szCs w:val="20"/>
        </w:rPr>
        <w:t xml:space="preserve">риказом </w:t>
      </w:r>
      <w:r w:rsidR="005E221F" w:rsidRPr="004C7895">
        <w:rPr>
          <w:rFonts w:ascii="Arial" w:hAnsi="Arial" w:cs="Arial"/>
          <w:sz w:val="20"/>
          <w:szCs w:val="20"/>
        </w:rPr>
        <w:t xml:space="preserve">№ </w:t>
      </w:r>
      <w:r w:rsidR="00966074" w:rsidRPr="004C7895">
        <w:rPr>
          <w:rFonts w:ascii="Arial" w:hAnsi="Arial" w:cs="Arial"/>
          <w:sz w:val="20"/>
          <w:szCs w:val="20"/>
        </w:rPr>
        <w:t>85</w:t>
      </w:r>
      <w:r w:rsidR="005E221F" w:rsidRPr="004C7895">
        <w:rPr>
          <w:rFonts w:ascii="Arial" w:hAnsi="Arial" w:cs="Arial"/>
          <w:sz w:val="20"/>
          <w:szCs w:val="20"/>
        </w:rPr>
        <w:t xml:space="preserve">н, </w:t>
      </w:r>
      <w:r w:rsidR="001361F5" w:rsidRPr="004C7895">
        <w:rPr>
          <w:rFonts w:ascii="Arial" w:hAnsi="Arial" w:cs="Arial"/>
          <w:sz w:val="20"/>
          <w:szCs w:val="20"/>
        </w:rPr>
        <w:t>ре</w:t>
      </w:r>
      <w:r w:rsidR="00A57B81" w:rsidRPr="004C7895">
        <w:rPr>
          <w:rFonts w:ascii="Arial" w:hAnsi="Arial" w:cs="Arial"/>
          <w:sz w:val="20"/>
          <w:szCs w:val="20"/>
        </w:rPr>
        <w:t>шением поселкового Совета  от 17</w:t>
      </w:r>
      <w:r w:rsidR="00C9238E" w:rsidRPr="004C7895">
        <w:rPr>
          <w:rFonts w:ascii="Arial" w:hAnsi="Arial" w:cs="Arial"/>
          <w:sz w:val="20"/>
          <w:szCs w:val="20"/>
        </w:rPr>
        <w:t>.12.20</w:t>
      </w:r>
      <w:r w:rsidR="00A57B81" w:rsidRPr="004C7895">
        <w:rPr>
          <w:rFonts w:ascii="Arial" w:hAnsi="Arial" w:cs="Arial"/>
          <w:sz w:val="20"/>
          <w:szCs w:val="20"/>
        </w:rPr>
        <w:t>21</w:t>
      </w:r>
      <w:r w:rsidR="00C9238E" w:rsidRPr="004C7895">
        <w:rPr>
          <w:rFonts w:ascii="Arial" w:hAnsi="Arial" w:cs="Arial"/>
          <w:sz w:val="20"/>
          <w:szCs w:val="20"/>
        </w:rPr>
        <w:t xml:space="preserve"> № </w:t>
      </w:r>
      <w:r w:rsidR="00A57B81" w:rsidRPr="004C7895">
        <w:rPr>
          <w:rFonts w:ascii="Arial" w:hAnsi="Arial" w:cs="Arial"/>
          <w:sz w:val="20"/>
          <w:szCs w:val="20"/>
        </w:rPr>
        <w:t>51</w:t>
      </w:r>
      <w:r w:rsidR="00C9238E" w:rsidRPr="004C7895">
        <w:rPr>
          <w:rFonts w:ascii="Arial" w:hAnsi="Arial" w:cs="Arial"/>
          <w:sz w:val="20"/>
          <w:szCs w:val="20"/>
        </w:rPr>
        <w:t xml:space="preserve"> «О бюджете поселения на 20</w:t>
      </w:r>
      <w:r w:rsidR="00347CDE" w:rsidRPr="004C7895">
        <w:rPr>
          <w:rFonts w:ascii="Arial" w:hAnsi="Arial" w:cs="Arial"/>
          <w:sz w:val="20"/>
          <w:szCs w:val="20"/>
        </w:rPr>
        <w:t>2</w:t>
      </w:r>
      <w:r w:rsidR="00A57B81" w:rsidRPr="004C7895">
        <w:rPr>
          <w:rFonts w:ascii="Arial" w:hAnsi="Arial" w:cs="Arial"/>
          <w:sz w:val="20"/>
          <w:szCs w:val="20"/>
        </w:rPr>
        <w:t>2</w:t>
      </w:r>
      <w:r w:rsidR="00C9238E" w:rsidRPr="004C7895">
        <w:rPr>
          <w:rFonts w:ascii="Arial" w:hAnsi="Arial" w:cs="Arial"/>
          <w:sz w:val="20"/>
          <w:szCs w:val="20"/>
        </w:rPr>
        <w:t xml:space="preserve"> год»</w:t>
      </w:r>
      <w:r w:rsidR="00294B13" w:rsidRPr="004C7895">
        <w:rPr>
          <w:rFonts w:ascii="Arial" w:hAnsi="Arial" w:cs="Arial"/>
          <w:sz w:val="20"/>
          <w:szCs w:val="20"/>
        </w:rPr>
        <w:t>,</w:t>
      </w:r>
      <w:r w:rsidR="00534D7A" w:rsidRPr="004C7895">
        <w:rPr>
          <w:rFonts w:ascii="Arial" w:hAnsi="Arial" w:cs="Arial"/>
          <w:sz w:val="20"/>
          <w:szCs w:val="20"/>
        </w:rPr>
        <w:t xml:space="preserve"> </w:t>
      </w:r>
      <w:r w:rsidR="00294B13" w:rsidRPr="004C7895">
        <w:rPr>
          <w:rFonts w:ascii="Arial" w:hAnsi="Arial" w:cs="Arial"/>
          <w:sz w:val="20"/>
          <w:szCs w:val="20"/>
        </w:rPr>
        <w:t xml:space="preserve">согласно </w:t>
      </w:r>
      <w:r w:rsidR="00534D7A" w:rsidRPr="004C7895">
        <w:rPr>
          <w:rFonts w:ascii="Arial" w:hAnsi="Arial" w:cs="Arial"/>
          <w:sz w:val="20"/>
          <w:szCs w:val="20"/>
        </w:rPr>
        <w:t xml:space="preserve">приложению № </w:t>
      </w:r>
      <w:r w:rsidR="00270ADA" w:rsidRPr="004C7895">
        <w:rPr>
          <w:rFonts w:ascii="Arial" w:hAnsi="Arial" w:cs="Arial"/>
          <w:sz w:val="20"/>
          <w:szCs w:val="20"/>
        </w:rPr>
        <w:t>3</w:t>
      </w:r>
      <w:r w:rsidR="00BB1581" w:rsidRPr="004C7895">
        <w:rPr>
          <w:rFonts w:ascii="Arial" w:hAnsi="Arial" w:cs="Arial"/>
          <w:sz w:val="20"/>
          <w:szCs w:val="20"/>
        </w:rPr>
        <w:t>.</w:t>
      </w:r>
    </w:p>
    <w:p w:rsidR="00D35517" w:rsidRPr="004C7895" w:rsidRDefault="00D35517" w:rsidP="00D35517">
      <w:pPr>
        <w:spacing w:after="0" w:line="240" w:lineRule="auto"/>
        <w:ind w:firstLine="540"/>
        <w:jc w:val="both"/>
        <w:rPr>
          <w:rFonts w:ascii="Arial" w:eastAsia="Times New Roman" w:hAnsi="Arial" w:cs="Arial"/>
          <w:sz w:val="20"/>
          <w:szCs w:val="20"/>
        </w:rPr>
      </w:pPr>
      <w:r w:rsidRPr="004C7895">
        <w:rPr>
          <w:rFonts w:ascii="Arial" w:hAnsi="Arial" w:cs="Arial"/>
          <w:sz w:val="20"/>
          <w:szCs w:val="20"/>
        </w:rPr>
        <w:t>3.1.8.</w:t>
      </w:r>
      <w:r w:rsidRPr="004C7895">
        <w:rPr>
          <w:rFonts w:ascii="Arial" w:eastAsia="Times New Roman" w:hAnsi="Arial" w:cs="Arial"/>
          <w:sz w:val="20"/>
          <w:szCs w:val="20"/>
        </w:rPr>
        <w:t xml:space="preserve"> Бюджетная отчетность составляется на основании аналитического и синтетического учета по формам, в объеме и в сроки, установленные вышестоящей организацией и бюджетным законодательством (</w:t>
      </w:r>
      <w:r w:rsidR="00E929C9" w:rsidRPr="004C7895">
        <w:rPr>
          <w:rFonts w:ascii="Arial" w:eastAsia="Times New Roman" w:hAnsi="Arial" w:cs="Arial"/>
          <w:sz w:val="20"/>
          <w:szCs w:val="20"/>
        </w:rPr>
        <w:t>П</w:t>
      </w:r>
      <w:r w:rsidRPr="004C7895">
        <w:rPr>
          <w:rFonts w:ascii="Arial" w:eastAsia="Times New Roman" w:hAnsi="Arial" w:cs="Arial"/>
          <w:sz w:val="20"/>
          <w:szCs w:val="20"/>
        </w:rPr>
        <w:t>риказ № 191н</w:t>
      </w:r>
      <w:r w:rsidR="00E929C9" w:rsidRPr="004C7895">
        <w:rPr>
          <w:rFonts w:ascii="Arial" w:eastAsia="Times New Roman" w:hAnsi="Arial" w:cs="Arial"/>
          <w:sz w:val="20"/>
          <w:szCs w:val="20"/>
        </w:rPr>
        <w:t xml:space="preserve">, </w:t>
      </w:r>
      <w:r w:rsidR="00E929C9" w:rsidRPr="004C7895">
        <w:rPr>
          <w:rFonts w:ascii="Arial" w:hAnsi="Arial" w:cs="Arial"/>
          <w:sz w:val="20"/>
          <w:szCs w:val="20"/>
        </w:rPr>
        <w:t>ФСБУ «Представление бухгалтерской (финансовой) отчетности»</w:t>
      </w:r>
      <w:r w:rsidRPr="004C7895">
        <w:rPr>
          <w:rFonts w:ascii="Arial" w:eastAsia="Times New Roman" w:hAnsi="Arial" w:cs="Arial"/>
          <w:sz w:val="20"/>
          <w:szCs w:val="20"/>
        </w:rPr>
        <w:t xml:space="preserve">). </w:t>
      </w:r>
    </w:p>
    <w:p w:rsidR="00A11D23" w:rsidRPr="004C7895" w:rsidRDefault="00D35517" w:rsidP="00D35517">
      <w:pPr>
        <w:spacing w:after="0" w:line="240" w:lineRule="auto"/>
        <w:ind w:firstLine="540"/>
        <w:jc w:val="both"/>
        <w:rPr>
          <w:rFonts w:ascii="Arial" w:eastAsia="Times New Roman" w:hAnsi="Arial" w:cs="Arial"/>
          <w:sz w:val="20"/>
          <w:szCs w:val="20"/>
        </w:rPr>
      </w:pPr>
      <w:r w:rsidRPr="004C7895">
        <w:rPr>
          <w:rFonts w:ascii="Arial" w:eastAsia="Times New Roman" w:hAnsi="Arial" w:cs="Arial"/>
          <w:sz w:val="20"/>
          <w:szCs w:val="20"/>
        </w:rPr>
        <w:t>Устанавливаются следующие сроки представления бюджетной отчетности:</w:t>
      </w:r>
    </w:p>
    <w:p w:rsidR="00D35517" w:rsidRPr="004C7895" w:rsidRDefault="00A11D23" w:rsidP="00396B8F">
      <w:pPr>
        <w:spacing w:after="0" w:line="240" w:lineRule="auto"/>
        <w:jc w:val="both"/>
        <w:rPr>
          <w:rFonts w:ascii="Arial" w:eastAsia="Times New Roman" w:hAnsi="Arial" w:cs="Arial"/>
          <w:sz w:val="20"/>
          <w:szCs w:val="20"/>
        </w:rPr>
      </w:pPr>
      <w:r w:rsidRPr="004C7895">
        <w:rPr>
          <w:rFonts w:ascii="Arial" w:eastAsia="Times New Roman" w:hAnsi="Arial" w:cs="Arial"/>
          <w:sz w:val="20"/>
          <w:szCs w:val="20"/>
        </w:rPr>
        <w:t xml:space="preserve">- месячная – не позднее </w:t>
      </w:r>
      <w:r w:rsidR="00D65ECE" w:rsidRPr="004C7895">
        <w:rPr>
          <w:rFonts w:ascii="Arial" w:eastAsia="Times New Roman" w:hAnsi="Arial" w:cs="Arial"/>
          <w:sz w:val="20"/>
          <w:szCs w:val="20"/>
        </w:rPr>
        <w:t>6</w:t>
      </w:r>
      <w:r w:rsidRPr="004C7895">
        <w:rPr>
          <w:rFonts w:ascii="Arial" w:eastAsia="Times New Roman" w:hAnsi="Arial" w:cs="Arial"/>
          <w:sz w:val="20"/>
          <w:szCs w:val="20"/>
        </w:rPr>
        <w:t xml:space="preserve"> числа каждого месяца;</w:t>
      </w:r>
      <w:r w:rsidR="00D35517" w:rsidRPr="004C7895">
        <w:rPr>
          <w:rFonts w:ascii="Arial" w:eastAsia="Times New Roman" w:hAnsi="Arial" w:cs="Arial"/>
          <w:sz w:val="20"/>
          <w:szCs w:val="20"/>
        </w:rPr>
        <w:br/>
        <w:t>– квартальн</w:t>
      </w:r>
      <w:r w:rsidRPr="004C7895">
        <w:rPr>
          <w:rFonts w:ascii="Arial" w:eastAsia="Times New Roman" w:hAnsi="Arial" w:cs="Arial"/>
          <w:sz w:val="20"/>
          <w:szCs w:val="20"/>
        </w:rPr>
        <w:t>ая</w:t>
      </w:r>
      <w:r w:rsidR="00D35517" w:rsidRPr="004C7895">
        <w:rPr>
          <w:rFonts w:ascii="Arial" w:eastAsia="Times New Roman" w:hAnsi="Arial" w:cs="Arial"/>
          <w:sz w:val="20"/>
          <w:szCs w:val="20"/>
        </w:rPr>
        <w:t xml:space="preserve"> – </w:t>
      </w:r>
      <w:r w:rsidRPr="004C7895">
        <w:rPr>
          <w:rFonts w:ascii="Arial" w:eastAsia="Times New Roman" w:hAnsi="Arial" w:cs="Arial"/>
          <w:sz w:val="20"/>
          <w:szCs w:val="20"/>
        </w:rPr>
        <w:t>в течение 30 дней по окончании квартала</w:t>
      </w:r>
      <w:r w:rsidR="00D35517" w:rsidRPr="004C7895">
        <w:rPr>
          <w:rFonts w:ascii="Arial" w:eastAsia="Times New Roman" w:hAnsi="Arial" w:cs="Arial"/>
          <w:sz w:val="20"/>
          <w:szCs w:val="20"/>
        </w:rPr>
        <w:t>;</w:t>
      </w:r>
      <w:r w:rsidR="00D35517" w:rsidRPr="004C7895">
        <w:rPr>
          <w:rFonts w:ascii="Arial" w:eastAsia="Times New Roman" w:hAnsi="Arial" w:cs="Arial"/>
          <w:sz w:val="20"/>
          <w:szCs w:val="20"/>
        </w:rPr>
        <w:br/>
        <w:t>– годов</w:t>
      </w:r>
      <w:r w:rsidRPr="004C7895">
        <w:rPr>
          <w:rFonts w:ascii="Arial" w:eastAsia="Times New Roman" w:hAnsi="Arial" w:cs="Arial"/>
          <w:sz w:val="20"/>
          <w:szCs w:val="20"/>
        </w:rPr>
        <w:t>ая</w:t>
      </w:r>
      <w:r w:rsidR="00D35517" w:rsidRPr="004C7895">
        <w:rPr>
          <w:rFonts w:ascii="Arial" w:eastAsia="Times New Roman" w:hAnsi="Arial" w:cs="Arial"/>
          <w:sz w:val="20"/>
          <w:szCs w:val="20"/>
        </w:rPr>
        <w:t xml:space="preserve"> – </w:t>
      </w:r>
      <w:r w:rsidRPr="004C7895">
        <w:rPr>
          <w:rFonts w:ascii="Arial" w:eastAsia="Times New Roman" w:hAnsi="Arial" w:cs="Arial"/>
          <w:sz w:val="20"/>
          <w:szCs w:val="20"/>
        </w:rPr>
        <w:t>в течение 90 дней по окончании года, если иное не предусмотрено законодательством РФ.</w:t>
      </w:r>
    </w:p>
    <w:p w:rsidR="006C6B70" w:rsidRPr="004C7895" w:rsidRDefault="006C6B70" w:rsidP="00D35517">
      <w:pPr>
        <w:autoSpaceDE w:val="0"/>
        <w:autoSpaceDN w:val="0"/>
        <w:adjustRightInd w:val="0"/>
        <w:spacing w:after="0" w:line="240" w:lineRule="auto"/>
        <w:ind w:firstLine="540"/>
        <w:jc w:val="both"/>
        <w:outlineLvl w:val="2"/>
        <w:rPr>
          <w:rFonts w:ascii="Arial" w:hAnsi="Arial" w:cs="Arial"/>
          <w:sz w:val="20"/>
          <w:szCs w:val="20"/>
        </w:rPr>
      </w:pPr>
    </w:p>
    <w:p w:rsidR="007E158E" w:rsidRPr="004C7895" w:rsidRDefault="007E158E" w:rsidP="004C7895">
      <w:pPr>
        <w:autoSpaceDE w:val="0"/>
        <w:autoSpaceDN w:val="0"/>
        <w:adjustRightInd w:val="0"/>
        <w:spacing w:after="0" w:line="240" w:lineRule="auto"/>
        <w:ind w:firstLine="540"/>
        <w:jc w:val="center"/>
        <w:outlineLvl w:val="2"/>
        <w:rPr>
          <w:rFonts w:ascii="Arial" w:hAnsi="Arial" w:cs="Arial"/>
          <w:b/>
          <w:sz w:val="20"/>
          <w:szCs w:val="20"/>
        </w:rPr>
      </w:pPr>
      <w:r w:rsidRPr="004C7895">
        <w:rPr>
          <w:rFonts w:ascii="Arial" w:hAnsi="Arial" w:cs="Arial"/>
          <w:b/>
          <w:sz w:val="20"/>
          <w:szCs w:val="20"/>
        </w:rPr>
        <w:t>3</w:t>
      </w:r>
      <w:r w:rsidR="002E615B" w:rsidRPr="004C7895">
        <w:rPr>
          <w:rFonts w:ascii="Arial" w:hAnsi="Arial" w:cs="Arial"/>
          <w:b/>
          <w:sz w:val="20"/>
          <w:szCs w:val="20"/>
        </w:rPr>
        <w:t>.</w:t>
      </w:r>
      <w:r w:rsidR="005025A5" w:rsidRPr="004C7895">
        <w:rPr>
          <w:rFonts w:ascii="Arial" w:hAnsi="Arial" w:cs="Arial"/>
          <w:b/>
          <w:sz w:val="20"/>
          <w:szCs w:val="20"/>
        </w:rPr>
        <w:t>2</w:t>
      </w:r>
      <w:r w:rsidR="002E615B" w:rsidRPr="004C7895">
        <w:rPr>
          <w:rFonts w:ascii="Arial" w:hAnsi="Arial" w:cs="Arial"/>
          <w:b/>
          <w:sz w:val="20"/>
          <w:szCs w:val="20"/>
        </w:rPr>
        <w:t>.</w:t>
      </w:r>
      <w:r w:rsidR="0055508B" w:rsidRPr="004C7895">
        <w:rPr>
          <w:rFonts w:ascii="Arial" w:hAnsi="Arial" w:cs="Arial"/>
          <w:b/>
          <w:sz w:val="20"/>
          <w:szCs w:val="20"/>
        </w:rPr>
        <w:t xml:space="preserve"> </w:t>
      </w:r>
      <w:r w:rsidR="00643688" w:rsidRPr="004C7895">
        <w:rPr>
          <w:rFonts w:ascii="Arial" w:hAnsi="Arial" w:cs="Arial"/>
          <w:b/>
          <w:sz w:val="20"/>
          <w:szCs w:val="20"/>
        </w:rPr>
        <w:t>П</w:t>
      </w:r>
      <w:r w:rsidRPr="004C7895">
        <w:rPr>
          <w:rFonts w:ascii="Arial" w:hAnsi="Arial" w:cs="Arial"/>
          <w:b/>
          <w:sz w:val="20"/>
          <w:szCs w:val="20"/>
        </w:rPr>
        <w:t>ервичны</w:t>
      </w:r>
      <w:r w:rsidR="00643688" w:rsidRPr="004C7895">
        <w:rPr>
          <w:rFonts w:ascii="Arial" w:hAnsi="Arial" w:cs="Arial"/>
          <w:b/>
          <w:sz w:val="20"/>
          <w:szCs w:val="20"/>
        </w:rPr>
        <w:t>е</w:t>
      </w:r>
      <w:r w:rsidRPr="004C7895">
        <w:rPr>
          <w:rFonts w:ascii="Arial" w:hAnsi="Arial" w:cs="Arial"/>
          <w:b/>
          <w:sz w:val="20"/>
          <w:szCs w:val="20"/>
        </w:rPr>
        <w:t xml:space="preserve"> учетны</w:t>
      </w:r>
      <w:r w:rsidR="00643688" w:rsidRPr="004C7895">
        <w:rPr>
          <w:rFonts w:ascii="Arial" w:hAnsi="Arial" w:cs="Arial"/>
          <w:b/>
          <w:sz w:val="20"/>
          <w:szCs w:val="20"/>
        </w:rPr>
        <w:t>е</w:t>
      </w:r>
      <w:r w:rsidRPr="004C7895">
        <w:rPr>
          <w:rFonts w:ascii="Arial" w:hAnsi="Arial" w:cs="Arial"/>
          <w:b/>
          <w:sz w:val="20"/>
          <w:szCs w:val="20"/>
        </w:rPr>
        <w:t xml:space="preserve"> документ</w:t>
      </w:r>
      <w:r w:rsidR="00643688" w:rsidRPr="004C7895">
        <w:rPr>
          <w:rFonts w:ascii="Arial" w:hAnsi="Arial" w:cs="Arial"/>
          <w:b/>
          <w:sz w:val="20"/>
          <w:szCs w:val="20"/>
        </w:rPr>
        <w:t>ы</w:t>
      </w:r>
      <w:r w:rsidRPr="004C7895">
        <w:rPr>
          <w:rFonts w:ascii="Arial" w:hAnsi="Arial" w:cs="Arial"/>
          <w:b/>
          <w:sz w:val="20"/>
          <w:szCs w:val="20"/>
        </w:rPr>
        <w:t>.</w:t>
      </w:r>
    </w:p>
    <w:p w:rsidR="00643688" w:rsidRPr="004C7895" w:rsidRDefault="00103CCB"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5025A5" w:rsidRPr="004C7895">
        <w:rPr>
          <w:rFonts w:ascii="Arial" w:hAnsi="Arial" w:cs="Arial"/>
          <w:sz w:val="20"/>
          <w:szCs w:val="20"/>
        </w:rPr>
        <w:t>2</w:t>
      </w:r>
      <w:r w:rsidRPr="004C7895">
        <w:rPr>
          <w:rFonts w:ascii="Arial" w:hAnsi="Arial" w:cs="Arial"/>
          <w:sz w:val="20"/>
          <w:szCs w:val="20"/>
        </w:rPr>
        <w:t>.1.</w:t>
      </w:r>
      <w:r w:rsidR="00643688" w:rsidRPr="004C7895">
        <w:rPr>
          <w:rFonts w:ascii="Arial" w:hAnsi="Arial" w:cs="Arial"/>
          <w:sz w:val="20"/>
          <w:szCs w:val="20"/>
        </w:rPr>
        <w:t xml:space="preserve"> Каждый факт хозяйственной жизни подлежит оформлению первичным учетным документом. Не допускается принятие к бухгалтерскому учету документов, которыми оформляются не имевшие места факты хозяйственной жизни, в том числе лежащие в основе мнимых и притворных сделок. </w:t>
      </w:r>
    </w:p>
    <w:p w:rsidR="007E158E" w:rsidRPr="004C7895" w:rsidRDefault="007E158E"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Для документального подтверждения фактов хозяйственной жизни администрации сельсовета применяются унифицированные формы первичной учетной документации, утвержденные</w:t>
      </w:r>
      <w:r w:rsidR="00020566" w:rsidRPr="004C7895">
        <w:rPr>
          <w:rFonts w:ascii="Arial" w:hAnsi="Arial" w:cs="Arial"/>
          <w:sz w:val="20"/>
          <w:szCs w:val="20"/>
        </w:rPr>
        <w:t xml:space="preserve"> </w:t>
      </w:r>
      <w:r w:rsidR="00255F7C" w:rsidRPr="004C7895">
        <w:rPr>
          <w:rFonts w:ascii="Arial" w:hAnsi="Arial" w:cs="Arial"/>
          <w:sz w:val="20"/>
          <w:szCs w:val="20"/>
        </w:rPr>
        <w:t>Приказом № 52н.</w:t>
      </w:r>
    </w:p>
    <w:p w:rsidR="002E615B" w:rsidRPr="004C7895" w:rsidRDefault="009937E3"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lastRenderedPageBreak/>
        <w:t xml:space="preserve"> </w:t>
      </w:r>
      <w:r w:rsidR="00103CCB" w:rsidRPr="004C7895">
        <w:rPr>
          <w:rFonts w:ascii="Arial" w:hAnsi="Arial" w:cs="Arial"/>
          <w:sz w:val="20"/>
          <w:szCs w:val="20"/>
        </w:rPr>
        <w:t>3.</w:t>
      </w:r>
      <w:r w:rsidR="005025A5" w:rsidRPr="004C7895">
        <w:rPr>
          <w:rFonts w:ascii="Arial" w:hAnsi="Arial" w:cs="Arial"/>
          <w:sz w:val="20"/>
          <w:szCs w:val="20"/>
        </w:rPr>
        <w:t>2</w:t>
      </w:r>
      <w:r w:rsidR="00103CCB" w:rsidRPr="004C7895">
        <w:rPr>
          <w:rFonts w:ascii="Arial" w:hAnsi="Arial" w:cs="Arial"/>
          <w:sz w:val="20"/>
          <w:szCs w:val="20"/>
        </w:rPr>
        <w:t>.2.</w:t>
      </w:r>
      <w:r w:rsidR="009B332A" w:rsidRPr="004C7895">
        <w:rPr>
          <w:rFonts w:ascii="Arial" w:hAnsi="Arial" w:cs="Arial"/>
          <w:sz w:val="20"/>
          <w:szCs w:val="20"/>
        </w:rPr>
        <w:t xml:space="preserve"> </w:t>
      </w:r>
      <w:r w:rsidR="002E615B" w:rsidRPr="004C7895">
        <w:rPr>
          <w:rFonts w:ascii="Arial" w:hAnsi="Arial" w:cs="Arial"/>
          <w:sz w:val="20"/>
          <w:szCs w:val="20"/>
        </w:rPr>
        <w:t>Первичны</w:t>
      </w:r>
      <w:r w:rsidR="00255F7C" w:rsidRPr="004C7895">
        <w:rPr>
          <w:rFonts w:ascii="Arial" w:hAnsi="Arial" w:cs="Arial"/>
          <w:sz w:val="20"/>
          <w:szCs w:val="20"/>
        </w:rPr>
        <w:t>е</w:t>
      </w:r>
      <w:r w:rsidR="002E615B" w:rsidRPr="004C7895">
        <w:rPr>
          <w:rFonts w:ascii="Arial" w:hAnsi="Arial" w:cs="Arial"/>
          <w:sz w:val="20"/>
          <w:szCs w:val="20"/>
        </w:rPr>
        <w:t xml:space="preserve"> учетны</w:t>
      </w:r>
      <w:r w:rsidR="00255F7C" w:rsidRPr="004C7895">
        <w:rPr>
          <w:rFonts w:ascii="Arial" w:hAnsi="Arial" w:cs="Arial"/>
          <w:sz w:val="20"/>
          <w:szCs w:val="20"/>
        </w:rPr>
        <w:t>е</w:t>
      </w:r>
      <w:r w:rsidR="002E615B" w:rsidRPr="004C7895">
        <w:rPr>
          <w:rFonts w:ascii="Arial" w:hAnsi="Arial" w:cs="Arial"/>
          <w:sz w:val="20"/>
          <w:szCs w:val="20"/>
        </w:rPr>
        <w:t xml:space="preserve"> документ</w:t>
      </w:r>
      <w:r w:rsidR="00255F7C" w:rsidRPr="004C7895">
        <w:rPr>
          <w:rFonts w:ascii="Arial" w:hAnsi="Arial" w:cs="Arial"/>
          <w:sz w:val="20"/>
          <w:szCs w:val="20"/>
        </w:rPr>
        <w:t>ы</w:t>
      </w:r>
      <w:r w:rsidR="002E615B" w:rsidRPr="004C7895">
        <w:rPr>
          <w:rFonts w:ascii="Arial" w:hAnsi="Arial" w:cs="Arial"/>
          <w:sz w:val="20"/>
          <w:szCs w:val="20"/>
        </w:rPr>
        <w:t xml:space="preserve"> </w:t>
      </w:r>
      <w:r w:rsidR="00FD2434" w:rsidRPr="004C7895">
        <w:rPr>
          <w:rFonts w:ascii="Arial" w:hAnsi="Arial" w:cs="Arial"/>
          <w:sz w:val="20"/>
          <w:szCs w:val="20"/>
        </w:rPr>
        <w:t xml:space="preserve">составляются на бумажных носителях непосредственно в момент совершения факта хозяйственной жизни, а если это не предоставляется возможным - непосредственно после его окончания и </w:t>
      </w:r>
      <w:r w:rsidR="002E615B" w:rsidRPr="004C7895">
        <w:rPr>
          <w:rFonts w:ascii="Arial" w:hAnsi="Arial" w:cs="Arial"/>
          <w:sz w:val="20"/>
          <w:szCs w:val="20"/>
        </w:rPr>
        <w:t>принима</w:t>
      </w:r>
      <w:r w:rsidR="00FD2434" w:rsidRPr="004C7895">
        <w:rPr>
          <w:rFonts w:ascii="Arial" w:hAnsi="Arial" w:cs="Arial"/>
          <w:sz w:val="20"/>
          <w:szCs w:val="20"/>
        </w:rPr>
        <w:t>ю</w:t>
      </w:r>
      <w:r w:rsidRPr="004C7895">
        <w:rPr>
          <w:rFonts w:ascii="Arial" w:hAnsi="Arial" w:cs="Arial"/>
          <w:sz w:val="20"/>
          <w:szCs w:val="20"/>
        </w:rPr>
        <w:t>т</w:t>
      </w:r>
      <w:r w:rsidR="00FD2434" w:rsidRPr="004C7895">
        <w:rPr>
          <w:rFonts w:ascii="Arial" w:hAnsi="Arial" w:cs="Arial"/>
          <w:sz w:val="20"/>
          <w:szCs w:val="20"/>
        </w:rPr>
        <w:t>ся</w:t>
      </w:r>
      <w:r w:rsidR="002E615B" w:rsidRPr="004C7895">
        <w:rPr>
          <w:rFonts w:ascii="Arial" w:hAnsi="Arial" w:cs="Arial"/>
          <w:sz w:val="20"/>
          <w:szCs w:val="20"/>
        </w:rPr>
        <w:t xml:space="preserve"> к бухгалтерскому учету при условии отражения в нем всех реквизитов и при наличии на документе подписи главы администрации.</w:t>
      </w:r>
    </w:p>
    <w:p w:rsidR="00495E0B" w:rsidRPr="004C7895" w:rsidRDefault="00103CCB" w:rsidP="00495E0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5025A5" w:rsidRPr="004C7895">
        <w:rPr>
          <w:rFonts w:ascii="Arial" w:hAnsi="Arial" w:cs="Arial"/>
          <w:sz w:val="20"/>
          <w:szCs w:val="20"/>
        </w:rPr>
        <w:t>2</w:t>
      </w:r>
      <w:r w:rsidRPr="004C7895">
        <w:rPr>
          <w:rFonts w:ascii="Arial" w:hAnsi="Arial" w:cs="Arial"/>
          <w:sz w:val="20"/>
          <w:szCs w:val="20"/>
        </w:rPr>
        <w:t>.3.</w:t>
      </w:r>
      <w:r w:rsidR="009B332A" w:rsidRPr="004C7895">
        <w:rPr>
          <w:rFonts w:ascii="Arial" w:hAnsi="Arial" w:cs="Arial"/>
          <w:sz w:val="20"/>
          <w:szCs w:val="20"/>
        </w:rPr>
        <w:t xml:space="preserve"> </w:t>
      </w:r>
      <w:r w:rsidR="00495E0B" w:rsidRPr="004C7895">
        <w:rPr>
          <w:rFonts w:ascii="Arial" w:hAnsi="Arial" w:cs="Arial"/>
          <w:sz w:val="20"/>
          <w:szCs w:val="20"/>
        </w:rPr>
        <w:t>На основании Закона N 402-ФЗ утверждается следующий перечень должностных лиц, имеющих право подписи первичных учетных и платежных документов.</w:t>
      </w:r>
    </w:p>
    <w:p w:rsidR="00495E0B" w:rsidRPr="004C7895" w:rsidRDefault="00495E0B" w:rsidP="00495E0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Право первой подписи имеет:</w:t>
      </w:r>
    </w:p>
    <w:p w:rsidR="00495E0B" w:rsidRPr="004C7895" w:rsidRDefault="00495E0B" w:rsidP="00495E0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 xml:space="preserve">- глава администрации </w:t>
      </w:r>
    </w:p>
    <w:p w:rsidR="00495E0B" w:rsidRPr="004C7895" w:rsidRDefault="00495E0B" w:rsidP="00495E0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Право второй подписи имеет:</w:t>
      </w:r>
    </w:p>
    <w:p w:rsidR="00495E0B" w:rsidRPr="004C7895" w:rsidRDefault="00495E0B" w:rsidP="00495E0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 специалист 1 категории.</w:t>
      </w:r>
    </w:p>
    <w:p w:rsidR="002E615B" w:rsidRPr="004C7895" w:rsidRDefault="00103CCB" w:rsidP="00495E0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5025A5" w:rsidRPr="004C7895">
        <w:rPr>
          <w:rFonts w:ascii="Arial" w:hAnsi="Arial" w:cs="Arial"/>
          <w:sz w:val="20"/>
          <w:szCs w:val="20"/>
        </w:rPr>
        <w:t>2</w:t>
      </w:r>
      <w:r w:rsidRPr="004C7895">
        <w:rPr>
          <w:rFonts w:ascii="Arial" w:hAnsi="Arial" w:cs="Arial"/>
          <w:sz w:val="20"/>
          <w:szCs w:val="20"/>
        </w:rPr>
        <w:t>.4.</w:t>
      </w:r>
      <w:r w:rsidR="009B332A" w:rsidRPr="004C7895">
        <w:rPr>
          <w:rFonts w:ascii="Arial" w:hAnsi="Arial" w:cs="Arial"/>
          <w:sz w:val="20"/>
          <w:szCs w:val="20"/>
        </w:rPr>
        <w:t xml:space="preserve"> </w:t>
      </w:r>
      <w:r w:rsidR="002E615B" w:rsidRPr="004C7895">
        <w:rPr>
          <w:rFonts w:ascii="Arial" w:hAnsi="Arial" w:cs="Arial"/>
          <w:sz w:val="20"/>
          <w:szCs w:val="20"/>
        </w:rPr>
        <w:t>Документы, которыми оформляются хозяйственные операции с денежными средствами, принима</w:t>
      </w:r>
      <w:r w:rsidR="00495E0B" w:rsidRPr="004C7895">
        <w:rPr>
          <w:rFonts w:ascii="Arial" w:hAnsi="Arial" w:cs="Arial"/>
          <w:sz w:val="20"/>
          <w:szCs w:val="20"/>
        </w:rPr>
        <w:t>ются</w:t>
      </w:r>
      <w:r w:rsidR="002E615B" w:rsidRPr="004C7895">
        <w:rPr>
          <w:rFonts w:ascii="Arial" w:hAnsi="Arial" w:cs="Arial"/>
          <w:sz w:val="20"/>
          <w:szCs w:val="20"/>
        </w:rPr>
        <w:t xml:space="preserve"> к отражению в бухгалтерском учете при наличии на документе подписей главы администрации и специалиста 1 категории.</w:t>
      </w:r>
    </w:p>
    <w:p w:rsidR="00853DFB" w:rsidRPr="004C7895" w:rsidRDefault="00103CCB" w:rsidP="00643688">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5025A5" w:rsidRPr="004C7895">
        <w:rPr>
          <w:rFonts w:ascii="Arial" w:hAnsi="Arial" w:cs="Arial"/>
          <w:sz w:val="20"/>
          <w:szCs w:val="20"/>
        </w:rPr>
        <w:t>2</w:t>
      </w:r>
      <w:r w:rsidRPr="004C7895">
        <w:rPr>
          <w:rFonts w:ascii="Arial" w:hAnsi="Arial" w:cs="Arial"/>
          <w:sz w:val="20"/>
          <w:szCs w:val="20"/>
        </w:rPr>
        <w:t>.5.</w:t>
      </w:r>
      <w:r w:rsidR="009B332A" w:rsidRPr="004C7895">
        <w:rPr>
          <w:rFonts w:ascii="Arial" w:hAnsi="Arial" w:cs="Arial"/>
          <w:sz w:val="20"/>
          <w:szCs w:val="20"/>
        </w:rPr>
        <w:t xml:space="preserve"> </w:t>
      </w:r>
      <w:r w:rsidR="00853DFB" w:rsidRPr="004C7895">
        <w:rPr>
          <w:rFonts w:ascii="Arial" w:hAnsi="Arial" w:cs="Arial"/>
          <w:sz w:val="20"/>
          <w:szCs w:val="20"/>
        </w:rPr>
        <w:t>Для систематизации и накопления информации, содержащейся в принятых к учету первичных учетных документах, для отражения на счетах бухгалтерского учета и в бухгалтерской отчетности, используются регистры бухгалтерского учета, отвечающие требованиям статьи 10 Закона № 402-ФЗ</w:t>
      </w:r>
      <w:r w:rsidR="00643688" w:rsidRPr="004C7895">
        <w:rPr>
          <w:rFonts w:ascii="Arial" w:hAnsi="Arial" w:cs="Arial"/>
          <w:sz w:val="20"/>
          <w:szCs w:val="20"/>
        </w:rPr>
        <w:t>.</w:t>
      </w:r>
    </w:p>
    <w:p w:rsidR="00031239" w:rsidRPr="004C7895" w:rsidRDefault="00031239"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 xml:space="preserve">Регистры бухгалтерского учета ведутся на машинных носителях информации по формам, принятым для журнально-ордерной формы учета, а также предусмотренным автоматизированной системой ведения бухгалтерского учета </w:t>
      </w:r>
      <w:r w:rsidR="00103CCB" w:rsidRPr="004C7895">
        <w:rPr>
          <w:rFonts w:ascii="Arial" w:hAnsi="Arial" w:cs="Arial"/>
          <w:sz w:val="20"/>
          <w:szCs w:val="20"/>
        </w:rPr>
        <w:t>1:С «Предприятие 8.</w:t>
      </w:r>
      <w:r w:rsidR="00A6150B" w:rsidRPr="004C7895">
        <w:rPr>
          <w:rFonts w:ascii="Arial" w:hAnsi="Arial" w:cs="Arial"/>
          <w:sz w:val="20"/>
          <w:szCs w:val="20"/>
        </w:rPr>
        <w:t>3</w:t>
      </w:r>
      <w:r w:rsidR="00103CCB" w:rsidRPr="004C7895">
        <w:rPr>
          <w:rFonts w:ascii="Arial" w:hAnsi="Arial" w:cs="Arial"/>
          <w:sz w:val="20"/>
          <w:szCs w:val="20"/>
        </w:rPr>
        <w:t>»</w:t>
      </w:r>
      <w:r w:rsidRPr="004C7895">
        <w:rPr>
          <w:rFonts w:ascii="Arial" w:hAnsi="Arial" w:cs="Arial"/>
          <w:sz w:val="20"/>
          <w:szCs w:val="20"/>
        </w:rPr>
        <w:t xml:space="preserve">. </w:t>
      </w:r>
    </w:p>
    <w:p w:rsidR="00031239" w:rsidRPr="004C7895" w:rsidRDefault="00103CCB"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5025A5" w:rsidRPr="004C7895">
        <w:rPr>
          <w:rFonts w:ascii="Arial" w:hAnsi="Arial" w:cs="Arial"/>
          <w:sz w:val="20"/>
          <w:szCs w:val="20"/>
        </w:rPr>
        <w:t>2</w:t>
      </w:r>
      <w:r w:rsidRPr="004C7895">
        <w:rPr>
          <w:rFonts w:ascii="Arial" w:hAnsi="Arial" w:cs="Arial"/>
          <w:sz w:val="20"/>
          <w:szCs w:val="20"/>
        </w:rPr>
        <w:t>.6.</w:t>
      </w:r>
      <w:r w:rsidR="0055508B" w:rsidRPr="004C7895">
        <w:rPr>
          <w:rFonts w:ascii="Arial" w:hAnsi="Arial" w:cs="Arial"/>
          <w:sz w:val="20"/>
          <w:szCs w:val="20"/>
        </w:rPr>
        <w:t xml:space="preserve"> </w:t>
      </w:r>
      <w:r w:rsidR="00031239" w:rsidRPr="004C7895">
        <w:rPr>
          <w:rFonts w:ascii="Arial" w:hAnsi="Arial" w:cs="Arial"/>
          <w:sz w:val="20"/>
          <w:szCs w:val="20"/>
        </w:rPr>
        <w:t xml:space="preserve">Правильность отражения хозяйственных операций в регистрах бухгалтерского учета обеспечивает специалист 1 категории, составивший и подписавший их. </w:t>
      </w:r>
    </w:p>
    <w:p w:rsidR="00313F2A" w:rsidRPr="004C7895" w:rsidRDefault="00103CCB"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5025A5" w:rsidRPr="004C7895">
        <w:rPr>
          <w:rFonts w:ascii="Arial" w:hAnsi="Arial" w:cs="Arial"/>
          <w:sz w:val="20"/>
          <w:szCs w:val="20"/>
        </w:rPr>
        <w:t>2</w:t>
      </w:r>
      <w:r w:rsidRPr="004C7895">
        <w:rPr>
          <w:rFonts w:ascii="Arial" w:hAnsi="Arial" w:cs="Arial"/>
          <w:sz w:val="20"/>
          <w:szCs w:val="20"/>
        </w:rPr>
        <w:t>.7.</w:t>
      </w:r>
      <w:r w:rsidR="0055508B" w:rsidRPr="004C7895">
        <w:rPr>
          <w:rFonts w:ascii="Arial" w:hAnsi="Arial" w:cs="Arial"/>
          <w:sz w:val="20"/>
          <w:szCs w:val="20"/>
        </w:rPr>
        <w:t xml:space="preserve"> </w:t>
      </w:r>
      <w:r w:rsidR="00031239" w:rsidRPr="004C7895">
        <w:rPr>
          <w:rFonts w:ascii="Arial" w:hAnsi="Arial" w:cs="Arial"/>
          <w:sz w:val="20"/>
          <w:szCs w:val="20"/>
        </w:rPr>
        <w:t>Регистры бухгалтерского учета, составленные автоматизированным способом, выводятся на бумажный носитель по окончании отчетного периода, а также по мере необходимости</w:t>
      </w:r>
      <w:r w:rsidR="00313F2A" w:rsidRPr="004C7895">
        <w:rPr>
          <w:rFonts w:ascii="Arial" w:hAnsi="Arial" w:cs="Arial"/>
          <w:sz w:val="20"/>
          <w:szCs w:val="20"/>
        </w:rPr>
        <w:t>.</w:t>
      </w:r>
    </w:p>
    <w:p w:rsidR="009F32DC" w:rsidRPr="004C7895" w:rsidRDefault="009F32DC" w:rsidP="002E615B">
      <w:pPr>
        <w:autoSpaceDE w:val="0"/>
        <w:autoSpaceDN w:val="0"/>
        <w:adjustRightInd w:val="0"/>
        <w:spacing w:after="0" w:line="240" w:lineRule="auto"/>
        <w:ind w:firstLine="540"/>
        <w:jc w:val="both"/>
        <w:outlineLvl w:val="2"/>
        <w:rPr>
          <w:rFonts w:ascii="Arial" w:hAnsi="Arial" w:cs="Arial"/>
          <w:sz w:val="20"/>
          <w:szCs w:val="20"/>
        </w:rPr>
      </w:pPr>
    </w:p>
    <w:p w:rsidR="00420E7F" w:rsidRPr="004C7895" w:rsidRDefault="00420E7F" w:rsidP="004C7895">
      <w:pPr>
        <w:autoSpaceDE w:val="0"/>
        <w:autoSpaceDN w:val="0"/>
        <w:adjustRightInd w:val="0"/>
        <w:spacing w:after="0" w:line="240" w:lineRule="auto"/>
        <w:ind w:firstLine="540"/>
        <w:jc w:val="center"/>
        <w:outlineLvl w:val="2"/>
        <w:rPr>
          <w:rFonts w:ascii="Arial" w:hAnsi="Arial" w:cs="Arial"/>
          <w:b/>
          <w:sz w:val="20"/>
          <w:szCs w:val="20"/>
        </w:rPr>
      </w:pPr>
      <w:r w:rsidRPr="004C7895">
        <w:rPr>
          <w:rFonts w:ascii="Arial" w:hAnsi="Arial" w:cs="Arial"/>
          <w:b/>
          <w:sz w:val="20"/>
          <w:szCs w:val="20"/>
        </w:rPr>
        <w:t>3.</w:t>
      </w:r>
      <w:r w:rsidR="00AE0D30" w:rsidRPr="004C7895">
        <w:rPr>
          <w:rFonts w:ascii="Arial" w:hAnsi="Arial" w:cs="Arial"/>
          <w:b/>
          <w:sz w:val="20"/>
          <w:szCs w:val="20"/>
        </w:rPr>
        <w:t>3</w:t>
      </w:r>
      <w:r w:rsidRPr="004C7895">
        <w:rPr>
          <w:rFonts w:ascii="Arial" w:hAnsi="Arial" w:cs="Arial"/>
          <w:b/>
          <w:sz w:val="20"/>
          <w:szCs w:val="20"/>
        </w:rPr>
        <w:t>.</w:t>
      </w:r>
      <w:r w:rsidR="009F63FD" w:rsidRPr="004C7895">
        <w:rPr>
          <w:rFonts w:ascii="Arial" w:hAnsi="Arial" w:cs="Arial"/>
          <w:b/>
          <w:sz w:val="20"/>
          <w:szCs w:val="20"/>
        </w:rPr>
        <w:t xml:space="preserve"> </w:t>
      </w:r>
      <w:r w:rsidRPr="004C7895">
        <w:rPr>
          <w:rFonts w:ascii="Arial" w:hAnsi="Arial" w:cs="Arial"/>
          <w:b/>
          <w:sz w:val="20"/>
          <w:szCs w:val="20"/>
        </w:rPr>
        <w:t>Правила документооборота и технология обработки учетной информации.</w:t>
      </w:r>
    </w:p>
    <w:p w:rsidR="00420E7F" w:rsidRPr="004C7895" w:rsidRDefault="0026631A"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AE0D30" w:rsidRPr="004C7895">
        <w:rPr>
          <w:rFonts w:ascii="Arial" w:hAnsi="Arial" w:cs="Arial"/>
          <w:sz w:val="20"/>
          <w:szCs w:val="20"/>
        </w:rPr>
        <w:t>3</w:t>
      </w:r>
      <w:r w:rsidRPr="004C7895">
        <w:rPr>
          <w:rFonts w:ascii="Arial" w:hAnsi="Arial" w:cs="Arial"/>
          <w:sz w:val="20"/>
          <w:szCs w:val="20"/>
        </w:rPr>
        <w:t>.1.</w:t>
      </w:r>
      <w:r w:rsidR="00420E7F" w:rsidRPr="004C7895">
        <w:rPr>
          <w:rFonts w:ascii="Arial" w:hAnsi="Arial" w:cs="Arial"/>
          <w:sz w:val="20"/>
          <w:szCs w:val="20"/>
        </w:rPr>
        <w:t>В целях обеспечения качества ведения бухгалтер</w:t>
      </w:r>
      <w:r w:rsidR="00CE32D3" w:rsidRPr="004C7895">
        <w:rPr>
          <w:rFonts w:ascii="Arial" w:hAnsi="Arial" w:cs="Arial"/>
          <w:sz w:val="20"/>
          <w:szCs w:val="20"/>
        </w:rPr>
        <w:t>ского учета в администрации рабочего поселка Шаранга</w:t>
      </w:r>
      <w:r w:rsidR="00420E7F" w:rsidRPr="004C7895">
        <w:rPr>
          <w:rFonts w:ascii="Arial" w:hAnsi="Arial" w:cs="Arial"/>
          <w:sz w:val="20"/>
          <w:szCs w:val="20"/>
        </w:rPr>
        <w:t xml:space="preserve"> специалист 1 категории ведет документооборот в соответствии с графиком документооборота, устанавливающим порядок проведения операций, особенности документооборота операций</w:t>
      </w:r>
      <w:r w:rsidR="000E593F" w:rsidRPr="004C7895">
        <w:rPr>
          <w:rFonts w:ascii="Arial" w:hAnsi="Arial" w:cs="Arial"/>
          <w:sz w:val="20"/>
          <w:szCs w:val="20"/>
        </w:rPr>
        <w:t xml:space="preserve"> согласно приложению № </w:t>
      </w:r>
      <w:r w:rsidR="00270ADA" w:rsidRPr="004C7895">
        <w:rPr>
          <w:rFonts w:ascii="Arial" w:hAnsi="Arial" w:cs="Arial"/>
          <w:sz w:val="20"/>
          <w:szCs w:val="20"/>
        </w:rPr>
        <w:t>4</w:t>
      </w:r>
      <w:r w:rsidR="000E593F" w:rsidRPr="004C7895">
        <w:rPr>
          <w:rFonts w:ascii="Arial" w:hAnsi="Arial" w:cs="Arial"/>
          <w:sz w:val="20"/>
          <w:szCs w:val="20"/>
        </w:rPr>
        <w:t>.</w:t>
      </w:r>
    </w:p>
    <w:p w:rsidR="00DE4745" w:rsidRPr="004C7895" w:rsidRDefault="0026631A"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AE0D30" w:rsidRPr="004C7895">
        <w:rPr>
          <w:rFonts w:ascii="Arial" w:hAnsi="Arial" w:cs="Arial"/>
          <w:sz w:val="20"/>
          <w:szCs w:val="20"/>
        </w:rPr>
        <w:t>3</w:t>
      </w:r>
      <w:r w:rsidRPr="004C7895">
        <w:rPr>
          <w:rFonts w:ascii="Arial" w:hAnsi="Arial" w:cs="Arial"/>
          <w:sz w:val="20"/>
          <w:szCs w:val="20"/>
        </w:rPr>
        <w:t>.2.</w:t>
      </w:r>
      <w:r w:rsidR="009F63FD" w:rsidRPr="004C7895">
        <w:rPr>
          <w:rFonts w:ascii="Arial" w:hAnsi="Arial" w:cs="Arial"/>
          <w:sz w:val="20"/>
          <w:szCs w:val="20"/>
        </w:rPr>
        <w:t xml:space="preserve"> </w:t>
      </w:r>
      <w:r w:rsidR="00DE4745" w:rsidRPr="004C7895">
        <w:rPr>
          <w:rFonts w:ascii="Arial" w:hAnsi="Arial" w:cs="Arial"/>
          <w:sz w:val="20"/>
          <w:szCs w:val="20"/>
        </w:rPr>
        <w:t xml:space="preserve">Обработка учетной информации осуществляется автоматизированным способом </w:t>
      </w:r>
      <w:r w:rsidR="000E593F" w:rsidRPr="004C7895">
        <w:rPr>
          <w:rFonts w:ascii="Arial" w:hAnsi="Arial" w:cs="Arial"/>
          <w:sz w:val="20"/>
          <w:szCs w:val="20"/>
        </w:rPr>
        <w:t xml:space="preserve">в базе данных используемого </w:t>
      </w:r>
      <w:r w:rsidR="00DE4745" w:rsidRPr="004C7895">
        <w:rPr>
          <w:rFonts w:ascii="Arial" w:hAnsi="Arial" w:cs="Arial"/>
          <w:sz w:val="20"/>
          <w:szCs w:val="20"/>
        </w:rPr>
        <w:t>программ</w:t>
      </w:r>
      <w:r w:rsidR="000E593F" w:rsidRPr="004C7895">
        <w:rPr>
          <w:rFonts w:ascii="Arial" w:hAnsi="Arial" w:cs="Arial"/>
          <w:sz w:val="20"/>
          <w:szCs w:val="20"/>
        </w:rPr>
        <w:t xml:space="preserve">ного комплекса </w:t>
      </w:r>
      <w:r w:rsidR="00DE4745" w:rsidRPr="004C7895">
        <w:rPr>
          <w:rFonts w:ascii="Arial" w:hAnsi="Arial" w:cs="Arial"/>
          <w:sz w:val="20"/>
          <w:szCs w:val="20"/>
        </w:rPr>
        <w:t>1</w:t>
      </w:r>
      <w:r w:rsidR="000E593F" w:rsidRPr="004C7895">
        <w:rPr>
          <w:rFonts w:ascii="Arial" w:hAnsi="Arial" w:cs="Arial"/>
          <w:sz w:val="20"/>
          <w:szCs w:val="20"/>
        </w:rPr>
        <w:t>:</w:t>
      </w:r>
      <w:r w:rsidR="00DE4745" w:rsidRPr="004C7895">
        <w:rPr>
          <w:rFonts w:ascii="Arial" w:hAnsi="Arial" w:cs="Arial"/>
          <w:sz w:val="20"/>
          <w:szCs w:val="20"/>
        </w:rPr>
        <w:t>С</w:t>
      </w:r>
      <w:r w:rsidR="000E593F" w:rsidRPr="004C7895">
        <w:rPr>
          <w:rFonts w:ascii="Arial" w:hAnsi="Arial" w:cs="Arial"/>
          <w:sz w:val="20"/>
          <w:szCs w:val="20"/>
        </w:rPr>
        <w:t xml:space="preserve"> «Предприятие</w:t>
      </w:r>
      <w:r w:rsidR="00DE4745" w:rsidRPr="004C7895">
        <w:rPr>
          <w:rFonts w:ascii="Arial" w:hAnsi="Arial" w:cs="Arial"/>
          <w:sz w:val="20"/>
          <w:szCs w:val="20"/>
        </w:rPr>
        <w:t xml:space="preserve"> 8.</w:t>
      </w:r>
      <w:r w:rsidR="00A6150B" w:rsidRPr="004C7895">
        <w:rPr>
          <w:rFonts w:ascii="Arial" w:hAnsi="Arial" w:cs="Arial"/>
          <w:sz w:val="20"/>
          <w:szCs w:val="20"/>
        </w:rPr>
        <w:t>3</w:t>
      </w:r>
      <w:r w:rsidR="00DE4745" w:rsidRPr="004C7895">
        <w:rPr>
          <w:rFonts w:ascii="Arial" w:hAnsi="Arial" w:cs="Arial"/>
          <w:sz w:val="20"/>
          <w:szCs w:val="20"/>
        </w:rPr>
        <w:t>»</w:t>
      </w:r>
      <w:r w:rsidR="003F45BF" w:rsidRPr="004C7895">
        <w:rPr>
          <w:rFonts w:ascii="Arial" w:hAnsi="Arial" w:cs="Arial"/>
          <w:sz w:val="20"/>
          <w:szCs w:val="20"/>
        </w:rPr>
        <w:t xml:space="preserve"> на едином взаимосвязанном технологическом процессе обработки документации по всем разделам учета с составлением баланса в соответствии с планом счетов бюджетного учета, утвержденным Инструкция</w:t>
      </w:r>
      <w:r w:rsidR="004D4D6B" w:rsidRPr="004C7895">
        <w:rPr>
          <w:rFonts w:ascii="Arial" w:hAnsi="Arial" w:cs="Arial"/>
          <w:sz w:val="20"/>
          <w:szCs w:val="20"/>
        </w:rPr>
        <w:t>ми</w:t>
      </w:r>
      <w:r w:rsidR="003F45BF" w:rsidRPr="004C7895">
        <w:rPr>
          <w:rFonts w:ascii="Arial" w:hAnsi="Arial" w:cs="Arial"/>
          <w:sz w:val="20"/>
          <w:szCs w:val="20"/>
        </w:rPr>
        <w:t xml:space="preserve"> 157н и 162н</w:t>
      </w:r>
      <w:r w:rsidR="00DE4745" w:rsidRPr="004C7895">
        <w:rPr>
          <w:rFonts w:ascii="Arial" w:hAnsi="Arial" w:cs="Arial"/>
          <w:sz w:val="20"/>
          <w:szCs w:val="20"/>
        </w:rPr>
        <w:t>.</w:t>
      </w:r>
    </w:p>
    <w:p w:rsidR="005F7DC2" w:rsidRPr="004C7895" w:rsidRDefault="0026631A"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AE0D30" w:rsidRPr="004C7895">
        <w:rPr>
          <w:rFonts w:ascii="Arial" w:hAnsi="Arial" w:cs="Arial"/>
          <w:sz w:val="20"/>
          <w:szCs w:val="20"/>
        </w:rPr>
        <w:t>3</w:t>
      </w:r>
      <w:r w:rsidRPr="004C7895">
        <w:rPr>
          <w:rFonts w:ascii="Arial" w:hAnsi="Arial" w:cs="Arial"/>
          <w:sz w:val="20"/>
          <w:szCs w:val="20"/>
        </w:rPr>
        <w:t>.3.</w:t>
      </w:r>
      <w:r w:rsidR="009F63FD" w:rsidRPr="004C7895">
        <w:rPr>
          <w:rFonts w:ascii="Arial" w:hAnsi="Arial" w:cs="Arial"/>
          <w:sz w:val="20"/>
          <w:szCs w:val="20"/>
        </w:rPr>
        <w:t xml:space="preserve"> </w:t>
      </w:r>
      <w:r w:rsidR="005F7DC2" w:rsidRPr="004C7895">
        <w:rPr>
          <w:rFonts w:ascii="Arial" w:hAnsi="Arial" w:cs="Arial"/>
          <w:sz w:val="20"/>
          <w:szCs w:val="20"/>
        </w:rPr>
        <w:t>Учет доходов и расходов исполнения бюджета поселения ведется в программном комплексе «АЦК-Финансы».</w:t>
      </w:r>
    </w:p>
    <w:p w:rsidR="0026631A" w:rsidRPr="004C7895" w:rsidRDefault="0026631A" w:rsidP="0026631A">
      <w:pPr>
        <w:spacing w:after="0" w:line="240" w:lineRule="auto"/>
        <w:ind w:firstLine="540"/>
        <w:jc w:val="both"/>
        <w:rPr>
          <w:rFonts w:ascii="Arial" w:hAnsi="Arial" w:cs="Arial"/>
          <w:sz w:val="20"/>
          <w:szCs w:val="20"/>
        </w:rPr>
      </w:pPr>
      <w:r w:rsidRPr="004C7895">
        <w:rPr>
          <w:rFonts w:ascii="Arial" w:hAnsi="Arial" w:cs="Arial"/>
          <w:sz w:val="20"/>
          <w:szCs w:val="20"/>
        </w:rPr>
        <w:t>3.</w:t>
      </w:r>
      <w:r w:rsidR="00AE0D30" w:rsidRPr="004C7895">
        <w:rPr>
          <w:rFonts w:ascii="Arial" w:hAnsi="Arial" w:cs="Arial"/>
          <w:sz w:val="20"/>
          <w:szCs w:val="20"/>
        </w:rPr>
        <w:t>3</w:t>
      </w:r>
      <w:r w:rsidRPr="004C7895">
        <w:rPr>
          <w:rFonts w:ascii="Arial" w:hAnsi="Arial" w:cs="Arial"/>
          <w:sz w:val="20"/>
          <w:szCs w:val="20"/>
        </w:rPr>
        <w:t>.4.</w:t>
      </w:r>
      <w:r w:rsidR="009F63FD" w:rsidRPr="004C7895">
        <w:rPr>
          <w:rFonts w:ascii="Arial" w:hAnsi="Arial" w:cs="Arial"/>
          <w:sz w:val="20"/>
          <w:szCs w:val="20"/>
        </w:rPr>
        <w:t xml:space="preserve"> </w:t>
      </w:r>
      <w:r w:rsidRPr="004C7895">
        <w:rPr>
          <w:rFonts w:ascii="Arial" w:hAnsi="Arial" w:cs="Arial"/>
          <w:sz w:val="20"/>
          <w:szCs w:val="20"/>
        </w:rPr>
        <w:t xml:space="preserve">Принятые к учету первичные учетные документы систематизируются по датам совершения операций (в хронологическом порядке). Совершение операций отражается накопительным способом по соответствующим счетам в регистрах бюджетного учета, в соответствии с </w:t>
      </w:r>
      <w:r w:rsidR="004D4D6B" w:rsidRPr="004C7895">
        <w:rPr>
          <w:rFonts w:ascii="Arial" w:hAnsi="Arial" w:cs="Arial"/>
          <w:sz w:val="20"/>
          <w:szCs w:val="20"/>
        </w:rPr>
        <w:t>П</w:t>
      </w:r>
      <w:r w:rsidRPr="004C7895">
        <w:rPr>
          <w:rFonts w:ascii="Arial" w:hAnsi="Arial" w:cs="Arial"/>
          <w:sz w:val="20"/>
          <w:szCs w:val="20"/>
        </w:rPr>
        <w:t>риказом № 52н и Инструкцией № 162н.</w:t>
      </w:r>
    </w:p>
    <w:p w:rsidR="004D4D6B" w:rsidRPr="004C7895" w:rsidRDefault="004D4D6B" w:rsidP="0026631A">
      <w:pPr>
        <w:spacing w:after="0" w:line="240" w:lineRule="auto"/>
        <w:ind w:firstLine="540"/>
        <w:jc w:val="both"/>
        <w:rPr>
          <w:rFonts w:ascii="Arial" w:hAnsi="Arial" w:cs="Arial"/>
          <w:sz w:val="20"/>
          <w:szCs w:val="20"/>
        </w:rPr>
      </w:pPr>
    </w:p>
    <w:p w:rsidR="00806D9B" w:rsidRPr="004C7895" w:rsidRDefault="00806D9B" w:rsidP="004C7895">
      <w:pPr>
        <w:autoSpaceDE w:val="0"/>
        <w:autoSpaceDN w:val="0"/>
        <w:adjustRightInd w:val="0"/>
        <w:spacing w:after="0" w:line="240" w:lineRule="auto"/>
        <w:ind w:firstLine="540"/>
        <w:jc w:val="center"/>
        <w:outlineLvl w:val="2"/>
        <w:rPr>
          <w:rFonts w:ascii="Arial" w:hAnsi="Arial" w:cs="Arial"/>
          <w:b/>
          <w:sz w:val="20"/>
          <w:szCs w:val="20"/>
        </w:rPr>
      </w:pPr>
      <w:r w:rsidRPr="004C7895">
        <w:rPr>
          <w:rFonts w:ascii="Arial" w:hAnsi="Arial" w:cs="Arial"/>
          <w:b/>
          <w:sz w:val="20"/>
          <w:szCs w:val="20"/>
        </w:rPr>
        <w:t>3.</w:t>
      </w:r>
      <w:r w:rsidR="00B53D32" w:rsidRPr="004C7895">
        <w:rPr>
          <w:rFonts w:ascii="Arial" w:hAnsi="Arial" w:cs="Arial"/>
          <w:b/>
          <w:sz w:val="20"/>
          <w:szCs w:val="20"/>
        </w:rPr>
        <w:t>4</w:t>
      </w:r>
      <w:r w:rsidRPr="004C7895">
        <w:rPr>
          <w:rFonts w:ascii="Arial" w:hAnsi="Arial" w:cs="Arial"/>
          <w:b/>
          <w:sz w:val="20"/>
          <w:szCs w:val="20"/>
        </w:rPr>
        <w:t>.</w:t>
      </w:r>
      <w:r w:rsidR="00962DB2" w:rsidRPr="004C7895">
        <w:rPr>
          <w:rFonts w:ascii="Arial" w:hAnsi="Arial" w:cs="Arial"/>
          <w:b/>
          <w:sz w:val="20"/>
          <w:szCs w:val="20"/>
        </w:rPr>
        <w:t xml:space="preserve"> </w:t>
      </w:r>
      <w:r w:rsidRPr="004C7895">
        <w:rPr>
          <w:rFonts w:ascii="Arial" w:hAnsi="Arial" w:cs="Arial"/>
          <w:b/>
          <w:sz w:val="20"/>
          <w:szCs w:val="20"/>
        </w:rPr>
        <w:t>Порядок проведения инвентаризации активов и обязательств.</w:t>
      </w:r>
    </w:p>
    <w:p w:rsidR="00D70557" w:rsidRPr="004C7895" w:rsidRDefault="009361FE"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B53D32" w:rsidRPr="004C7895">
        <w:rPr>
          <w:rFonts w:ascii="Arial" w:hAnsi="Arial" w:cs="Arial"/>
          <w:sz w:val="20"/>
          <w:szCs w:val="20"/>
        </w:rPr>
        <w:t>4</w:t>
      </w:r>
      <w:r w:rsidRPr="004C7895">
        <w:rPr>
          <w:rFonts w:ascii="Arial" w:hAnsi="Arial" w:cs="Arial"/>
          <w:sz w:val="20"/>
          <w:szCs w:val="20"/>
        </w:rPr>
        <w:t>.1.</w:t>
      </w:r>
      <w:r w:rsidR="00806D9B" w:rsidRPr="004C7895">
        <w:rPr>
          <w:rFonts w:ascii="Arial" w:hAnsi="Arial" w:cs="Arial"/>
          <w:sz w:val="20"/>
          <w:szCs w:val="20"/>
        </w:rPr>
        <w:t>В целях обеспечения достоверности данных бухгалтерского учета и отчетности проводит</w:t>
      </w:r>
      <w:r w:rsidR="00C974AE" w:rsidRPr="004C7895">
        <w:rPr>
          <w:rFonts w:ascii="Arial" w:hAnsi="Arial" w:cs="Arial"/>
          <w:sz w:val="20"/>
          <w:szCs w:val="20"/>
        </w:rPr>
        <w:t>ся</w:t>
      </w:r>
      <w:r w:rsidR="00806D9B" w:rsidRPr="004C7895">
        <w:rPr>
          <w:rFonts w:ascii="Arial" w:hAnsi="Arial" w:cs="Arial"/>
          <w:sz w:val="20"/>
          <w:szCs w:val="20"/>
        </w:rPr>
        <w:t xml:space="preserve"> инвентаризаци</w:t>
      </w:r>
      <w:r w:rsidR="00C974AE" w:rsidRPr="004C7895">
        <w:rPr>
          <w:rFonts w:ascii="Arial" w:hAnsi="Arial" w:cs="Arial"/>
          <w:sz w:val="20"/>
          <w:szCs w:val="20"/>
        </w:rPr>
        <w:t>я</w:t>
      </w:r>
      <w:r w:rsidR="00806D9B" w:rsidRPr="004C7895">
        <w:rPr>
          <w:rFonts w:ascii="Arial" w:hAnsi="Arial" w:cs="Arial"/>
          <w:sz w:val="20"/>
          <w:szCs w:val="20"/>
        </w:rPr>
        <w:t xml:space="preserve"> </w:t>
      </w:r>
      <w:r w:rsidR="00C974AE" w:rsidRPr="004C7895">
        <w:rPr>
          <w:rFonts w:ascii="Arial" w:hAnsi="Arial" w:cs="Arial"/>
          <w:sz w:val="20"/>
          <w:szCs w:val="20"/>
        </w:rPr>
        <w:t>активов</w:t>
      </w:r>
      <w:r w:rsidR="00806D9B" w:rsidRPr="004C7895">
        <w:rPr>
          <w:rFonts w:ascii="Arial" w:hAnsi="Arial" w:cs="Arial"/>
          <w:sz w:val="20"/>
          <w:szCs w:val="20"/>
        </w:rPr>
        <w:t xml:space="preserve"> и обязательств, </w:t>
      </w:r>
      <w:r w:rsidR="00C974AE" w:rsidRPr="004C7895">
        <w:rPr>
          <w:rFonts w:ascii="Arial" w:hAnsi="Arial" w:cs="Arial"/>
          <w:sz w:val="20"/>
          <w:szCs w:val="20"/>
        </w:rPr>
        <w:t xml:space="preserve">в соответствии с методическими указаниями по инвентаризации имущества и финансовых обязательств, утвержденными </w:t>
      </w:r>
      <w:r w:rsidR="001743A8" w:rsidRPr="004C7895">
        <w:rPr>
          <w:rFonts w:ascii="Arial" w:hAnsi="Arial" w:cs="Arial"/>
          <w:sz w:val="20"/>
          <w:szCs w:val="20"/>
        </w:rPr>
        <w:t>П</w:t>
      </w:r>
      <w:r w:rsidR="00C974AE" w:rsidRPr="004C7895">
        <w:rPr>
          <w:rFonts w:ascii="Arial" w:hAnsi="Arial" w:cs="Arial"/>
          <w:sz w:val="20"/>
          <w:szCs w:val="20"/>
        </w:rPr>
        <w:t>риказом № 49 и срокам проведения инвентаризации, которые определены ст.11 Федерального закона от 06 декабря 2011 года № 402-ФЗ «О бухгалтерском учете»</w:t>
      </w:r>
      <w:r w:rsidR="004A182C" w:rsidRPr="004C7895">
        <w:rPr>
          <w:rFonts w:ascii="Arial" w:hAnsi="Arial" w:cs="Arial"/>
          <w:sz w:val="20"/>
          <w:szCs w:val="20"/>
        </w:rPr>
        <w:t>.</w:t>
      </w:r>
      <w:r w:rsidR="00C974AE" w:rsidRPr="004C7895">
        <w:rPr>
          <w:rFonts w:ascii="Arial" w:hAnsi="Arial" w:cs="Arial"/>
          <w:sz w:val="20"/>
          <w:szCs w:val="20"/>
        </w:rPr>
        <w:t xml:space="preserve"> </w:t>
      </w:r>
      <w:r w:rsidR="004A182C" w:rsidRPr="004C7895">
        <w:rPr>
          <w:rFonts w:ascii="Arial" w:hAnsi="Arial" w:cs="Arial"/>
          <w:sz w:val="20"/>
          <w:szCs w:val="20"/>
        </w:rPr>
        <w:t>В</w:t>
      </w:r>
      <w:r w:rsidR="00C974AE" w:rsidRPr="004C7895">
        <w:rPr>
          <w:rFonts w:ascii="Arial" w:hAnsi="Arial" w:cs="Arial"/>
          <w:sz w:val="20"/>
          <w:szCs w:val="20"/>
        </w:rPr>
        <w:t xml:space="preserve"> </w:t>
      </w:r>
      <w:r w:rsidR="004A182C" w:rsidRPr="004C7895">
        <w:rPr>
          <w:rFonts w:ascii="Arial" w:hAnsi="Arial" w:cs="Arial"/>
          <w:sz w:val="20"/>
          <w:szCs w:val="20"/>
        </w:rPr>
        <w:t>период проведения инвентаризации</w:t>
      </w:r>
      <w:r w:rsidR="00806D9B" w:rsidRPr="004C7895">
        <w:rPr>
          <w:rFonts w:ascii="Arial" w:hAnsi="Arial" w:cs="Arial"/>
          <w:sz w:val="20"/>
          <w:szCs w:val="20"/>
        </w:rPr>
        <w:t xml:space="preserve"> </w:t>
      </w:r>
      <w:r w:rsidR="00EC1737" w:rsidRPr="004C7895">
        <w:rPr>
          <w:rFonts w:ascii="Arial" w:hAnsi="Arial" w:cs="Arial"/>
          <w:sz w:val="20"/>
          <w:szCs w:val="20"/>
        </w:rPr>
        <w:t>выявляется фактическое наличие соответствующих объектов, которое сопоставляется с данными регистров бухгалтерского учета</w:t>
      </w:r>
      <w:r w:rsidR="00806D9B" w:rsidRPr="004C7895">
        <w:rPr>
          <w:rFonts w:ascii="Arial" w:hAnsi="Arial" w:cs="Arial"/>
          <w:sz w:val="20"/>
          <w:szCs w:val="20"/>
        </w:rPr>
        <w:t>.</w:t>
      </w:r>
    </w:p>
    <w:p w:rsidR="009361FE" w:rsidRPr="004C7895" w:rsidRDefault="009361FE" w:rsidP="009361FE">
      <w:pPr>
        <w:spacing w:after="0" w:line="240" w:lineRule="auto"/>
        <w:ind w:firstLine="540"/>
        <w:jc w:val="both"/>
        <w:rPr>
          <w:rFonts w:ascii="Arial" w:hAnsi="Arial" w:cs="Arial"/>
          <w:sz w:val="20"/>
          <w:szCs w:val="20"/>
        </w:rPr>
      </w:pPr>
      <w:r w:rsidRPr="004C7895">
        <w:rPr>
          <w:rFonts w:ascii="Arial" w:hAnsi="Arial" w:cs="Arial"/>
          <w:sz w:val="20"/>
          <w:szCs w:val="20"/>
        </w:rPr>
        <w:t xml:space="preserve">Инвентаризация основных средств проводится перед составлением годовой отчетности, денежных средств в кассе – ежеквартально.  </w:t>
      </w:r>
    </w:p>
    <w:p w:rsidR="002E615B" w:rsidRPr="004C7895" w:rsidRDefault="009361FE" w:rsidP="009361FE">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3.</w:t>
      </w:r>
      <w:r w:rsidR="00B53D32" w:rsidRPr="004C7895">
        <w:rPr>
          <w:rFonts w:ascii="Arial" w:hAnsi="Arial" w:cs="Arial"/>
          <w:sz w:val="20"/>
          <w:szCs w:val="20"/>
        </w:rPr>
        <w:t>4</w:t>
      </w:r>
      <w:r w:rsidRPr="004C7895">
        <w:rPr>
          <w:rFonts w:ascii="Arial" w:hAnsi="Arial" w:cs="Arial"/>
          <w:sz w:val="20"/>
          <w:szCs w:val="20"/>
        </w:rPr>
        <w:t>.2.</w:t>
      </w:r>
      <w:r w:rsidR="00962DB2" w:rsidRPr="004C7895">
        <w:rPr>
          <w:rFonts w:ascii="Arial" w:hAnsi="Arial" w:cs="Arial"/>
          <w:sz w:val="20"/>
          <w:szCs w:val="20"/>
        </w:rPr>
        <w:t xml:space="preserve"> </w:t>
      </w:r>
      <w:r w:rsidRPr="004C7895">
        <w:rPr>
          <w:rFonts w:ascii="Arial" w:hAnsi="Arial" w:cs="Arial"/>
          <w:sz w:val="20"/>
          <w:szCs w:val="20"/>
        </w:rPr>
        <w:t xml:space="preserve">Для проведения инвентаризации активов и обязательств утверждается </w:t>
      </w:r>
      <w:r w:rsidR="002E615B" w:rsidRPr="004C7895">
        <w:rPr>
          <w:rFonts w:ascii="Arial" w:hAnsi="Arial" w:cs="Arial"/>
          <w:sz w:val="20"/>
          <w:szCs w:val="20"/>
        </w:rPr>
        <w:t>инвентаризационн</w:t>
      </w:r>
      <w:r w:rsidRPr="004C7895">
        <w:rPr>
          <w:rFonts w:ascii="Arial" w:hAnsi="Arial" w:cs="Arial"/>
          <w:sz w:val="20"/>
          <w:szCs w:val="20"/>
        </w:rPr>
        <w:t>ая</w:t>
      </w:r>
      <w:r w:rsidR="002E615B" w:rsidRPr="004C7895">
        <w:rPr>
          <w:rFonts w:ascii="Arial" w:hAnsi="Arial" w:cs="Arial"/>
          <w:sz w:val="20"/>
          <w:szCs w:val="20"/>
        </w:rPr>
        <w:t xml:space="preserve"> комисси</w:t>
      </w:r>
      <w:r w:rsidRPr="004C7895">
        <w:rPr>
          <w:rFonts w:ascii="Arial" w:hAnsi="Arial" w:cs="Arial"/>
          <w:sz w:val="20"/>
          <w:szCs w:val="20"/>
        </w:rPr>
        <w:t>я</w:t>
      </w:r>
      <w:r w:rsidR="00E61EBC" w:rsidRPr="004C7895">
        <w:rPr>
          <w:rFonts w:ascii="Arial" w:hAnsi="Arial" w:cs="Arial"/>
          <w:sz w:val="20"/>
          <w:szCs w:val="20"/>
        </w:rPr>
        <w:t xml:space="preserve"> распоряжением</w:t>
      </w:r>
      <w:r w:rsidRPr="004C7895">
        <w:rPr>
          <w:rFonts w:ascii="Arial" w:hAnsi="Arial" w:cs="Arial"/>
          <w:sz w:val="20"/>
          <w:szCs w:val="20"/>
        </w:rPr>
        <w:t xml:space="preserve"> главы</w:t>
      </w:r>
      <w:r w:rsidR="00E61EBC" w:rsidRPr="004C7895">
        <w:rPr>
          <w:rFonts w:ascii="Arial" w:hAnsi="Arial" w:cs="Arial"/>
          <w:sz w:val="20"/>
          <w:szCs w:val="20"/>
        </w:rPr>
        <w:t xml:space="preserve"> </w:t>
      </w:r>
      <w:r w:rsidR="00816E89" w:rsidRPr="004C7895">
        <w:rPr>
          <w:rFonts w:ascii="Arial" w:hAnsi="Arial" w:cs="Arial"/>
          <w:sz w:val="20"/>
          <w:szCs w:val="20"/>
        </w:rPr>
        <w:t>а</w:t>
      </w:r>
      <w:r w:rsidR="00E61EBC" w:rsidRPr="004C7895">
        <w:rPr>
          <w:rFonts w:ascii="Arial" w:hAnsi="Arial" w:cs="Arial"/>
          <w:sz w:val="20"/>
          <w:szCs w:val="20"/>
        </w:rPr>
        <w:t>дмини</w:t>
      </w:r>
      <w:r w:rsidR="00CE32D3" w:rsidRPr="004C7895">
        <w:rPr>
          <w:rFonts w:ascii="Arial" w:hAnsi="Arial" w:cs="Arial"/>
          <w:sz w:val="20"/>
          <w:szCs w:val="20"/>
        </w:rPr>
        <w:t>страции рабочего поселка Шаранга</w:t>
      </w:r>
      <w:r w:rsidR="002E615B" w:rsidRPr="004C7895">
        <w:rPr>
          <w:rFonts w:ascii="Arial" w:hAnsi="Arial" w:cs="Arial"/>
          <w:sz w:val="20"/>
          <w:szCs w:val="20"/>
        </w:rPr>
        <w:t>.</w:t>
      </w:r>
    </w:p>
    <w:p w:rsidR="00681B53" w:rsidRPr="004C7895" w:rsidRDefault="006D4545"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Д</w:t>
      </w:r>
      <w:r w:rsidR="00681B53" w:rsidRPr="004C7895">
        <w:rPr>
          <w:rFonts w:ascii="Arial" w:hAnsi="Arial" w:cs="Arial"/>
          <w:sz w:val="20"/>
          <w:szCs w:val="20"/>
        </w:rPr>
        <w:t xml:space="preserve">ля проведения внезапной ревизии кассы </w:t>
      </w:r>
      <w:r w:rsidR="00CE32D3" w:rsidRPr="004C7895">
        <w:rPr>
          <w:rFonts w:ascii="Arial" w:hAnsi="Arial" w:cs="Arial"/>
          <w:sz w:val="20"/>
          <w:szCs w:val="20"/>
        </w:rPr>
        <w:t>администрация рабочего поселка Шаранга</w:t>
      </w:r>
      <w:r w:rsidRPr="004C7895">
        <w:rPr>
          <w:rFonts w:ascii="Arial" w:hAnsi="Arial" w:cs="Arial"/>
          <w:sz w:val="20"/>
          <w:szCs w:val="20"/>
        </w:rPr>
        <w:t xml:space="preserve"> определяет комиссию </w:t>
      </w:r>
      <w:r w:rsidR="00681B53" w:rsidRPr="004C7895">
        <w:rPr>
          <w:rFonts w:ascii="Arial" w:hAnsi="Arial" w:cs="Arial"/>
          <w:sz w:val="20"/>
          <w:szCs w:val="20"/>
        </w:rPr>
        <w:t>в составе</w:t>
      </w:r>
      <w:r w:rsidR="00E77D34" w:rsidRPr="004C7895">
        <w:rPr>
          <w:rFonts w:ascii="Arial" w:hAnsi="Arial" w:cs="Arial"/>
          <w:sz w:val="20"/>
          <w:szCs w:val="20"/>
        </w:rPr>
        <w:t xml:space="preserve"> трех человек</w:t>
      </w:r>
      <w:r w:rsidR="00681B53" w:rsidRPr="004C7895">
        <w:rPr>
          <w:rFonts w:ascii="Arial" w:hAnsi="Arial" w:cs="Arial"/>
          <w:sz w:val="20"/>
          <w:szCs w:val="20"/>
        </w:rPr>
        <w:t>:</w:t>
      </w:r>
    </w:p>
    <w:p w:rsidR="00F6540E" w:rsidRPr="004C7895" w:rsidRDefault="00681B53"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 xml:space="preserve">- глава администрации </w:t>
      </w:r>
    </w:p>
    <w:p w:rsidR="00F6540E" w:rsidRPr="004C7895" w:rsidRDefault="00F6540E"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 с</w:t>
      </w:r>
      <w:r w:rsidR="00681B53" w:rsidRPr="004C7895">
        <w:rPr>
          <w:rFonts w:ascii="Arial" w:hAnsi="Arial" w:cs="Arial"/>
          <w:sz w:val="20"/>
          <w:szCs w:val="20"/>
        </w:rPr>
        <w:t xml:space="preserve">пециалист 1 категории </w:t>
      </w:r>
    </w:p>
    <w:p w:rsidR="00681B53" w:rsidRPr="004C7895" w:rsidRDefault="00F6540E"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 xml:space="preserve">- </w:t>
      </w:r>
      <w:r w:rsidR="00CE32D3" w:rsidRPr="004C7895">
        <w:rPr>
          <w:rFonts w:ascii="Arial" w:hAnsi="Arial" w:cs="Arial"/>
          <w:sz w:val="20"/>
          <w:szCs w:val="20"/>
        </w:rPr>
        <w:t>бухгалтер 2категории</w:t>
      </w:r>
    </w:p>
    <w:p w:rsidR="00071BE9" w:rsidRPr="004C7895" w:rsidRDefault="00071BE9" w:rsidP="002E615B">
      <w:pPr>
        <w:autoSpaceDE w:val="0"/>
        <w:autoSpaceDN w:val="0"/>
        <w:adjustRightInd w:val="0"/>
        <w:spacing w:after="0" w:line="240" w:lineRule="auto"/>
        <w:ind w:firstLine="540"/>
        <w:jc w:val="both"/>
        <w:outlineLvl w:val="1"/>
        <w:rPr>
          <w:rFonts w:ascii="Arial" w:hAnsi="Arial" w:cs="Arial"/>
          <w:b/>
          <w:sz w:val="20"/>
          <w:szCs w:val="20"/>
        </w:rPr>
      </w:pPr>
    </w:p>
    <w:p w:rsidR="006B45C1" w:rsidRPr="004C7895" w:rsidRDefault="006B45C1" w:rsidP="004C7895">
      <w:pPr>
        <w:autoSpaceDE w:val="0"/>
        <w:autoSpaceDN w:val="0"/>
        <w:adjustRightInd w:val="0"/>
        <w:spacing w:after="0" w:line="240" w:lineRule="auto"/>
        <w:ind w:firstLine="540"/>
        <w:jc w:val="center"/>
        <w:outlineLvl w:val="1"/>
        <w:rPr>
          <w:rFonts w:ascii="Arial" w:hAnsi="Arial" w:cs="Arial"/>
          <w:b/>
          <w:sz w:val="20"/>
          <w:szCs w:val="20"/>
        </w:rPr>
      </w:pPr>
      <w:r w:rsidRPr="004C7895">
        <w:rPr>
          <w:rFonts w:ascii="Arial" w:hAnsi="Arial" w:cs="Arial"/>
          <w:b/>
          <w:sz w:val="20"/>
          <w:szCs w:val="20"/>
        </w:rPr>
        <w:t>3.</w:t>
      </w:r>
      <w:r w:rsidR="00B07522" w:rsidRPr="004C7895">
        <w:rPr>
          <w:rFonts w:ascii="Arial" w:hAnsi="Arial" w:cs="Arial"/>
          <w:b/>
          <w:sz w:val="20"/>
          <w:szCs w:val="20"/>
        </w:rPr>
        <w:t>5</w:t>
      </w:r>
      <w:r w:rsidRPr="004C7895">
        <w:rPr>
          <w:rFonts w:ascii="Arial" w:hAnsi="Arial" w:cs="Arial"/>
          <w:b/>
          <w:sz w:val="20"/>
          <w:szCs w:val="20"/>
        </w:rPr>
        <w:t>.</w:t>
      </w:r>
      <w:r w:rsidR="00123C9C" w:rsidRPr="004C7895">
        <w:rPr>
          <w:rFonts w:ascii="Arial" w:hAnsi="Arial" w:cs="Arial"/>
          <w:b/>
          <w:sz w:val="20"/>
          <w:szCs w:val="20"/>
        </w:rPr>
        <w:t xml:space="preserve"> </w:t>
      </w:r>
      <w:r w:rsidRPr="004C7895">
        <w:rPr>
          <w:rFonts w:ascii="Arial" w:hAnsi="Arial" w:cs="Arial"/>
          <w:b/>
          <w:sz w:val="20"/>
          <w:szCs w:val="20"/>
        </w:rPr>
        <w:t xml:space="preserve">Выдача </w:t>
      </w:r>
      <w:r w:rsidR="001504D4" w:rsidRPr="004C7895">
        <w:rPr>
          <w:rFonts w:ascii="Arial" w:hAnsi="Arial" w:cs="Arial"/>
          <w:b/>
          <w:sz w:val="20"/>
          <w:szCs w:val="20"/>
        </w:rPr>
        <w:t xml:space="preserve">наличных </w:t>
      </w:r>
      <w:r w:rsidRPr="004C7895">
        <w:rPr>
          <w:rFonts w:ascii="Arial" w:hAnsi="Arial" w:cs="Arial"/>
          <w:b/>
          <w:sz w:val="20"/>
          <w:szCs w:val="20"/>
        </w:rPr>
        <w:t>денежных средств подотчет.</w:t>
      </w:r>
    </w:p>
    <w:p w:rsidR="008538F3" w:rsidRPr="004C7895" w:rsidRDefault="008538F3" w:rsidP="00F87857">
      <w:pPr>
        <w:spacing w:after="0" w:line="240" w:lineRule="auto"/>
        <w:ind w:firstLine="540"/>
        <w:jc w:val="both"/>
        <w:rPr>
          <w:rFonts w:ascii="Arial" w:hAnsi="Arial" w:cs="Arial"/>
          <w:sz w:val="20"/>
          <w:szCs w:val="20"/>
        </w:rPr>
      </w:pPr>
      <w:r w:rsidRPr="004C7895">
        <w:rPr>
          <w:rFonts w:ascii="Arial" w:hAnsi="Arial" w:cs="Arial"/>
          <w:sz w:val="20"/>
          <w:szCs w:val="20"/>
        </w:rPr>
        <w:t>3.</w:t>
      </w:r>
      <w:r w:rsidR="00B07522" w:rsidRPr="004C7895">
        <w:rPr>
          <w:rFonts w:ascii="Arial" w:hAnsi="Arial" w:cs="Arial"/>
          <w:sz w:val="20"/>
          <w:szCs w:val="20"/>
        </w:rPr>
        <w:t>5</w:t>
      </w:r>
      <w:r w:rsidRPr="004C7895">
        <w:rPr>
          <w:rFonts w:ascii="Arial" w:hAnsi="Arial" w:cs="Arial"/>
          <w:sz w:val="20"/>
          <w:szCs w:val="20"/>
        </w:rPr>
        <w:t xml:space="preserve">.1. Денежные средства на хозяйственные нужды могут выдаваться подотчет всем штатным сотрудникам учреждения на срок не более 3 дней при условии ознакомления подотчетных лиц с прилагаемым Порядком согласно приложению № </w:t>
      </w:r>
      <w:r w:rsidR="00270ADA" w:rsidRPr="004C7895">
        <w:rPr>
          <w:rFonts w:ascii="Arial" w:hAnsi="Arial" w:cs="Arial"/>
          <w:sz w:val="20"/>
          <w:szCs w:val="20"/>
        </w:rPr>
        <w:t>5</w:t>
      </w:r>
      <w:r w:rsidRPr="004C7895">
        <w:rPr>
          <w:rFonts w:ascii="Arial" w:hAnsi="Arial" w:cs="Arial"/>
          <w:sz w:val="20"/>
          <w:szCs w:val="20"/>
        </w:rPr>
        <w:t>.</w:t>
      </w:r>
    </w:p>
    <w:p w:rsidR="008538F3" w:rsidRPr="004C7895" w:rsidRDefault="008538F3" w:rsidP="00EA6E3D">
      <w:pPr>
        <w:spacing w:after="0" w:line="240" w:lineRule="auto"/>
        <w:ind w:firstLine="540"/>
        <w:jc w:val="both"/>
        <w:rPr>
          <w:rFonts w:ascii="Arial" w:hAnsi="Arial" w:cs="Arial"/>
          <w:sz w:val="20"/>
          <w:szCs w:val="20"/>
        </w:rPr>
      </w:pPr>
      <w:r w:rsidRPr="004C7895">
        <w:rPr>
          <w:rFonts w:ascii="Arial" w:hAnsi="Arial" w:cs="Arial"/>
          <w:sz w:val="20"/>
          <w:szCs w:val="20"/>
        </w:rPr>
        <w:t xml:space="preserve">По окончании установленного срока сотрудник должен в течение трех рабочих дней </w:t>
      </w:r>
      <w:r w:rsidR="00442318" w:rsidRPr="004C7895">
        <w:rPr>
          <w:rFonts w:ascii="Arial" w:hAnsi="Arial" w:cs="Arial"/>
          <w:sz w:val="20"/>
          <w:szCs w:val="20"/>
        </w:rPr>
        <w:t>предоставить отчет</w:t>
      </w:r>
      <w:r w:rsidRPr="004C7895">
        <w:rPr>
          <w:rFonts w:ascii="Arial" w:hAnsi="Arial" w:cs="Arial"/>
          <w:sz w:val="20"/>
          <w:szCs w:val="20"/>
        </w:rPr>
        <w:t xml:space="preserve"> о произведенных расходах или сдать из</w:t>
      </w:r>
      <w:r w:rsidR="00335EEC" w:rsidRPr="004C7895">
        <w:rPr>
          <w:rFonts w:ascii="Arial" w:hAnsi="Arial" w:cs="Arial"/>
          <w:sz w:val="20"/>
          <w:szCs w:val="20"/>
        </w:rPr>
        <w:t>лишни</w:t>
      </w:r>
      <w:r w:rsidRPr="004C7895">
        <w:rPr>
          <w:rFonts w:ascii="Arial" w:hAnsi="Arial" w:cs="Arial"/>
          <w:sz w:val="20"/>
          <w:szCs w:val="20"/>
        </w:rPr>
        <w:t>е денежные средства в кассу.</w:t>
      </w:r>
    </w:p>
    <w:p w:rsidR="002E615B" w:rsidRPr="004C7895" w:rsidRDefault="00F87857" w:rsidP="008538F3">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lastRenderedPageBreak/>
        <w:t>3.</w:t>
      </w:r>
      <w:r w:rsidR="00B07522" w:rsidRPr="004C7895">
        <w:rPr>
          <w:rFonts w:ascii="Arial" w:hAnsi="Arial" w:cs="Arial"/>
          <w:sz w:val="20"/>
          <w:szCs w:val="20"/>
        </w:rPr>
        <w:t>5</w:t>
      </w:r>
      <w:r w:rsidRPr="004C7895">
        <w:rPr>
          <w:rFonts w:ascii="Arial" w:hAnsi="Arial" w:cs="Arial"/>
          <w:sz w:val="20"/>
          <w:szCs w:val="20"/>
        </w:rPr>
        <w:t>.</w:t>
      </w:r>
      <w:r w:rsidR="00EA6E3D" w:rsidRPr="004C7895">
        <w:rPr>
          <w:rFonts w:ascii="Arial" w:hAnsi="Arial" w:cs="Arial"/>
          <w:sz w:val="20"/>
          <w:szCs w:val="20"/>
        </w:rPr>
        <w:t>2</w:t>
      </w:r>
      <w:r w:rsidRPr="004C7895">
        <w:rPr>
          <w:rFonts w:ascii="Arial" w:hAnsi="Arial" w:cs="Arial"/>
          <w:sz w:val="20"/>
          <w:szCs w:val="20"/>
        </w:rPr>
        <w:t>.</w:t>
      </w:r>
      <w:r w:rsidR="00123C9C" w:rsidRPr="004C7895">
        <w:rPr>
          <w:rFonts w:ascii="Arial" w:hAnsi="Arial" w:cs="Arial"/>
          <w:sz w:val="20"/>
          <w:szCs w:val="20"/>
        </w:rPr>
        <w:t xml:space="preserve"> </w:t>
      </w:r>
      <w:r w:rsidR="008345CE" w:rsidRPr="004C7895">
        <w:rPr>
          <w:rFonts w:ascii="Arial" w:hAnsi="Arial" w:cs="Arial"/>
          <w:sz w:val="20"/>
          <w:szCs w:val="20"/>
        </w:rPr>
        <w:t>П</w:t>
      </w:r>
      <w:r w:rsidR="002E615B" w:rsidRPr="004C7895">
        <w:rPr>
          <w:rFonts w:ascii="Arial" w:hAnsi="Arial" w:cs="Arial"/>
          <w:sz w:val="20"/>
          <w:szCs w:val="20"/>
        </w:rPr>
        <w:t xml:space="preserve">еречень </w:t>
      </w:r>
      <w:r w:rsidR="00335C00" w:rsidRPr="004C7895">
        <w:rPr>
          <w:rFonts w:ascii="Arial" w:hAnsi="Arial" w:cs="Arial"/>
          <w:sz w:val="20"/>
          <w:szCs w:val="20"/>
        </w:rPr>
        <w:t xml:space="preserve">должностных </w:t>
      </w:r>
      <w:r w:rsidR="002E615B" w:rsidRPr="004C7895">
        <w:rPr>
          <w:rFonts w:ascii="Arial" w:hAnsi="Arial" w:cs="Arial"/>
          <w:sz w:val="20"/>
          <w:szCs w:val="20"/>
        </w:rPr>
        <w:t xml:space="preserve">лиц, имеющих право </w:t>
      </w:r>
      <w:r w:rsidR="00CA0734" w:rsidRPr="004C7895">
        <w:rPr>
          <w:rFonts w:ascii="Arial" w:hAnsi="Arial" w:cs="Arial"/>
          <w:sz w:val="20"/>
          <w:szCs w:val="20"/>
        </w:rPr>
        <w:t>получать денежные средства</w:t>
      </w:r>
      <w:r w:rsidR="002E615B" w:rsidRPr="004C7895">
        <w:rPr>
          <w:rFonts w:ascii="Arial" w:hAnsi="Arial" w:cs="Arial"/>
          <w:sz w:val="20"/>
          <w:szCs w:val="20"/>
        </w:rPr>
        <w:t xml:space="preserve"> подотчет</w:t>
      </w:r>
      <w:r w:rsidR="00CA0734" w:rsidRPr="004C7895">
        <w:rPr>
          <w:rFonts w:ascii="Arial" w:hAnsi="Arial" w:cs="Arial"/>
          <w:sz w:val="20"/>
          <w:szCs w:val="20"/>
        </w:rPr>
        <w:t xml:space="preserve"> </w:t>
      </w:r>
      <w:r w:rsidR="002E615B" w:rsidRPr="004C7895">
        <w:rPr>
          <w:rFonts w:ascii="Arial" w:hAnsi="Arial" w:cs="Arial"/>
          <w:sz w:val="20"/>
          <w:szCs w:val="20"/>
        </w:rPr>
        <w:t>на хозяйственные цели, на ГСМ и запчасти</w:t>
      </w:r>
      <w:r w:rsidR="00D44CFF" w:rsidRPr="004C7895">
        <w:rPr>
          <w:rFonts w:ascii="Arial" w:hAnsi="Arial" w:cs="Arial"/>
          <w:sz w:val="20"/>
          <w:szCs w:val="20"/>
        </w:rPr>
        <w:t xml:space="preserve"> определен в следующем составе</w:t>
      </w:r>
      <w:r w:rsidR="002E615B" w:rsidRPr="004C7895">
        <w:rPr>
          <w:rFonts w:ascii="Arial" w:hAnsi="Arial" w:cs="Arial"/>
          <w:sz w:val="20"/>
          <w:szCs w:val="20"/>
        </w:rPr>
        <w:t>:</w:t>
      </w:r>
    </w:p>
    <w:p w:rsidR="000757B7" w:rsidRPr="004C7895" w:rsidRDefault="002E615B"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-глава администрации</w:t>
      </w:r>
      <w:r w:rsidR="00577D40" w:rsidRPr="004C7895">
        <w:rPr>
          <w:rFonts w:ascii="Arial" w:hAnsi="Arial" w:cs="Arial"/>
          <w:sz w:val="20"/>
          <w:szCs w:val="20"/>
        </w:rPr>
        <w:t xml:space="preserve"> </w:t>
      </w:r>
      <w:r w:rsidR="00CE32D3" w:rsidRPr="004C7895">
        <w:rPr>
          <w:rFonts w:ascii="Arial" w:hAnsi="Arial" w:cs="Arial"/>
          <w:sz w:val="20"/>
          <w:szCs w:val="20"/>
        </w:rPr>
        <w:t>– Краев С.В.</w:t>
      </w:r>
    </w:p>
    <w:p w:rsidR="000C4F6F" w:rsidRPr="004C7895" w:rsidRDefault="000C4F6F"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-специалист 1категории-Яморзова Е.В.</w:t>
      </w:r>
    </w:p>
    <w:p w:rsidR="000757B7" w:rsidRPr="004C7895" w:rsidRDefault="00CE32D3"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-мастер по благоустройству– Иванова Т.В.</w:t>
      </w:r>
    </w:p>
    <w:p w:rsidR="000757B7" w:rsidRPr="004C7895" w:rsidRDefault="00CE32D3"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xml:space="preserve">- водитель </w:t>
      </w:r>
      <w:r w:rsidR="00335C00" w:rsidRPr="004C7895">
        <w:rPr>
          <w:rFonts w:ascii="Arial" w:hAnsi="Arial" w:cs="Arial"/>
          <w:sz w:val="20"/>
          <w:szCs w:val="20"/>
        </w:rPr>
        <w:t xml:space="preserve"> автомобиля</w:t>
      </w:r>
      <w:r w:rsidR="00577D40" w:rsidRPr="004C7895">
        <w:rPr>
          <w:rFonts w:ascii="Arial" w:hAnsi="Arial" w:cs="Arial"/>
          <w:sz w:val="20"/>
          <w:szCs w:val="20"/>
        </w:rPr>
        <w:t xml:space="preserve"> </w:t>
      </w:r>
      <w:r w:rsidR="00ED5840" w:rsidRPr="004C7895">
        <w:rPr>
          <w:rFonts w:ascii="Arial" w:hAnsi="Arial" w:cs="Arial"/>
          <w:sz w:val="20"/>
          <w:szCs w:val="20"/>
        </w:rPr>
        <w:t xml:space="preserve">– </w:t>
      </w:r>
      <w:r w:rsidRPr="004C7895">
        <w:rPr>
          <w:rFonts w:ascii="Arial" w:hAnsi="Arial" w:cs="Arial"/>
          <w:sz w:val="20"/>
          <w:szCs w:val="20"/>
        </w:rPr>
        <w:t>Усков.О.А.</w:t>
      </w:r>
    </w:p>
    <w:p w:rsidR="00CE32D3" w:rsidRPr="004C7895" w:rsidRDefault="00CE32D3"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xml:space="preserve"> -тракторист-Соколов В.П.</w:t>
      </w:r>
    </w:p>
    <w:p w:rsidR="00CE32D3" w:rsidRPr="004C7895" w:rsidRDefault="00CE32D3"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xml:space="preserve"> -тракторист Семенов Е.П.</w:t>
      </w:r>
    </w:p>
    <w:p w:rsidR="00F3268E" w:rsidRPr="004C7895" w:rsidRDefault="00952CF7"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3.</w:t>
      </w:r>
      <w:r w:rsidR="00B07522" w:rsidRPr="004C7895">
        <w:rPr>
          <w:rFonts w:ascii="Arial" w:hAnsi="Arial" w:cs="Arial"/>
          <w:sz w:val="20"/>
          <w:szCs w:val="20"/>
        </w:rPr>
        <w:t>5</w:t>
      </w:r>
      <w:r w:rsidR="00F87857" w:rsidRPr="004C7895">
        <w:rPr>
          <w:rFonts w:ascii="Arial" w:hAnsi="Arial" w:cs="Arial"/>
          <w:sz w:val="20"/>
          <w:szCs w:val="20"/>
        </w:rPr>
        <w:t>.</w:t>
      </w:r>
      <w:r w:rsidRPr="004C7895">
        <w:rPr>
          <w:rFonts w:ascii="Arial" w:hAnsi="Arial" w:cs="Arial"/>
          <w:sz w:val="20"/>
          <w:szCs w:val="20"/>
        </w:rPr>
        <w:t>3</w:t>
      </w:r>
      <w:r w:rsidR="00F87857" w:rsidRPr="004C7895">
        <w:rPr>
          <w:rFonts w:ascii="Arial" w:hAnsi="Arial" w:cs="Arial"/>
          <w:sz w:val="20"/>
          <w:szCs w:val="20"/>
        </w:rPr>
        <w:t>.</w:t>
      </w:r>
      <w:r w:rsidR="00B37923" w:rsidRPr="004C7895">
        <w:rPr>
          <w:rFonts w:ascii="Arial" w:hAnsi="Arial" w:cs="Arial"/>
          <w:sz w:val="20"/>
          <w:szCs w:val="20"/>
        </w:rPr>
        <w:t xml:space="preserve"> </w:t>
      </w:r>
      <w:r w:rsidR="00B25BC4" w:rsidRPr="004C7895">
        <w:rPr>
          <w:rFonts w:ascii="Arial" w:hAnsi="Arial" w:cs="Arial"/>
          <w:sz w:val="20"/>
          <w:szCs w:val="20"/>
        </w:rPr>
        <w:t>П</w:t>
      </w:r>
      <w:r w:rsidR="00F3268E" w:rsidRPr="004C7895">
        <w:rPr>
          <w:rFonts w:ascii="Arial" w:hAnsi="Arial" w:cs="Arial"/>
          <w:sz w:val="20"/>
          <w:szCs w:val="20"/>
        </w:rPr>
        <w:t xml:space="preserve">еречень должностных лиц, </w:t>
      </w:r>
      <w:r w:rsidR="00B07522" w:rsidRPr="004C7895">
        <w:rPr>
          <w:rFonts w:ascii="Arial" w:hAnsi="Arial" w:cs="Arial"/>
          <w:sz w:val="20"/>
          <w:szCs w:val="20"/>
        </w:rPr>
        <w:t xml:space="preserve">ответственных за учет, хранение и выдачу </w:t>
      </w:r>
      <w:r w:rsidR="00F3268E" w:rsidRPr="004C7895">
        <w:rPr>
          <w:rFonts w:ascii="Arial" w:hAnsi="Arial" w:cs="Arial"/>
          <w:sz w:val="20"/>
          <w:szCs w:val="20"/>
        </w:rPr>
        <w:t>бланк</w:t>
      </w:r>
      <w:r w:rsidR="00B07522" w:rsidRPr="004C7895">
        <w:rPr>
          <w:rFonts w:ascii="Arial" w:hAnsi="Arial" w:cs="Arial"/>
          <w:sz w:val="20"/>
          <w:szCs w:val="20"/>
        </w:rPr>
        <w:t>ов</w:t>
      </w:r>
      <w:r w:rsidR="00F3268E" w:rsidRPr="004C7895">
        <w:rPr>
          <w:rFonts w:ascii="Arial" w:hAnsi="Arial" w:cs="Arial"/>
          <w:sz w:val="20"/>
          <w:szCs w:val="20"/>
        </w:rPr>
        <w:t xml:space="preserve"> строгой отчетности</w:t>
      </w:r>
      <w:r w:rsidR="00B25BC4" w:rsidRPr="004C7895">
        <w:rPr>
          <w:rFonts w:ascii="Arial" w:hAnsi="Arial" w:cs="Arial"/>
          <w:sz w:val="20"/>
          <w:szCs w:val="20"/>
        </w:rPr>
        <w:t xml:space="preserve"> утвержден в следующем составе</w:t>
      </w:r>
      <w:r w:rsidR="00F3268E" w:rsidRPr="004C7895">
        <w:rPr>
          <w:rFonts w:ascii="Arial" w:hAnsi="Arial" w:cs="Arial"/>
          <w:sz w:val="20"/>
          <w:szCs w:val="20"/>
        </w:rPr>
        <w:t>:</w:t>
      </w:r>
    </w:p>
    <w:p w:rsidR="00B10A88" w:rsidRPr="004C7895" w:rsidRDefault="00F3268E"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глава администрации</w:t>
      </w:r>
      <w:r w:rsidR="00AA6642" w:rsidRPr="004C7895">
        <w:rPr>
          <w:rFonts w:ascii="Arial" w:hAnsi="Arial" w:cs="Arial"/>
          <w:sz w:val="20"/>
          <w:szCs w:val="20"/>
        </w:rPr>
        <w:t xml:space="preserve"> </w:t>
      </w:r>
    </w:p>
    <w:p w:rsidR="00F3268E" w:rsidRPr="004C7895" w:rsidRDefault="00F3268E"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специалист 1 категории</w:t>
      </w:r>
      <w:r w:rsidR="00AA6642" w:rsidRPr="004C7895">
        <w:rPr>
          <w:rFonts w:ascii="Arial" w:hAnsi="Arial" w:cs="Arial"/>
          <w:sz w:val="20"/>
          <w:szCs w:val="20"/>
        </w:rPr>
        <w:t xml:space="preserve"> </w:t>
      </w:r>
    </w:p>
    <w:p w:rsidR="00B10A88" w:rsidRPr="004C7895" w:rsidRDefault="00F3268E"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специалист 2 категории</w:t>
      </w:r>
      <w:r w:rsidR="00AA6642" w:rsidRPr="004C7895">
        <w:rPr>
          <w:rFonts w:ascii="Arial" w:hAnsi="Arial" w:cs="Arial"/>
          <w:sz w:val="20"/>
          <w:szCs w:val="20"/>
        </w:rPr>
        <w:t xml:space="preserve"> </w:t>
      </w:r>
    </w:p>
    <w:p w:rsidR="00B10A88" w:rsidRPr="004C7895" w:rsidRDefault="00AA6642"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xml:space="preserve">- водитель </w:t>
      </w:r>
    </w:p>
    <w:p w:rsidR="00AA6642" w:rsidRPr="004C7895" w:rsidRDefault="00CE32D3"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трактористы</w:t>
      </w:r>
    </w:p>
    <w:p w:rsidR="00AA6642" w:rsidRPr="004C7895" w:rsidRDefault="00AA6642" w:rsidP="00783F4C">
      <w:pPr>
        <w:autoSpaceDE w:val="0"/>
        <w:autoSpaceDN w:val="0"/>
        <w:adjustRightInd w:val="0"/>
        <w:spacing w:after="0" w:line="240" w:lineRule="auto"/>
        <w:jc w:val="both"/>
        <w:outlineLvl w:val="1"/>
        <w:rPr>
          <w:rFonts w:ascii="Arial" w:hAnsi="Arial" w:cs="Arial"/>
          <w:sz w:val="20"/>
          <w:szCs w:val="20"/>
        </w:rPr>
      </w:pPr>
      <w:r w:rsidRPr="004C7895">
        <w:rPr>
          <w:rFonts w:ascii="Arial" w:hAnsi="Arial" w:cs="Arial"/>
          <w:sz w:val="20"/>
          <w:szCs w:val="20"/>
        </w:rPr>
        <w:t>К бланкам строгой отчетности относ</w:t>
      </w:r>
      <w:r w:rsidR="00D44CFF" w:rsidRPr="004C7895">
        <w:rPr>
          <w:rFonts w:ascii="Arial" w:hAnsi="Arial" w:cs="Arial"/>
          <w:sz w:val="20"/>
          <w:szCs w:val="20"/>
        </w:rPr>
        <w:t>ятся</w:t>
      </w:r>
      <w:r w:rsidRPr="004C7895">
        <w:rPr>
          <w:rFonts w:ascii="Arial" w:hAnsi="Arial" w:cs="Arial"/>
          <w:sz w:val="20"/>
          <w:szCs w:val="20"/>
        </w:rPr>
        <w:t>:</w:t>
      </w:r>
    </w:p>
    <w:p w:rsidR="00AA6642" w:rsidRPr="004C7895" w:rsidRDefault="00AA6642"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бланки трудовых книжек</w:t>
      </w:r>
      <w:r w:rsidR="00B07522" w:rsidRPr="004C7895">
        <w:rPr>
          <w:rFonts w:ascii="Arial" w:hAnsi="Arial" w:cs="Arial"/>
          <w:sz w:val="20"/>
          <w:szCs w:val="20"/>
        </w:rPr>
        <w:t xml:space="preserve"> и вкладышей к ним</w:t>
      </w:r>
    </w:p>
    <w:p w:rsidR="00AA6642" w:rsidRPr="004C7895" w:rsidRDefault="00AA6642"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путевые листы</w:t>
      </w:r>
    </w:p>
    <w:p w:rsidR="00AA6642" w:rsidRPr="004C7895" w:rsidRDefault="00AA6642"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доверенности</w:t>
      </w:r>
    </w:p>
    <w:p w:rsidR="00AA6642" w:rsidRPr="004C7895" w:rsidRDefault="00AA6642" w:rsidP="002E615B">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 xml:space="preserve"> - командировочные удостоверения.</w:t>
      </w:r>
    </w:p>
    <w:p w:rsidR="00AA6642" w:rsidRPr="004C7895" w:rsidRDefault="00F87857" w:rsidP="0077437D">
      <w:pPr>
        <w:autoSpaceDE w:val="0"/>
        <w:autoSpaceDN w:val="0"/>
        <w:adjustRightInd w:val="0"/>
        <w:spacing w:after="0" w:line="240" w:lineRule="auto"/>
        <w:ind w:firstLine="540"/>
        <w:jc w:val="both"/>
        <w:outlineLvl w:val="1"/>
        <w:rPr>
          <w:rFonts w:ascii="Arial" w:hAnsi="Arial" w:cs="Arial"/>
          <w:sz w:val="20"/>
          <w:szCs w:val="20"/>
        </w:rPr>
      </w:pPr>
      <w:r w:rsidRPr="004C7895">
        <w:rPr>
          <w:rFonts w:ascii="Arial" w:hAnsi="Arial" w:cs="Arial"/>
          <w:sz w:val="20"/>
          <w:szCs w:val="20"/>
        </w:rPr>
        <w:t>3.</w:t>
      </w:r>
      <w:r w:rsidR="00B07522" w:rsidRPr="004C7895">
        <w:rPr>
          <w:rFonts w:ascii="Arial" w:hAnsi="Arial" w:cs="Arial"/>
          <w:sz w:val="20"/>
          <w:szCs w:val="20"/>
        </w:rPr>
        <w:t>5</w:t>
      </w:r>
      <w:r w:rsidRPr="004C7895">
        <w:rPr>
          <w:rFonts w:ascii="Arial" w:hAnsi="Arial" w:cs="Arial"/>
          <w:sz w:val="20"/>
          <w:szCs w:val="20"/>
        </w:rPr>
        <w:t>.</w:t>
      </w:r>
      <w:r w:rsidR="00952CF7" w:rsidRPr="004C7895">
        <w:rPr>
          <w:rFonts w:ascii="Arial" w:hAnsi="Arial" w:cs="Arial"/>
          <w:sz w:val="20"/>
          <w:szCs w:val="20"/>
        </w:rPr>
        <w:t>4</w:t>
      </w:r>
      <w:r w:rsidRPr="004C7895">
        <w:rPr>
          <w:rFonts w:ascii="Arial" w:hAnsi="Arial" w:cs="Arial"/>
          <w:sz w:val="20"/>
          <w:szCs w:val="20"/>
        </w:rPr>
        <w:t>. Установлен с</w:t>
      </w:r>
      <w:r w:rsidR="00AA6642" w:rsidRPr="004C7895">
        <w:rPr>
          <w:rFonts w:ascii="Arial" w:hAnsi="Arial" w:cs="Arial"/>
          <w:sz w:val="20"/>
          <w:szCs w:val="20"/>
        </w:rPr>
        <w:t>рок использования доверенности – 10 дней, для отчетности по доверенности – 3 дня.</w:t>
      </w:r>
    </w:p>
    <w:p w:rsidR="0077437D" w:rsidRPr="004C7895" w:rsidRDefault="0077437D" w:rsidP="0077437D">
      <w:pPr>
        <w:spacing w:after="0" w:line="240" w:lineRule="auto"/>
        <w:ind w:firstLine="540"/>
        <w:jc w:val="both"/>
        <w:rPr>
          <w:rFonts w:ascii="Arial" w:hAnsi="Arial" w:cs="Arial"/>
          <w:sz w:val="20"/>
          <w:szCs w:val="20"/>
        </w:rPr>
      </w:pPr>
      <w:r w:rsidRPr="004C7895">
        <w:rPr>
          <w:rFonts w:ascii="Arial" w:hAnsi="Arial" w:cs="Arial"/>
          <w:sz w:val="20"/>
          <w:szCs w:val="20"/>
        </w:rPr>
        <w:t>3.</w:t>
      </w:r>
      <w:r w:rsidR="00B07522" w:rsidRPr="004C7895">
        <w:rPr>
          <w:rFonts w:ascii="Arial" w:hAnsi="Arial" w:cs="Arial"/>
          <w:sz w:val="20"/>
          <w:szCs w:val="20"/>
        </w:rPr>
        <w:t>5</w:t>
      </w:r>
      <w:r w:rsidRPr="004C7895">
        <w:rPr>
          <w:rFonts w:ascii="Arial" w:hAnsi="Arial" w:cs="Arial"/>
          <w:sz w:val="20"/>
          <w:szCs w:val="20"/>
        </w:rPr>
        <w:t>.</w:t>
      </w:r>
      <w:r w:rsidR="00952CF7" w:rsidRPr="004C7895">
        <w:rPr>
          <w:rFonts w:ascii="Arial" w:hAnsi="Arial" w:cs="Arial"/>
          <w:sz w:val="20"/>
          <w:szCs w:val="20"/>
        </w:rPr>
        <w:t>5</w:t>
      </w:r>
      <w:r w:rsidRPr="004C7895">
        <w:rPr>
          <w:rFonts w:ascii="Arial" w:hAnsi="Arial" w:cs="Arial"/>
          <w:sz w:val="20"/>
          <w:szCs w:val="20"/>
        </w:rPr>
        <w:t>. В целях своевременного отражения хозяйственных операций в бюджетном учете распоряжения о командировках, увольнениях и отпусках, и иные нормативные правовые акты представляются работником, ответственным за кадровую работу, не позднее 5 дней до даты вступления в силу указанных документов.</w:t>
      </w:r>
    </w:p>
    <w:p w:rsidR="00E868E3" w:rsidRPr="004C7895" w:rsidRDefault="0077437D" w:rsidP="00E868E3">
      <w:pPr>
        <w:spacing w:after="0" w:line="240" w:lineRule="auto"/>
        <w:jc w:val="both"/>
        <w:rPr>
          <w:rStyle w:val="ae"/>
          <w:rFonts w:ascii="Arial" w:hAnsi="Arial" w:cs="Arial"/>
          <w:b w:val="0"/>
          <w:sz w:val="20"/>
          <w:szCs w:val="20"/>
          <w:bdr w:val="none" w:sz="0" w:space="0" w:color="auto" w:frame="1"/>
        </w:rPr>
      </w:pPr>
      <w:r w:rsidRPr="004C7895">
        <w:rPr>
          <w:rFonts w:ascii="Arial" w:hAnsi="Arial" w:cs="Arial"/>
          <w:sz w:val="20"/>
          <w:szCs w:val="20"/>
        </w:rPr>
        <w:tab/>
      </w:r>
      <w:r w:rsidR="00E868E3" w:rsidRPr="004C7895">
        <w:rPr>
          <w:rStyle w:val="ae"/>
          <w:rFonts w:ascii="Arial" w:hAnsi="Arial" w:cs="Arial"/>
          <w:b w:val="0"/>
          <w:sz w:val="20"/>
          <w:szCs w:val="20"/>
          <w:bdr w:val="none" w:sz="0" w:space="0" w:color="auto" w:frame="1"/>
        </w:rPr>
        <w:t xml:space="preserve">В соответствии с Постановлением N 729 возмещение расходов, связанных со служебными командировками на территории Российской Федерации осуществляется в следующих размерах: </w:t>
      </w:r>
    </w:p>
    <w:p w:rsidR="00E868E3" w:rsidRPr="004C7895" w:rsidRDefault="00E868E3" w:rsidP="00E868E3">
      <w:pPr>
        <w:spacing w:after="0" w:line="240" w:lineRule="auto"/>
        <w:ind w:firstLine="540"/>
        <w:jc w:val="both"/>
        <w:rPr>
          <w:rStyle w:val="ae"/>
          <w:rFonts w:ascii="Arial" w:hAnsi="Arial" w:cs="Arial"/>
          <w:b w:val="0"/>
          <w:sz w:val="20"/>
          <w:szCs w:val="20"/>
          <w:bdr w:val="none" w:sz="0" w:space="0" w:color="auto" w:frame="1"/>
        </w:rPr>
      </w:pPr>
      <w:r w:rsidRPr="004C7895">
        <w:rPr>
          <w:rStyle w:val="ae"/>
          <w:rFonts w:ascii="Arial" w:hAnsi="Arial" w:cs="Arial"/>
          <w:b w:val="0"/>
          <w:sz w:val="20"/>
          <w:szCs w:val="20"/>
          <w:bdr w:val="none" w:sz="0" w:space="0" w:color="auto" w:frame="1"/>
        </w:rPr>
        <w:t xml:space="preserve">- расходы по найму жилого помещения - в размере фактических расходов, подтвержденных соответствующими документами, но не более 550 руб. в сутки. При отсутствии документов, подтверждающих эти расходы, - 12 руб. в сутки; </w:t>
      </w:r>
    </w:p>
    <w:p w:rsidR="00E868E3" w:rsidRPr="004C7895" w:rsidRDefault="00E868E3" w:rsidP="00E868E3">
      <w:pPr>
        <w:spacing w:after="0" w:line="240" w:lineRule="auto"/>
        <w:ind w:firstLine="540"/>
        <w:jc w:val="both"/>
        <w:rPr>
          <w:rStyle w:val="ae"/>
          <w:rFonts w:ascii="Arial" w:hAnsi="Arial" w:cs="Arial"/>
          <w:b w:val="0"/>
          <w:sz w:val="20"/>
          <w:szCs w:val="20"/>
          <w:bdr w:val="none" w:sz="0" w:space="0" w:color="auto" w:frame="1"/>
        </w:rPr>
      </w:pPr>
      <w:r w:rsidRPr="004C7895">
        <w:rPr>
          <w:rStyle w:val="ae"/>
          <w:rFonts w:ascii="Arial" w:hAnsi="Arial" w:cs="Arial"/>
          <w:b w:val="0"/>
          <w:sz w:val="20"/>
          <w:szCs w:val="20"/>
          <w:bdr w:val="none" w:sz="0" w:space="0" w:color="auto" w:frame="1"/>
        </w:rPr>
        <w:t>- расходы на выплату суточных - в размере 100 руб. за каждый день нахождения в служебной командировке;</w:t>
      </w:r>
    </w:p>
    <w:p w:rsidR="0077437D" w:rsidRPr="004C7895" w:rsidRDefault="0077437D" w:rsidP="00E868E3">
      <w:pPr>
        <w:spacing w:after="0" w:line="240" w:lineRule="auto"/>
        <w:ind w:firstLine="540"/>
        <w:jc w:val="both"/>
        <w:rPr>
          <w:rFonts w:ascii="Arial" w:hAnsi="Arial" w:cs="Arial"/>
          <w:sz w:val="20"/>
          <w:szCs w:val="20"/>
        </w:rPr>
      </w:pPr>
      <w:r w:rsidRPr="004C7895">
        <w:rPr>
          <w:rFonts w:ascii="Arial" w:hAnsi="Arial" w:cs="Arial"/>
          <w:sz w:val="20"/>
          <w:szCs w:val="20"/>
        </w:rPr>
        <w:t xml:space="preserve">- </w:t>
      </w:r>
      <w:r w:rsidR="00422811" w:rsidRPr="004C7895">
        <w:rPr>
          <w:rFonts w:ascii="Arial" w:hAnsi="Arial" w:cs="Arial"/>
          <w:sz w:val="20"/>
          <w:szCs w:val="20"/>
        </w:rPr>
        <w:t>расходы по проезду к месту служебной командировки и обратно к месту постоянной работы (включая страховой взнос на обязательное личное страхование пассажиров на транспорте, оплату услуг по оформлению проездных документов, расходы за пользование в поездах постельными принадлежностями) - в размере фактических расходов, подтвержденных проездными документами</w:t>
      </w:r>
      <w:r w:rsidRPr="004C7895">
        <w:rPr>
          <w:rFonts w:ascii="Arial" w:hAnsi="Arial" w:cs="Arial"/>
          <w:sz w:val="20"/>
          <w:szCs w:val="20"/>
        </w:rPr>
        <w:t>.</w:t>
      </w:r>
    </w:p>
    <w:p w:rsidR="00E868E3" w:rsidRPr="004C7895" w:rsidRDefault="00E868E3" w:rsidP="004C7895">
      <w:pPr>
        <w:spacing w:after="0" w:line="240" w:lineRule="auto"/>
        <w:ind w:firstLine="540"/>
        <w:jc w:val="center"/>
        <w:rPr>
          <w:rFonts w:ascii="Arial" w:hAnsi="Arial" w:cs="Arial"/>
          <w:b/>
          <w:sz w:val="20"/>
          <w:szCs w:val="20"/>
        </w:rPr>
      </w:pPr>
    </w:p>
    <w:p w:rsidR="00083EEE" w:rsidRPr="004C7895" w:rsidRDefault="00083EEE" w:rsidP="004C7895">
      <w:pPr>
        <w:spacing w:after="0" w:line="240" w:lineRule="auto"/>
        <w:ind w:firstLine="540"/>
        <w:jc w:val="center"/>
        <w:rPr>
          <w:rFonts w:ascii="Arial" w:hAnsi="Arial" w:cs="Arial"/>
          <w:b/>
          <w:sz w:val="20"/>
          <w:szCs w:val="20"/>
        </w:rPr>
      </w:pPr>
      <w:r w:rsidRPr="004C7895">
        <w:rPr>
          <w:rFonts w:ascii="Arial" w:hAnsi="Arial" w:cs="Arial"/>
          <w:b/>
          <w:sz w:val="20"/>
          <w:szCs w:val="20"/>
        </w:rPr>
        <w:t>3.</w:t>
      </w:r>
      <w:r w:rsidR="00B07522" w:rsidRPr="004C7895">
        <w:rPr>
          <w:rFonts w:ascii="Arial" w:hAnsi="Arial" w:cs="Arial"/>
          <w:b/>
          <w:sz w:val="20"/>
          <w:szCs w:val="20"/>
        </w:rPr>
        <w:t>6</w:t>
      </w:r>
      <w:r w:rsidR="002E615B" w:rsidRPr="004C7895">
        <w:rPr>
          <w:rFonts w:ascii="Arial" w:hAnsi="Arial" w:cs="Arial"/>
          <w:sz w:val="20"/>
          <w:szCs w:val="20"/>
        </w:rPr>
        <w:t>.</w:t>
      </w:r>
      <w:r w:rsidR="002662AC" w:rsidRPr="004C7895">
        <w:rPr>
          <w:rFonts w:ascii="Arial" w:hAnsi="Arial" w:cs="Arial"/>
          <w:sz w:val="20"/>
          <w:szCs w:val="20"/>
        </w:rPr>
        <w:t xml:space="preserve"> </w:t>
      </w:r>
      <w:r w:rsidRPr="004C7895">
        <w:rPr>
          <w:rFonts w:ascii="Arial" w:hAnsi="Arial" w:cs="Arial"/>
          <w:b/>
          <w:sz w:val="20"/>
          <w:szCs w:val="20"/>
        </w:rPr>
        <w:t>Организация внутреннего контроля.</w:t>
      </w:r>
    </w:p>
    <w:p w:rsidR="00103CCB" w:rsidRPr="004C7895" w:rsidRDefault="00577D40"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 xml:space="preserve"> </w:t>
      </w:r>
      <w:r w:rsidR="00FA467A" w:rsidRPr="004C7895">
        <w:rPr>
          <w:rFonts w:ascii="Arial" w:hAnsi="Arial" w:cs="Arial"/>
          <w:sz w:val="20"/>
          <w:szCs w:val="20"/>
        </w:rPr>
        <w:t xml:space="preserve">На основании статьи 19 Закона № 402-ФЗ администрация сельсовета осуществляет внутренний </w:t>
      </w:r>
      <w:r w:rsidR="00D35517" w:rsidRPr="004C7895">
        <w:rPr>
          <w:rFonts w:ascii="Arial" w:hAnsi="Arial" w:cs="Arial"/>
          <w:sz w:val="20"/>
          <w:szCs w:val="20"/>
        </w:rPr>
        <w:t xml:space="preserve">финансовый </w:t>
      </w:r>
      <w:r w:rsidR="00FA467A" w:rsidRPr="004C7895">
        <w:rPr>
          <w:rFonts w:ascii="Arial" w:hAnsi="Arial" w:cs="Arial"/>
          <w:sz w:val="20"/>
          <w:szCs w:val="20"/>
        </w:rPr>
        <w:t xml:space="preserve">контроль совершаемых фактов хозяйственной жизни. </w:t>
      </w:r>
    </w:p>
    <w:p w:rsidR="002E615B" w:rsidRPr="004C7895" w:rsidRDefault="00D06368"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Постоянный текущий к</w:t>
      </w:r>
      <w:r w:rsidR="002E615B" w:rsidRPr="004C7895">
        <w:rPr>
          <w:rFonts w:ascii="Arial" w:hAnsi="Arial" w:cs="Arial"/>
          <w:sz w:val="20"/>
          <w:szCs w:val="20"/>
        </w:rPr>
        <w:t xml:space="preserve">онтроль </w:t>
      </w:r>
      <w:r w:rsidRPr="004C7895">
        <w:rPr>
          <w:rFonts w:ascii="Arial" w:hAnsi="Arial" w:cs="Arial"/>
          <w:sz w:val="20"/>
          <w:szCs w:val="20"/>
        </w:rPr>
        <w:t>в ходе своей деятельности осуществляют в рамках своих полномочий глава администрации, специалист 1 категории, специалист</w:t>
      </w:r>
      <w:r w:rsidR="00CE32D3" w:rsidRPr="004C7895">
        <w:rPr>
          <w:rFonts w:ascii="Arial" w:hAnsi="Arial" w:cs="Arial"/>
          <w:sz w:val="20"/>
          <w:szCs w:val="20"/>
        </w:rPr>
        <w:t xml:space="preserve"> 2</w:t>
      </w:r>
      <w:r w:rsidR="00E04795" w:rsidRPr="004C7895">
        <w:rPr>
          <w:rFonts w:ascii="Arial" w:hAnsi="Arial" w:cs="Arial"/>
          <w:sz w:val="20"/>
          <w:szCs w:val="20"/>
        </w:rPr>
        <w:t xml:space="preserve"> категории</w:t>
      </w:r>
      <w:r w:rsidRPr="004C7895">
        <w:rPr>
          <w:rFonts w:ascii="Arial" w:hAnsi="Arial" w:cs="Arial"/>
          <w:sz w:val="20"/>
          <w:szCs w:val="20"/>
        </w:rPr>
        <w:t>, иные должностные лица в соответствии со своими обязанностями.</w:t>
      </w:r>
    </w:p>
    <w:p w:rsidR="002E615B" w:rsidRPr="004C7895" w:rsidRDefault="002E615B" w:rsidP="002E615B">
      <w:pPr>
        <w:autoSpaceDE w:val="0"/>
        <w:autoSpaceDN w:val="0"/>
        <w:adjustRightInd w:val="0"/>
        <w:spacing w:after="0" w:line="240" w:lineRule="auto"/>
        <w:jc w:val="both"/>
        <w:outlineLvl w:val="2"/>
        <w:rPr>
          <w:rFonts w:ascii="Arial" w:hAnsi="Arial" w:cs="Arial"/>
          <w:b/>
          <w:sz w:val="20"/>
          <w:szCs w:val="20"/>
        </w:rPr>
      </w:pPr>
    </w:p>
    <w:p w:rsidR="002E615B" w:rsidRPr="004C7895" w:rsidRDefault="00FA467A" w:rsidP="004C7895">
      <w:pPr>
        <w:autoSpaceDE w:val="0"/>
        <w:autoSpaceDN w:val="0"/>
        <w:adjustRightInd w:val="0"/>
        <w:spacing w:after="0" w:line="240" w:lineRule="auto"/>
        <w:jc w:val="center"/>
        <w:outlineLvl w:val="2"/>
        <w:rPr>
          <w:rFonts w:ascii="Arial" w:hAnsi="Arial" w:cs="Arial"/>
          <w:b/>
          <w:sz w:val="20"/>
          <w:szCs w:val="20"/>
        </w:rPr>
      </w:pPr>
      <w:r w:rsidRPr="004C7895">
        <w:rPr>
          <w:rFonts w:ascii="Arial" w:hAnsi="Arial" w:cs="Arial"/>
          <w:b/>
          <w:sz w:val="20"/>
          <w:szCs w:val="20"/>
        </w:rPr>
        <w:t>4</w:t>
      </w:r>
      <w:r w:rsidR="002E615B" w:rsidRPr="004C7895">
        <w:rPr>
          <w:rFonts w:ascii="Arial" w:hAnsi="Arial" w:cs="Arial"/>
          <w:b/>
          <w:sz w:val="20"/>
          <w:szCs w:val="20"/>
        </w:rPr>
        <w:t>.</w:t>
      </w:r>
      <w:r w:rsidRPr="004C7895">
        <w:rPr>
          <w:rFonts w:ascii="Arial" w:hAnsi="Arial" w:cs="Arial"/>
          <w:b/>
          <w:sz w:val="20"/>
          <w:szCs w:val="20"/>
        </w:rPr>
        <w:t>Учетная политика для целей</w:t>
      </w:r>
      <w:r w:rsidR="002E615B" w:rsidRPr="004C7895">
        <w:rPr>
          <w:rFonts w:ascii="Arial" w:hAnsi="Arial" w:cs="Arial"/>
          <w:b/>
          <w:sz w:val="20"/>
          <w:szCs w:val="20"/>
        </w:rPr>
        <w:t xml:space="preserve"> бухгалтерского учета</w:t>
      </w:r>
    </w:p>
    <w:p w:rsidR="00EB783B" w:rsidRPr="004C7895" w:rsidRDefault="00EB783B" w:rsidP="00B9266C">
      <w:pPr>
        <w:autoSpaceDE w:val="0"/>
        <w:autoSpaceDN w:val="0"/>
        <w:adjustRightInd w:val="0"/>
        <w:spacing w:after="0" w:line="240" w:lineRule="auto"/>
        <w:jc w:val="both"/>
        <w:outlineLvl w:val="2"/>
        <w:rPr>
          <w:rFonts w:ascii="Arial" w:eastAsia="Times New Roman" w:hAnsi="Arial" w:cs="Arial"/>
          <w:sz w:val="20"/>
          <w:szCs w:val="20"/>
        </w:rPr>
      </w:pPr>
      <w:r w:rsidRPr="004C7895">
        <w:rPr>
          <w:rFonts w:ascii="Arial" w:eastAsia="Times New Roman" w:hAnsi="Arial" w:cs="Arial"/>
          <w:sz w:val="20"/>
          <w:szCs w:val="20"/>
          <w:vertAlign w:val="superscript"/>
        </w:rPr>
        <w:t>    </w:t>
      </w:r>
      <w:r w:rsidRPr="004C7895">
        <w:rPr>
          <w:rFonts w:ascii="Arial" w:eastAsia="Times New Roman" w:hAnsi="Arial" w:cs="Arial"/>
          <w:sz w:val="20"/>
          <w:szCs w:val="20"/>
          <w:vertAlign w:val="superscript"/>
        </w:rPr>
        <w:tab/>
      </w:r>
      <w:r w:rsidR="00AB6BCD" w:rsidRPr="004C7895">
        <w:rPr>
          <w:rFonts w:ascii="Arial" w:eastAsia="Times New Roman" w:hAnsi="Arial" w:cs="Arial"/>
          <w:sz w:val="20"/>
          <w:szCs w:val="20"/>
        </w:rPr>
        <w:t>4.1.</w:t>
      </w:r>
      <w:r w:rsidRPr="004C7895">
        <w:rPr>
          <w:rFonts w:ascii="Arial" w:eastAsia="Times New Roman" w:hAnsi="Arial" w:cs="Arial"/>
          <w:sz w:val="20"/>
          <w:szCs w:val="20"/>
        </w:rPr>
        <w:t>Учет основных средств ведется в соответствии с </w:t>
      </w:r>
      <w:hyperlink r:id="rId19" w:anchor="l314" w:history="1">
        <w:r w:rsidRPr="004C7895">
          <w:rPr>
            <w:rFonts w:ascii="Arial" w:eastAsia="Times New Roman" w:hAnsi="Arial" w:cs="Arial"/>
            <w:sz w:val="20"/>
            <w:szCs w:val="20"/>
          </w:rPr>
          <w:t>ФСБУ</w:t>
        </w:r>
      </w:hyperlink>
      <w:r w:rsidRPr="004C7895">
        <w:rPr>
          <w:rFonts w:ascii="Arial" w:eastAsia="Times New Roman" w:hAnsi="Arial" w:cs="Arial"/>
          <w:sz w:val="20"/>
          <w:szCs w:val="20"/>
        </w:rPr>
        <w:t> "Основные средства", применяемым одновременно с </w:t>
      </w:r>
      <w:hyperlink r:id="rId20" w:anchor="l628" w:history="1">
        <w:r w:rsidRPr="004C7895">
          <w:rPr>
            <w:rFonts w:ascii="Arial" w:eastAsia="Times New Roman" w:hAnsi="Arial" w:cs="Arial"/>
            <w:sz w:val="20"/>
            <w:szCs w:val="20"/>
          </w:rPr>
          <w:t>ФСБУ</w:t>
        </w:r>
      </w:hyperlink>
      <w:r w:rsidRPr="004C7895">
        <w:rPr>
          <w:rFonts w:ascii="Arial" w:eastAsia="Times New Roman" w:hAnsi="Arial" w:cs="Arial"/>
          <w:sz w:val="20"/>
          <w:szCs w:val="20"/>
        </w:rPr>
        <w:t> "Концептуальные основы" и Инструкцией </w:t>
      </w:r>
      <w:hyperlink r:id="rId21" w:anchor="l140" w:history="1">
        <w:r w:rsidRPr="004C7895">
          <w:rPr>
            <w:rFonts w:ascii="Arial" w:eastAsia="Times New Roman" w:hAnsi="Arial" w:cs="Arial"/>
            <w:sz w:val="20"/>
            <w:szCs w:val="20"/>
          </w:rPr>
          <w:t>№157н</w:t>
        </w:r>
      </w:hyperlink>
      <w:r w:rsidRPr="004C7895">
        <w:rPr>
          <w:rFonts w:ascii="Arial" w:eastAsia="Times New Roman" w:hAnsi="Arial" w:cs="Arial"/>
          <w:sz w:val="20"/>
          <w:szCs w:val="20"/>
        </w:rPr>
        <w:t>.</w:t>
      </w:r>
      <w:r w:rsidRPr="004C7895">
        <w:rPr>
          <w:rFonts w:ascii="Arial" w:eastAsia="Times New Roman" w:hAnsi="Arial" w:cs="Arial"/>
          <w:sz w:val="20"/>
          <w:szCs w:val="20"/>
        </w:rPr>
        <w:br/>
        <w:t> </w:t>
      </w:r>
      <w:r w:rsidRPr="004C7895">
        <w:rPr>
          <w:rFonts w:ascii="Arial" w:eastAsia="Times New Roman" w:hAnsi="Arial" w:cs="Arial"/>
          <w:sz w:val="20"/>
          <w:szCs w:val="20"/>
        </w:rPr>
        <w:tab/>
        <w:t>4.1.</w:t>
      </w:r>
      <w:r w:rsidR="00AB6BCD" w:rsidRPr="004C7895">
        <w:rPr>
          <w:rFonts w:ascii="Arial" w:eastAsia="Times New Roman" w:hAnsi="Arial" w:cs="Arial"/>
          <w:sz w:val="20"/>
          <w:szCs w:val="20"/>
        </w:rPr>
        <w:t>1.</w:t>
      </w:r>
      <w:r w:rsidRPr="004C7895">
        <w:rPr>
          <w:rFonts w:ascii="Arial" w:eastAsia="Times New Roman" w:hAnsi="Arial" w:cs="Arial"/>
          <w:sz w:val="20"/>
          <w:szCs w:val="20"/>
        </w:rPr>
        <w:t>Критерии признания активов основными средствами.</w:t>
      </w:r>
      <w:r w:rsidRPr="004C7895">
        <w:rPr>
          <w:rFonts w:ascii="Arial" w:eastAsia="Times New Roman" w:hAnsi="Arial" w:cs="Arial"/>
          <w:sz w:val="20"/>
          <w:szCs w:val="20"/>
        </w:rPr>
        <w:br/>
        <w:t>    </w:t>
      </w:r>
      <w:bookmarkStart w:id="7" w:name="l559"/>
      <w:bookmarkEnd w:id="7"/>
      <w:r w:rsidRPr="004C7895">
        <w:rPr>
          <w:rFonts w:ascii="Arial" w:eastAsia="Times New Roman" w:hAnsi="Arial" w:cs="Arial"/>
          <w:sz w:val="20"/>
          <w:szCs w:val="20"/>
        </w:rPr>
        <w:tab/>
        <w:t>Активы (не зависимо от стоимости) принимаются к учету в качестве объектов основных средства (далее - ОС) при одновременном соблюдении следующих условий:</w:t>
      </w:r>
      <w:r w:rsidRPr="004C7895">
        <w:rPr>
          <w:rFonts w:ascii="Arial" w:eastAsia="Times New Roman" w:hAnsi="Arial" w:cs="Arial"/>
          <w:sz w:val="20"/>
          <w:szCs w:val="20"/>
        </w:rPr>
        <w:br/>
        <w:t>   </w:t>
      </w:r>
      <w:r w:rsidRPr="004C7895">
        <w:rPr>
          <w:rFonts w:ascii="Arial" w:eastAsia="Times New Roman" w:hAnsi="Arial" w:cs="Arial"/>
          <w:sz w:val="20"/>
          <w:szCs w:val="20"/>
        </w:rPr>
        <w:tab/>
      </w:r>
      <w:bookmarkStart w:id="8" w:name="l466"/>
      <w:bookmarkEnd w:id="8"/>
      <w:r w:rsidRPr="004C7895">
        <w:rPr>
          <w:rFonts w:ascii="Arial" w:eastAsia="Times New Roman" w:hAnsi="Arial" w:cs="Arial"/>
          <w:sz w:val="20"/>
          <w:szCs w:val="20"/>
        </w:rPr>
        <w:t>- актив предназначен для неоднократного или постоянного использования при выполнении государственных (муниципальных) полномочий, для деятельности по выполнению работ (услуг) или для управленческих нужд учреждения;</w:t>
      </w:r>
      <w:r w:rsidRPr="004C7895">
        <w:rPr>
          <w:rFonts w:ascii="Arial" w:eastAsia="Times New Roman" w:hAnsi="Arial" w:cs="Arial"/>
          <w:sz w:val="20"/>
          <w:szCs w:val="20"/>
        </w:rPr>
        <w:br/>
        <w:t>   </w:t>
      </w:r>
      <w:r w:rsidRPr="004C7895">
        <w:rPr>
          <w:rFonts w:ascii="Arial" w:eastAsia="Times New Roman" w:hAnsi="Arial" w:cs="Arial"/>
          <w:sz w:val="20"/>
          <w:szCs w:val="20"/>
        </w:rPr>
        <w:tab/>
        <w:t> - при использовании актива планируется получить экономические выгоды или полезный потенциал, и первоначальную стоимость актива как объекта бухгалтерского учета можно надежно оценить;</w:t>
      </w:r>
      <w:r w:rsidRPr="004C7895">
        <w:rPr>
          <w:rFonts w:ascii="Arial" w:eastAsia="Times New Roman" w:hAnsi="Arial" w:cs="Arial"/>
          <w:sz w:val="20"/>
          <w:szCs w:val="20"/>
        </w:rPr>
        <w:br/>
        <w:t>    </w:t>
      </w:r>
      <w:r w:rsidRPr="004C7895">
        <w:rPr>
          <w:rFonts w:ascii="Arial" w:eastAsia="Times New Roman" w:hAnsi="Arial" w:cs="Arial"/>
          <w:sz w:val="20"/>
          <w:szCs w:val="20"/>
        </w:rPr>
        <w:tab/>
        <w:t>- срок полезного использования актива составляет более 12 месяцев;</w:t>
      </w:r>
      <w:r w:rsidRPr="004C7895">
        <w:rPr>
          <w:rFonts w:ascii="Arial" w:eastAsia="Times New Roman" w:hAnsi="Arial" w:cs="Arial"/>
          <w:sz w:val="20"/>
          <w:szCs w:val="20"/>
        </w:rPr>
        <w:br/>
        <w:t>    </w:t>
      </w:r>
      <w:bookmarkStart w:id="9" w:name="l560"/>
      <w:bookmarkEnd w:id="9"/>
      <w:r w:rsidR="00B9266C" w:rsidRPr="004C7895">
        <w:rPr>
          <w:rFonts w:ascii="Arial" w:eastAsia="Times New Roman" w:hAnsi="Arial" w:cs="Arial"/>
          <w:sz w:val="20"/>
          <w:szCs w:val="20"/>
        </w:rPr>
        <w:tab/>
      </w:r>
      <w:r w:rsidRPr="004C7895">
        <w:rPr>
          <w:rFonts w:ascii="Arial" w:eastAsia="Times New Roman" w:hAnsi="Arial" w:cs="Arial"/>
          <w:sz w:val="20"/>
          <w:szCs w:val="20"/>
        </w:rPr>
        <w:t>- актив находится в эксплуатации, в запасе или на консервации, либо передан во временное владение и пользование или во временное пользование по договору аренды </w:t>
      </w:r>
      <w:bookmarkStart w:id="10" w:name="l467"/>
      <w:bookmarkEnd w:id="10"/>
      <w:r w:rsidRPr="004C7895">
        <w:rPr>
          <w:rFonts w:ascii="Arial" w:eastAsia="Times New Roman" w:hAnsi="Arial" w:cs="Arial"/>
          <w:sz w:val="20"/>
          <w:szCs w:val="20"/>
        </w:rPr>
        <w:t>(имущественного найма) либо по договору безвозмездного пользования.</w:t>
      </w:r>
      <w:r w:rsidRPr="004C7895">
        <w:rPr>
          <w:rFonts w:ascii="Arial" w:eastAsia="Times New Roman" w:hAnsi="Arial" w:cs="Arial"/>
          <w:sz w:val="20"/>
          <w:szCs w:val="20"/>
        </w:rPr>
        <w:br/>
        <w:t>    </w:t>
      </w:r>
      <w:r w:rsidRPr="004C7895">
        <w:rPr>
          <w:rFonts w:ascii="Arial" w:eastAsia="Times New Roman" w:hAnsi="Arial" w:cs="Arial"/>
          <w:sz w:val="20"/>
          <w:szCs w:val="20"/>
        </w:rPr>
        <w:tab/>
        <w:t>4.</w:t>
      </w:r>
      <w:r w:rsidR="00AB6BCD" w:rsidRPr="004C7895">
        <w:rPr>
          <w:rFonts w:ascii="Arial" w:eastAsia="Times New Roman" w:hAnsi="Arial" w:cs="Arial"/>
          <w:sz w:val="20"/>
          <w:szCs w:val="20"/>
        </w:rPr>
        <w:t>1.</w:t>
      </w:r>
      <w:r w:rsidRPr="004C7895">
        <w:rPr>
          <w:rFonts w:ascii="Arial" w:eastAsia="Times New Roman" w:hAnsi="Arial" w:cs="Arial"/>
          <w:sz w:val="20"/>
          <w:szCs w:val="20"/>
        </w:rPr>
        <w:t>2.Оценка ОС при принятии их к учету.</w:t>
      </w:r>
      <w:r w:rsidRPr="004C7895">
        <w:rPr>
          <w:rFonts w:ascii="Arial" w:eastAsia="Times New Roman" w:hAnsi="Arial" w:cs="Arial"/>
          <w:sz w:val="20"/>
          <w:szCs w:val="20"/>
        </w:rPr>
        <w:br/>
        <w:t>    </w:t>
      </w:r>
      <w:bookmarkStart w:id="11" w:name="l561"/>
      <w:bookmarkEnd w:id="11"/>
      <w:r w:rsidRPr="004C7895">
        <w:rPr>
          <w:rFonts w:ascii="Arial" w:eastAsia="Times New Roman" w:hAnsi="Arial" w:cs="Arial"/>
          <w:sz w:val="20"/>
          <w:szCs w:val="20"/>
        </w:rPr>
        <w:tab/>
        <w:t xml:space="preserve">ОС принимаются к бухгалтерскому учету по первоначальной стоимости, порядок определения которой зависит от способа поступления имущества в учреждение. </w:t>
      </w:r>
      <w:bookmarkStart w:id="12" w:name="l468"/>
      <w:bookmarkEnd w:id="12"/>
    </w:p>
    <w:p w:rsidR="00EB783B" w:rsidRPr="004C7895" w:rsidRDefault="00EB783B" w:rsidP="00EB783B">
      <w:pPr>
        <w:autoSpaceDE w:val="0"/>
        <w:autoSpaceDN w:val="0"/>
        <w:adjustRightInd w:val="0"/>
        <w:spacing w:after="0" w:line="240" w:lineRule="auto"/>
        <w:ind w:firstLine="709"/>
        <w:jc w:val="both"/>
        <w:outlineLvl w:val="2"/>
        <w:rPr>
          <w:rFonts w:ascii="Arial" w:eastAsia="Times New Roman" w:hAnsi="Arial" w:cs="Arial"/>
          <w:sz w:val="20"/>
          <w:szCs w:val="20"/>
        </w:rPr>
      </w:pPr>
      <w:r w:rsidRPr="004C7895">
        <w:rPr>
          <w:rFonts w:ascii="Arial" w:eastAsia="Times New Roman" w:hAnsi="Arial" w:cs="Arial"/>
          <w:sz w:val="20"/>
          <w:szCs w:val="20"/>
        </w:rPr>
        <w:t>При поступлении ОС в результате обменной операции, его первоначальная стоимость определяется в порядке, установленном пунктами </w:t>
      </w:r>
      <w:hyperlink r:id="rId22" w:anchor="l237" w:history="1">
        <w:r w:rsidRPr="004C7895">
          <w:rPr>
            <w:rFonts w:ascii="Arial" w:eastAsia="Times New Roman" w:hAnsi="Arial" w:cs="Arial"/>
            <w:sz w:val="20"/>
            <w:szCs w:val="20"/>
          </w:rPr>
          <w:t>15</w:t>
        </w:r>
      </w:hyperlink>
      <w:r w:rsidRPr="004C7895">
        <w:rPr>
          <w:rFonts w:ascii="Arial" w:eastAsia="Times New Roman" w:hAnsi="Arial" w:cs="Arial"/>
          <w:sz w:val="20"/>
          <w:szCs w:val="20"/>
        </w:rPr>
        <w:t>, </w:t>
      </w:r>
      <w:hyperlink r:id="rId23" w:anchor="l250" w:history="1">
        <w:r w:rsidRPr="004C7895">
          <w:rPr>
            <w:rFonts w:ascii="Arial" w:eastAsia="Times New Roman" w:hAnsi="Arial" w:cs="Arial"/>
            <w:sz w:val="20"/>
            <w:szCs w:val="20"/>
          </w:rPr>
          <w:t>20</w:t>
        </w:r>
      </w:hyperlink>
      <w:r w:rsidRPr="004C7895">
        <w:rPr>
          <w:rFonts w:ascii="Arial" w:eastAsia="Times New Roman" w:hAnsi="Arial" w:cs="Arial"/>
          <w:sz w:val="20"/>
          <w:szCs w:val="20"/>
        </w:rPr>
        <w:t> и </w:t>
      </w:r>
      <w:hyperlink r:id="rId24" w:anchor="l253" w:history="1">
        <w:r w:rsidRPr="004C7895">
          <w:rPr>
            <w:rFonts w:ascii="Arial" w:eastAsia="Times New Roman" w:hAnsi="Arial" w:cs="Arial"/>
            <w:sz w:val="20"/>
            <w:szCs w:val="20"/>
          </w:rPr>
          <w:t>21</w:t>
        </w:r>
      </w:hyperlink>
      <w:r w:rsidRPr="004C7895">
        <w:rPr>
          <w:rFonts w:ascii="Arial" w:eastAsia="Times New Roman" w:hAnsi="Arial" w:cs="Arial"/>
          <w:sz w:val="20"/>
          <w:szCs w:val="20"/>
        </w:rPr>
        <w:t xml:space="preserve"> ФСБУ "Основные средства". </w:t>
      </w:r>
    </w:p>
    <w:p w:rsidR="00C65D20" w:rsidRPr="004C7895" w:rsidRDefault="00EB783B" w:rsidP="00EB783B">
      <w:pPr>
        <w:autoSpaceDE w:val="0"/>
        <w:autoSpaceDN w:val="0"/>
        <w:adjustRightInd w:val="0"/>
        <w:spacing w:after="0" w:line="240" w:lineRule="auto"/>
        <w:ind w:firstLine="709"/>
        <w:jc w:val="both"/>
        <w:outlineLvl w:val="2"/>
        <w:rPr>
          <w:rFonts w:ascii="Arial" w:eastAsia="Times New Roman" w:hAnsi="Arial" w:cs="Arial"/>
          <w:sz w:val="20"/>
          <w:szCs w:val="20"/>
        </w:rPr>
      </w:pPr>
      <w:r w:rsidRPr="004C7895">
        <w:rPr>
          <w:rFonts w:ascii="Arial" w:eastAsia="Times New Roman" w:hAnsi="Arial" w:cs="Arial"/>
          <w:sz w:val="20"/>
          <w:szCs w:val="20"/>
        </w:rPr>
        <w:lastRenderedPageBreak/>
        <w:t>При поступлении ОС в результате необменной операции, ОС принимается к учету по справедливой стоимости на дату его приобретения. (основание: </w:t>
      </w:r>
      <w:hyperlink r:id="rId25" w:anchor="l256" w:history="1">
        <w:r w:rsidRPr="004C7895">
          <w:rPr>
            <w:rFonts w:ascii="Arial" w:eastAsia="Times New Roman" w:hAnsi="Arial" w:cs="Arial"/>
            <w:sz w:val="20"/>
            <w:szCs w:val="20"/>
          </w:rPr>
          <w:t>пункт 22</w:t>
        </w:r>
      </w:hyperlink>
      <w:r w:rsidRPr="004C7895">
        <w:rPr>
          <w:rFonts w:ascii="Arial" w:eastAsia="Times New Roman" w:hAnsi="Arial" w:cs="Arial"/>
          <w:sz w:val="20"/>
          <w:szCs w:val="20"/>
        </w:rPr>
        <w:t> ФСБУ "Основные средства").</w:t>
      </w:r>
      <w:r w:rsidR="00C65D20" w:rsidRPr="004C7895">
        <w:rPr>
          <w:rFonts w:ascii="Arial" w:eastAsia="Times New Roman" w:hAnsi="Arial" w:cs="Arial"/>
          <w:sz w:val="20"/>
          <w:szCs w:val="20"/>
        </w:rPr>
        <w:t xml:space="preserve"> </w:t>
      </w:r>
    </w:p>
    <w:p w:rsidR="00191074" w:rsidRPr="004C7895" w:rsidRDefault="00EB783B" w:rsidP="00EB783B">
      <w:pPr>
        <w:autoSpaceDE w:val="0"/>
        <w:autoSpaceDN w:val="0"/>
        <w:adjustRightInd w:val="0"/>
        <w:spacing w:after="0" w:line="240" w:lineRule="auto"/>
        <w:ind w:firstLine="709"/>
        <w:jc w:val="both"/>
        <w:outlineLvl w:val="2"/>
        <w:rPr>
          <w:rFonts w:ascii="Arial" w:eastAsia="Times New Roman" w:hAnsi="Arial" w:cs="Arial"/>
          <w:sz w:val="20"/>
          <w:szCs w:val="20"/>
        </w:rPr>
      </w:pPr>
      <w:r w:rsidRPr="004C7895">
        <w:rPr>
          <w:rFonts w:ascii="Arial" w:eastAsia="Times New Roman" w:hAnsi="Arial" w:cs="Arial"/>
          <w:sz w:val="20"/>
          <w:szCs w:val="20"/>
        </w:rPr>
        <w:t>ОС, выявленные учреждением в ходе инвентаризации, принимаются к учету по справедливой стоимости, установленной методом рыночных цен на дату принятия к учету.</w:t>
      </w:r>
      <w:r w:rsidR="00191074" w:rsidRPr="004C7895">
        <w:rPr>
          <w:rFonts w:ascii="Arial" w:eastAsia="Times New Roman" w:hAnsi="Arial" w:cs="Arial"/>
          <w:sz w:val="20"/>
          <w:szCs w:val="20"/>
        </w:rPr>
        <w:t xml:space="preserve"> </w:t>
      </w:r>
      <w:bookmarkStart w:id="13" w:name="l562"/>
      <w:bookmarkEnd w:id="13"/>
      <w:r w:rsidRPr="004C7895">
        <w:rPr>
          <w:rFonts w:ascii="Arial" w:eastAsia="Times New Roman" w:hAnsi="Arial" w:cs="Arial"/>
          <w:sz w:val="20"/>
          <w:szCs w:val="20"/>
        </w:rPr>
        <w:t>(основание: пункт </w:t>
      </w:r>
      <w:hyperlink r:id="rId26" w:anchor="l807" w:history="1">
        <w:r w:rsidRPr="004C7895">
          <w:rPr>
            <w:rFonts w:ascii="Arial" w:eastAsia="Times New Roman" w:hAnsi="Arial" w:cs="Arial"/>
            <w:sz w:val="20"/>
            <w:szCs w:val="20"/>
          </w:rPr>
          <w:t>52</w:t>
        </w:r>
      </w:hyperlink>
      <w:r w:rsidRPr="004C7895">
        <w:rPr>
          <w:rFonts w:ascii="Arial" w:eastAsia="Times New Roman" w:hAnsi="Arial" w:cs="Arial"/>
          <w:sz w:val="20"/>
          <w:szCs w:val="20"/>
        </w:rPr>
        <w:t>, </w:t>
      </w:r>
      <w:hyperlink r:id="rId27" w:anchor="l703" w:history="1">
        <w:r w:rsidRPr="004C7895">
          <w:rPr>
            <w:rFonts w:ascii="Arial" w:eastAsia="Times New Roman" w:hAnsi="Arial" w:cs="Arial"/>
            <w:sz w:val="20"/>
            <w:szCs w:val="20"/>
          </w:rPr>
          <w:t>54</w:t>
        </w:r>
      </w:hyperlink>
      <w:r w:rsidRPr="004C7895">
        <w:rPr>
          <w:rFonts w:ascii="Arial" w:eastAsia="Times New Roman" w:hAnsi="Arial" w:cs="Arial"/>
          <w:sz w:val="20"/>
          <w:szCs w:val="20"/>
        </w:rPr>
        <w:t> ФСБУ "Концептуальные основы", </w:t>
      </w:r>
      <w:hyperlink r:id="rId28" w:anchor="l719" w:history="1">
        <w:r w:rsidRPr="004C7895">
          <w:rPr>
            <w:rFonts w:ascii="Arial" w:eastAsia="Times New Roman" w:hAnsi="Arial" w:cs="Arial"/>
            <w:sz w:val="20"/>
            <w:szCs w:val="20"/>
          </w:rPr>
          <w:t>пункт 31</w:t>
        </w:r>
      </w:hyperlink>
      <w:r w:rsidRPr="004C7895">
        <w:rPr>
          <w:rFonts w:ascii="Arial" w:eastAsia="Times New Roman" w:hAnsi="Arial" w:cs="Arial"/>
          <w:sz w:val="20"/>
          <w:szCs w:val="20"/>
        </w:rPr>
        <w:t> Инструкции</w:t>
      </w:r>
      <w:r w:rsidR="00191074" w:rsidRPr="004C7895">
        <w:rPr>
          <w:rFonts w:ascii="Arial" w:eastAsia="Times New Roman" w:hAnsi="Arial" w:cs="Arial"/>
          <w:sz w:val="20"/>
          <w:szCs w:val="20"/>
        </w:rPr>
        <w:t xml:space="preserve"> №</w:t>
      </w:r>
      <w:r w:rsidRPr="004C7895">
        <w:rPr>
          <w:rFonts w:ascii="Arial" w:eastAsia="Times New Roman" w:hAnsi="Arial" w:cs="Arial"/>
          <w:sz w:val="20"/>
          <w:szCs w:val="20"/>
        </w:rPr>
        <w:t>157н).</w:t>
      </w:r>
      <w:r w:rsidR="00191074" w:rsidRPr="004C7895">
        <w:rPr>
          <w:rFonts w:ascii="Arial" w:eastAsia="Times New Roman" w:hAnsi="Arial" w:cs="Arial"/>
          <w:sz w:val="20"/>
          <w:szCs w:val="20"/>
        </w:rPr>
        <w:t xml:space="preserve"> </w:t>
      </w:r>
    </w:p>
    <w:p w:rsidR="003977B3" w:rsidRPr="004C7895" w:rsidRDefault="00EB783B" w:rsidP="00EB783B">
      <w:pPr>
        <w:autoSpaceDE w:val="0"/>
        <w:autoSpaceDN w:val="0"/>
        <w:adjustRightInd w:val="0"/>
        <w:spacing w:after="0" w:line="240" w:lineRule="auto"/>
        <w:ind w:firstLine="709"/>
        <w:jc w:val="both"/>
        <w:outlineLvl w:val="2"/>
        <w:rPr>
          <w:rFonts w:ascii="Arial" w:eastAsia="Times New Roman" w:hAnsi="Arial" w:cs="Arial"/>
          <w:sz w:val="20"/>
          <w:szCs w:val="20"/>
        </w:rPr>
      </w:pPr>
      <w:bookmarkStart w:id="14" w:name="l469"/>
      <w:bookmarkEnd w:id="14"/>
      <w:r w:rsidRPr="004C7895">
        <w:rPr>
          <w:rFonts w:ascii="Arial" w:eastAsia="Times New Roman" w:hAnsi="Arial" w:cs="Arial"/>
          <w:sz w:val="20"/>
          <w:szCs w:val="20"/>
        </w:rPr>
        <w:t xml:space="preserve">Объекты основных средств, не приносящие учреждению экономические выгоды, не имеющие полезного потенциала и в отношении которых в дальнейшем не предусматривается получение экономических выгод, учитываются на забалансовом счете Рабочего плана счетов, приведенного в Приложении </w:t>
      </w:r>
      <w:r w:rsidR="002F33DA" w:rsidRPr="004C7895">
        <w:rPr>
          <w:rFonts w:ascii="Arial" w:eastAsia="Times New Roman" w:hAnsi="Arial" w:cs="Arial"/>
          <w:sz w:val="20"/>
          <w:szCs w:val="20"/>
        </w:rPr>
        <w:t>№ 1</w:t>
      </w:r>
      <w:r w:rsidRPr="004C7895">
        <w:rPr>
          <w:rFonts w:ascii="Arial" w:eastAsia="Times New Roman" w:hAnsi="Arial" w:cs="Arial"/>
          <w:sz w:val="20"/>
          <w:szCs w:val="20"/>
        </w:rPr>
        <w:t xml:space="preserve"> к настоящему Положению об учетной политике.</w:t>
      </w:r>
      <w:r w:rsidR="003977B3" w:rsidRPr="004C7895">
        <w:rPr>
          <w:rFonts w:ascii="Arial" w:eastAsia="Times New Roman" w:hAnsi="Arial" w:cs="Arial"/>
          <w:sz w:val="20"/>
          <w:szCs w:val="20"/>
        </w:rPr>
        <w:t xml:space="preserve"> </w:t>
      </w:r>
      <w:r w:rsidRPr="004C7895">
        <w:rPr>
          <w:rFonts w:ascii="Arial" w:eastAsia="Times New Roman" w:hAnsi="Arial" w:cs="Arial"/>
          <w:sz w:val="20"/>
          <w:szCs w:val="20"/>
        </w:rPr>
        <w:t>(основание</w:t>
      </w:r>
      <w:hyperlink r:id="rId29" w:anchor="l223" w:history="1">
        <w:r w:rsidRPr="004C7895">
          <w:rPr>
            <w:rFonts w:ascii="Arial" w:eastAsia="Times New Roman" w:hAnsi="Arial" w:cs="Arial"/>
            <w:sz w:val="20"/>
            <w:szCs w:val="20"/>
          </w:rPr>
          <w:t>:</w:t>
        </w:r>
        <w:r w:rsidR="003977B3" w:rsidRPr="004C7895">
          <w:rPr>
            <w:rFonts w:ascii="Arial" w:eastAsia="Times New Roman" w:hAnsi="Arial" w:cs="Arial"/>
            <w:sz w:val="20"/>
            <w:szCs w:val="20"/>
          </w:rPr>
          <w:t xml:space="preserve"> </w:t>
        </w:r>
        <w:r w:rsidRPr="004C7895">
          <w:rPr>
            <w:rFonts w:ascii="Arial" w:eastAsia="Times New Roman" w:hAnsi="Arial" w:cs="Arial"/>
            <w:sz w:val="20"/>
            <w:szCs w:val="20"/>
          </w:rPr>
          <w:t>пункт 8</w:t>
        </w:r>
      </w:hyperlink>
      <w:r w:rsidR="003977B3" w:rsidRPr="004C7895">
        <w:rPr>
          <w:rFonts w:ascii="Arial" w:eastAsia="Times New Roman" w:hAnsi="Arial" w:cs="Arial"/>
          <w:sz w:val="20"/>
          <w:szCs w:val="20"/>
        </w:rPr>
        <w:t xml:space="preserve"> ФСБУ "Основные средства"). </w:t>
      </w:r>
    </w:p>
    <w:p w:rsidR="003977B3" w:rsidRPr="004C7895" w:rsidRDefault="003977B3" w:rsidP="00EB783B">
      <w:pPr>
        <w:autoSpaceDE w:val="0"/>
        <w:autoSpaceDN w:val="0"/>
        <w:adjustRightInd w:val="0"/>
        <w:spacing w:after="0" w:line="240" w:lineRule="auto"/>
        <w:ind w:firstLine="709"/>
        <w:jc w:val="both"/>
        <w:outlineLvl w:val="2"/>
        <w:rPr>
          <w:rFonts w:ascii="Arial" w:eastAsia="Times New Roman" w:hAnsi="Arial" w:cs="Arial"/>
          <w:sz w:val="20"/>
          <w:szCs w:val="20"/>
        </w:rPr>
      </w:pPr>
      <w:r w:rsidRPr="004C7895">
        <w:rPr>
          <w:rFonts w:ascii="Arial" w:eastAsia="Times New Roman" w:hAnsi="Arial" w:cs="Arial"/>
          <w:sz w:val="20"/>
          <w:szCs w:val="20"/>
        </w:rPr>
        <w:t>4</w:t>
      </w:r>
      <w:r w:rsidR="00EB783B" w:rsidRPr="004C7895">
        <w:rPr>
          <w:rFonts w:ascii="Arial" w:eastAsia="Times New Roman" w:hAnsi="Arial" w:cs="Arial"/>
          <w:sz w:val="20"/>
          <w:szCs w:val="20"/>
        </w:rPr>
        <w:t>.</w:t>
      </w:r>
      <w:r w:rsidR="00AB6BCD" w:rsidRPr="004C7895">
        <w:rPr>
          <w:rFonts w:ascii="Arial" w:eastAsia="Times New Roman" w:hAnsi="Arial" w:cs="Arial"/>
          <w:sz w:val="20"/>
          <w:szCs w:val="20"/>
        </w:rPr>
        <w:t>1.</w:t>
      </w:r>
      <w:r w:rsidR="00EB783B" w:rsidRPr="004C7895">
        <w:rPr>
          <w:rFonts w:ascii="Arial" w:eastAsia="Times New Roman" w:hAnsi="Arial" w:cs="Arial"/>
          <w:sz w:val="20"/>
          <w:szCs w:val="20"/>
        </w:rPr>
        <w:t>3.</w:t>
      </w:r>
      <w:r w:rsidR="00B42C25" w:rsidRPr="004C7895">
        <w:rPr>
          <w:rFonts w:ascii="Arial" w:eastAsia="Times New Roman" w:hAnsi="Arial" w:cs="Arial"/>
          <w:sz w:val="20"/>
          <w:szCs w:val="20"/>
        </w:rPr>
        <w:t xml:space="preserve"> </w:t>
      </w:r>
      <w:r w:rsidR="00EB783B" w:rsidRPr="004C7895">
        <w:rPr>
          <w:rFonts w:ascii="Arial" w:eastAsia="Times New Roman" w:hAnsi="Arial" w:cs="Arial"/>
          <w:sz w:val="20"/>
          <w:szCs w:val="20"/>
        </w:rPr>
        <w:t>Единица учета ОС.</w:t>
      </w:r>
      <w:r w:rsidRPr="004C7895">
        <w:rPr>
          <w:rFonts w:ascii="Arial" w:eastAsia="Times New Roman" w:hAnsi="Arial" w:cs="Arial"/>
          <w:sz w:val="20"/>
          <w:szCs w:val="20"/>
        </w:rPr>
        <w:t xml:space="preserve"> </w:t>
      </w:r>
    </w:p>
    <w:p w:rsidR="003977B3" w:rsidRPr="004C7895" w:rsidRDefault="00EB783B" w:rsidP="00EB783B">
      <w:pPr>
        <w:autoSpaceDE w:val="0"/>
        <w:autoSpaceDN w:val="0"/>
        <w:adjustRightInd w:val="0"/>
        <w:spacing w:after="0" w:line="240" w:lineRule="auto"/>
        <w:ind w:firstLine="709"/>
        <w:jc w:val="both"/>
        <w:outlineLvl w:val="2"/>
        <w:rPr>
          <w:rFonts w:ascii="Arial" w:eastAsia="Times New Roman" w:hAnsi="Arial" w:cs="Arial"/>
          <w:sz w:val="20"/>
          <w:szCs w:val="20"/>
        </w:rPr>
      </w:pPr>
      <w:bookmarkStart w:id="15" w:name="l563"/>
      <w:bookmarkEnd w:id="15"/>
      <w:r w:rsidRPr="004C7895">
        <w:rPr>
          <w:rFonts w:ascii="Arial" w:eastAsia="Times New Roman" w:hAnsi="Arial" w:cs="Arial"/>
          <w:sz w:val="20"/>
          <w:szCs w:val="20"/>
        </w:rPr>
        <w:t>Единицей учета основных средств является инвентарный объект. Критерии признания объекта ОС, предусмотренные </w:t>
      </w:r>
      <w:hyperlink r:id="rId30" w:anchor="l223" w:history="1">
        <w:r w:rsidRPr="004C7895">
          <w:rPr>
            <w:rFonts w:ascii="Arial" w:eastAsia="Times New Roman" w:hAnsi="Arial" w:cs="Arial"/>
            <w:sz w:val="20"/>
            <w:szCs w:val="20"/>
          </w:rPr>
          <w:t>пунктом 8</w:t>
        </w:r>
      </w:hyperlink>
      <w:r w:rsidRPr="004C7895">
        <w:rPr>
          <w:rFonts w:ascii="Arial" w:eastAsia="Times New Roman" w:hAnsi="Arial" w:cs="Arial"/>
          <w:sz w:val="20"/>
          <w:szCs w:val="20"/>
        </w:rPr>
        <w:t> ФСБУ "Основные средства", применяются к инвентарному объекту в целом.</w:t>
      </w:r>
      <w:r w:rsidR="003977B3" w:rsidRPr="004C7895">
        <w:rPr>
          <w:rFonts w:ascii="Arial" w:eastAsia="Times New Roman" w:hAnsi="Arial" w:cs="Arial"/>
          <w:sz w:val="20"/>
          <w:szCs w:val="20"/>
        </w:rPr>
        <w:t xml:space="preserve"> </w:t>
      </w:r>
    </w:p>
    <w:p w:rsidR="003977B3" w:rsidRPr="004C7895" w:rsidRDefault="00EB783B" w:rsidP="00EB783B">
      <w:pPr>
        <w:autoSpaceDE w:val="0"/>
        <w:autoSpaceDN w:val="0"/>
        <w:adjustRightInd w:val="0"/>
        <w:spacing w:after="0" w:line="240" w:lineRule="auto"/>
        <w:ind w:firstLine="709"/>
        <w:jc w:val="both"/>
        <w:outlineLvl w:val="2"/>
        <w:rPr>
          <w:rFonts w:ascii="Arial" w:eastAsia="Times New Roman" w:hAnsi="Arial" w:cs="Arial"/>
          <w:sz w:val="20"/>
          <w:szCs w:val="20"/>
        </w:rPr>
      </w:pPr>
      <w:bookmarkStart w:id="16" w:name="l470"/>
      <w:bookmarkEnd w:id="16"/>
      <w:r w:rsidRPr="004C7895">
        <w:rPr>
          <w:rFonts w:ascii="Arial" w:eastAsia="Times New Roman" w:hAnsi="Arial" w:cs="Arial"/>
          <w:sz w:val="20"/>
          <w:szCs w:val="20"/>
        </w:rPr>
        <w:t>Объекты ОС, стоимость которых не является существенной (составляет менее 10 000 рублей за единицу), с одинаковым направлением использования (библиотечные фонды, периферийные устройства, компьютерное оборудование, мебель, используемая в одном помещении) объединяются в один инвентарный объект.</w:t>
      </w:r>
      <w:r w:rsidR="003977B3" w:rsidRPr="004C7895">
        <w:rPr>
          <w:rFonts w:ascii="Arial" w:eastAsia="Times New Roman" w:hAnsi="Arial" w:cs="Arial"/>
          <w:sz w:val="20"/>
          <w:szCs w:val="20"/>
        </w:rPr>
        <w:t xml:space="preserve"> </w:t>
      </w:r>
      <w:r w:rsidRPr="004C7895">
        <w:rPr>
          <w:rFonts w:ascii="Arial" w:eastAsia="Times New Roman" w:hAnsi="Arial" w:cs="Arial"/>
          <w:sz w:val="20"/>
          <w:szCs w:val="20"/>
        </w:rPr>
        <w:t>(основание</w:t>
      </w:r>
      <w:hyperlink r:id="rId31" w:anchor="l229" w:history="1">
        <w:r w:rsidRPr="004C7895">
          <w:rPr>
            <w:rFonts w:ascii="Arial" w:eastAsia="Times New Roman" w:hAnsi="Arial" w:cs="Arial"/>
            <w:sz w:val="20"/>
            <w:szCs w:val="20"/>
          </w:rPr>
          <w:t>: пункт 10</w:t>
        </w:r>
      </w:hyperlink>
      <w:r w:rsidRPr="004C7895">
        <w:rPr>
          <w:rFonts w:ascii="Arial" w:eastAsia="Times New Roman" w:hAnsi="Arial" w:cs="Arial"/>
          <w:sz w:val="20"/>
          <w:szCs w:val="20"/>
        </w:rPr>
        <w:t> ФСБУ "Основные средства");</w:t>
      </w:r>
      <w:r w:rsidR="003977B3" w:rsidRPr="004C7895">
        <w:rPr>
          <w:rFonts w:ascii="Arial" w:eastAsia="Times New Roman" w:hAnsi="Arial" w:cs="Arial"/>
          <w:sz w:val="20"/>
          <w:szCs w:val="20"/>
        </w:rPr>
        <w:t xml:space="preserve"> </w:t>
      </w:r>
    </w:p>
    <w:p w:rsidR="00914B6B" w:rsidRPr="004C7895" w:rsidRDefault="003977B3" w:rsidP="00EB783B">
      <w:pPr>
        <w:autoSpaceDE w:val="0"/>
        <w:autoSpaceDN w:val="0"/>
        <w:adjustRightInd w:val="0"/>
        <w:spacing w:after="0" w:line="240" w:lineRule="auto"/>
        <w:ind w:firstLine="709"/>
        <w:jc w:val="both"/>
        <w:outlineLvl w:val="2"/>
        <w:rPr>
          <w:rFonts w:ascii="Arial" w:eastAsia="Times New Roman" w:hAnsi="Arial" w:cs="Arial"/>
          <w:sz w:val="20"/>
          <w:szCs w:val="20"/>
        </w:rPr>
      </w:pPr>
      <w:bookmarkStart w:id="17" w:name="l565"/>
      <w:bookmarkEnd w:id="17"/>
      <w:r w:rsidRPr="004C7895">
        <w:rPr>
          <w:rFonts w:ascii="Arial" w:eastAsia="Times New Roman" w:hAnsi="Arial" w:cs="Arial"/>
          <w:sz w:val="20"/>
          <w:szCs w:val="20"/>
        </w:rPr>
        <w:t>4</w:t>
      </w:r>
      <w:r w:rsidR="00EB783B" w:rsidRPr="004C7895">
        <w:rPr>
          <w:rFonts w:ascii="Arial" w:eastAsia="Times New Roman" w:hAnsi="Arial" w:cs="Arial"/>
          <w:sz w:val="20"/>
          <w:szCs w:val="20"/>
        </w:rPr>
        <w:t>.</w:t>
      </w:r>
      <w:r w:rsidR="00AB6BCD" w:rsidRPr="004C7895">
        <w:rPr>
          <w:rFonts w:ascii="Arial" w:eastAsia="Times New Roman" w:hAnsi="Arial" w:cs="Arial"/>
          <w:sz w:val="20"/>
          <w:szCs w:val="20"/>
        </w:rPr>
        <w:t>1.</w:t>
      </w:r>
      <w:r w:rsidR="00EB783B" w:rsidRPr="004C7895">
        <w:rPr>
          <w:rFonts w:ascii="Arial" w:eastAsia="Times New Roman" w:hAnsi="Arial" w:cs="Arial"/>
          <w:sz w:val="20"/>
          <w:szCs w:val="20"/>
        </w:rPr>
        <w:t>4. Порядок формирования инвентарных номеров ОС.</w:t>
      </w:r>
      <w:r w:rsidR="00914B6B" w:rsidRPr="004C7895">
        <w:rPr>
          <w:rFonts w:ascii="Arial" w:eastAsia="Times New Roman" w:hAnsi="Arial" w:cs="Arial"/>
          <w:sz w:val="20"/>
          <w:szCs w:val="20"/>
        </w:rPr>
        <w:t xml:space="preserve"> </w:t>
      </w:r>
    </w:p>
    <w:p w:rsidR="00914B6B" w:rsidRPr="004C7895" w:rsidRDefault="00EB783B" w:rsidP="00EB783B">
      <w:pPr>
        <w:autoSpaceDE w:val="0"/>
        <w:autoSpaceDN w:val="0"/>
        <w:adjustRightInd w:val="0"/>
        <w:spacing w:after="0" w:line="240" w:lineRule="auto"/>
        <w:ind w:firstLine="709"/>
        <w:jc w:val="both"/>
        <w:outlineLvl w:val="2"/>
        <w:rPr>
          <w:rFonts w:ascii="Arial" w:eastAsia="Times New Roman" w:hAnsi="Arial" w:cs="Arial"/>
          <w:sz w:val="20"/>
          <w:szCs w:val="20"/>
        </w:rPr>
      </w:pPr>
      <w:bookmarkStart w:id="18" w:name="l472"/>
      <w:bookmarkEnd w:id="18"/>
      <w:r w:rsidRPr="004C7895">
        <w:rPr>
          <w:rFonts w:ascii="Arial" w:eastAsia="Times New Roman" w:hAnsi="Arial" w:cs="Arial"/>
          <w:sz w:val="20"/>
          <w:szCs w:val="20"/>
        </w:rPr>
        <w:t xml:space="preserve">Каждому инвентарному объекту ОС присваивается уникальный инвентарный порядковый номер, состоящий из </w:t>
      </w:r>
      <w:r w:rsidR="002F33DA" w:rsidRPr="004C7895">
        <w:rPr>
          <w:rFonts w:ascii="Arial" w:eastAsia="Times New Roman" w:hAnsi="Arial" w:cs="Arial"/>
          <w:sz w:val="20"/>
          <w:szCs w:val="20"/>
        </w:rPr>
        <w:t>8-ми</w:t>
      </w:r>
      <w:r w:rsidRPr="004C7895">
        <w:rPr>
          <w:rFonts w:ascii="Arial" w:eastAsia="Times New Roman" w:hAnsi="Arial" w:cs="Arial"/>
          <w:sz w:val="20"/>
          <w:szCs w:val="20"/>
        </w:rPr>
        <w:t xml:space="preserve"> знаков.</w:t>
      </w:r>
      <w:r w:rsidR="00914B6B" w:rsidRPr="004C7895">
        <w:rPr>
          <w:rFonts w:ascii="Arial" w:eastAsia="Times New Roman" w:hAnsi="Arial" w:cs="Arial"/>
          <w:sz w:val="20"/>
          <w:szCs w:val="20"/>
        </w:rPr>
        <w:t xml:space="preserve"> </w:t>
      </w:r>
    </w:p>
    <w:p w:rsidR="0025324A" w:rsidRPr="004C7895" w:rsidRDefault="00EB783B" w:rsidP="0025324A">
      <w:pPr>
        <w:spacing w:after="0" w:line="240" w:lineRule="auto"/>
        <w:ind w:firstLine="708"/>
        <w:jc w:val="both"/>
        <w:rPr>
          <w:rFonts w:ascii="Arial" w:eastAsia="Times New Roman" w:hAnsi="Arial" w:cs="Arial"/>
          <w:sz w:val="20"/>
          <w:szCs w:val="20"/>
        </w:rPr>
      </w:pPr>
      <w:r w:rsidRPr="004C7895">
        <w:rPr>
          <w:rFonts w:ascii="Arial" w:eastAsia="Times New Roman" w:hAnsi="Arial" w:cs="Arial"/>
          <w:sz w:val="20"/>
          <w:szCs w:val="20"/>
        </w:rPr>
        <w:t>Присвоенный объекту основных средств инвентарный номер обозначается путем</w:t>
      </w:r>
      <w:r w:rsidR="00BD5F84" w:rsidRPr="004C7895">
        <w:rPr>
          <w:rFonts w:ascii="Arial" w:eastAsia="Times New Roman" w:hAnsi="Arial" w:cs="Arial"/>
          <w:sz w:val="20"/>
          <w:szCs w:val="20"/>
        </w:rPr>
        <w:t xml:space="preserve"> </w:t>
      </w:r>
      <w:r w:rsidRPr="004C7895">
        <w:rPr>
          <w:rFonts w:ascii="Arial" w:eastAsia="Times New Roman" w:hAnsi="Arial" w:cs="Arial"/>
          <w:sz w:val="20"/>
          <w:szCs w:val="20"/>
        </w:rPr>
        <w:t>нанесения на объект учета несмываемой краски</w:t>
      </w:r>
      <w:r w:rsidR="002F33DA" w:rsidRPr="004C7895">
        <w:rPr>
          <w:rFonts w:ascii="Arial" w:eastAsia="Times New Roman" w:hAnsi="Arial" w:cs="Arial"/>
          <w:sz w:val="20"/>
          <w:szCs w:val="20"/>
        </w:rPr>
        <w:t xml:space="preserve"> или водостойким маркером</w:t>
      </w:r>
      <w:r w:rsidR="00BD5F84" w:rsidRPr="004C7895">
        <w:rPr>
          <w:rFonts w:ascii="Arial" w:eastAsia="Times New Roman" w:hAnsi="Arial" w:cs="Arial"/>
          <w:sz w:val="20"/>
          <w:szCs w:val="20"/>
        </w:rPr>
        <w:t xml:space="preserve">. </w:t>
      </w:r>
    </w:p>
    <w:p w:rsidR="0025324A" w:rsidRPr="004C7895" w:rsidRDefault="0025324A" w:rsidP="0025324A">
      <w:pPr>
        <w:spacing w:after="0" w:line="240" w:lineRule="auto"/>
        <w:ind w:firstLine="705"/>
        <w:jc w:val="both"/>
        <w:rPr>
          <w:rFonts w:ascii="Arial" w:hAnsi="Arial" w:cs="Arial"/>
          <w:sz w:val="20"/>
          <w:szCs w:val="20"/>
        </w:rPr>
      </w:pPr>
      <w:r w:rsidRPr="004C7895">
        <w:rPr>
          <w:rFonts w:ascii="Arial" w:hAnsi="Arial" w:cs="Arial"/>
          <w:sz w:val="20"/>
          <w:szCs w:val="20"/>
        </w:rPr>
        <w:t>Первые пять цифр определяют группу основных средств, последние три по порядку оприходования основных средств. Группами основных средств являются:</w:t>
      </w:r>
    </w:p>
    <w:p w:rsidR="0025324A" w:rsidRPr="004C7895" w:rsidRDefault="0025324A" w:rsidP="0025324A">
      <w:pPr>
        <w:pStyle w:val="af"/>
        <w:numPr>
          <w:ilvl w:val="0"/>
          <w:numId w:val="8"/>
        </w:numPr>
        <w:spacing w:after="0" w:line="240" w:lineRule="auto"/>
        <w:jc w:val="both"/>
        <w:rPr>
          <w:rFonts w:ascii="Arial" w:hAnsi="Arial" w:cs="Arial"/>
          <w:sz w:val="20"/>
          <w:szCs w:val="20"/>
        </w:rPr>
      </w:pPr>
      <w:r w:rsidRPr="004C7895">
        <w:rPr>
          <w:rFonts w:ascii="Arial" w:hAnsi="Arial" w:cs="Arial"/>
          <w:sz w:val="20"/>
          <w:szCs w:val="20"/>
        </w:rPr>
        <w:t>жилые помещения;</w:t>
      </w:r>
    </w:p>
    <w:p w:rsidR="0025324A" w:rsidRPr="004C7895" w:rsidRDefault="0025324A" w:rsidP="0025324A">
      <w:pPr>
        <w:pStyle w:val="af"/>
        <w:numPr>
          <w:ilvl w:val="0"/>
          <w:numId w:val="8"/>
        </w:numPr>
        <w:spacing w:after="0" w:line="240" w:lineRule="auto"/>
        <w:jc w:val="both"/>
        <w:rPr>
          <w:rFonts w:ascii="Arial" w:hAnsi="Arial" w:cs="Arial"/>
          <w:sz w:val="20"/>
          <w:szCs w:val="20"/>
        </w:rPr>
      </w:pPr>
      <w:r w:rsidRPr="004C7895">
        <w:rPr>
          <w:rFonts w:ascii="Arial" w:hAnsi="Arial" w:cs="Arial"/>
          <w:sz w:val="20"/>
          <w:szCs w:val="20"/>
        </w:rPr>
        <w:t>нежилые помещения (здания и сооружения);</w:t>
      </w:r>
    </w:p>
    <w:p w:rsidR="0025324A" w:rsidRPr="004C7895" w:rsidRDefault="0025324A" w:rsidP="0025324A">
      <w:pPr>
        <w:pStyle w:val="af"/>
        <w:numPr>
          <w:ilvl w:val="0"/>
          <w:numId w:val="8"/>
        </w:numPr>
        <w:spacing w:after="0" w:line="240" w:lineRule="auto"/>
        <w:jc w:val="both"/>
        <w:rPr>
          <w:rFonts w:ascii="Arial" w:hAnsi="Arial" w:cs="Arial"/>
          <w:sz w:val="20"/>
          <w:szCs w:val="20"/>
        </w:rPr>
      </w:pPr>
      <w:r w:rsidRPr="004C7895">
        <w:rPr>
          <w:rFonts w:ascii="Arial" w:hAnsi="Arial" w:cs="Arial"/>
          <w:sz w:val="20"/>
          <w:szCs w:val="20"/>
        </w:rPr>
        <w:t>машины и оборудование;</w:t>
      </w:r>
    </w:p>
    <w:p w:rsidR="0025324A" w:rsidRPr="004C7895" w:rsidRDefault="0025324A" w:rsidP="0025324A">
      <w:pPr>
        <w:pStyle w:val="af"/>
        <w:numPr>
          <w:ilvl w:val="0"/>
          <w:numId w:val="8"/>
        </w:numPr>
        <w:spacing w:after="0" w:line="240" w:lineRule="auto"/>
        <w:jc w:val="both"/>
        <w:rPr>
          <w:rFonts w:ascii="Arial" w:hAnsi="Arial" w:cs="Arial"/>
          <w:sz w:val="20"/>
          <w:szCs w:val="20"/>
        </w:rPr>
      </w:pPr>
      <w:r w:rsidRPr="004C7895">
        <w:rPr>
          <w:rFonts w:ascii="Arial" w:hAnsi="Arial" w:cs="Arial"/>
          <w:sz w:val="20"/>
          <w:szCs w:val="20"/>
        </w:rPr>
        <w:t>транспортные средства;</w:t>
      </w:r>
    </w:p>
    <w:p w:rsidR="0025324A" w:rsidRPr="004C7895" w:rsidRDefault="0025324A" w:rsidP="0025324A">
      <w:pPr>
        <w:pStyle w:val="af"/>
        <w:numPr>
          <w:ilvl w:val="0"/>
          <w:numId w:val="8"/>
        </w:numPr>
        <w:spacing w:after="0" w:line="240" w:lineRule="auto"/>
        <w:jc w:val="both"/>
        <w:rPr>
          <w:rFonts w:ascii="Arial" w:hAnsi="Arial" w:cs="Arial"/>
          <w:sz w:val="20"/>
          <w:szCs w:val="20"/>
        </w:rPr>
      </w:pPr>
      <w:r w:rsidRPr="004C7895">
        <w:rPr>
          <w:rFonts w:ascii="Arial" w:hAnsi="Arial" w:cs="Arial"/>
          <w:sz w:val="20"/>
          <w:szCs w:val="20"/>
        </w:rPr>
        <w:t>инвентарь производственный и хозяйственный;</w:t>
      </w:r>
    </w:p>
    <w:p w:rsidR="0025324A" w:rsidRPr="004C7895" w:rsidRDefault="0025324A" w:rsidP="0025324A">
      <w:pPr>
        <w:pStyle w:val="af"/>
        <w:numPr>
          <w:ilvl w:val="0"/>
          <w:numId w:val="8"/>
        </w:numPr>
        <w:spacing w:after="0" w:line="240" w:lineRule="auto"/>
        <w:jc w:val="both"/>
        <w:rPr>
          <w:rFonts w:ascii="Arial" w:hAnsi="Arial" w:cs="Arial"/>
          <w:sz w:val="20"/>
          <w:szCs w:val="20"/>
        </w:rPr>
      </w:pPr>
      <w:r w:rsidRPr="004C7895">
        <w:rPr>
          <w:rFonts w:ascii="Arial" w:hAnsi="Arial" w:cs="Arial"/>
          <w:sz w:val="20"/>
          <w:szCs w:val="20"/>
        </w:rPr>
        <w:t xml:space="preserve"> многолетние насаждения;</w:t>
      </w:r>
    </w:p>
    <w:p w:rsidR="0025324A" w:rsidRPr="004C7895" w:rsidRDefault="0025324A" w:rsidP="0025324A">
      <w:pPr>
        <w:pStyle w:val="af"/>
        <w:numPr>
          <w:ilvl w:val="0"/>
          <w:numId w:val="8"/>
        </w:numPr>
        <w:spacing w:after="0" w:line="240" w:lineRule="auto"/>
        <w:jc w:val="both"/>
        <w:rPr>
          <w:rFonts w:ascii="Arial" w:hAnsi="Arial" w:cs="Arial"/>
          <w:sz w:val="20"/>
          <w:szCs w:val="20"/>
        </w:rPr>
      </w:pPr>
      <w:r w:rsidRPr="004C7895">
        <w:rPr>
          <w:rFonts w:ascii="Arial" w:hAnsi="Arial" w:cs="Arial"/>
          <w:sz w:val="20"/>
          <w:szCs w:val="20"/>
        </w:rPr>
        <w:t>инвестиционная недвижимость;</w:t>
      </w:r>
    </w:p>
    <w:p w:rsidR="0025324A" w:rsidRPr="004C7895" w:rsidRDefault="0025324A" w:rsidP="0025324A">
      <w:pPr>
        <w:pStyle w:val="af"/>
        <w:numPr>
          <w:ilvl w:val="0"/>
          <w:numId w:val="8"/>
        </w:numPr>
        <w:spacing w:after="0" w:line="240" w:lineRule="auto"/>
        <w:jc w:val="both"/>
        <w:rPr>
          <w:rFonts w:ascii="Arial" w:hAnsi="Arial" w:cs="Arial"/>
          <w:sz w:val="20"/>
          <w:szCs w:val="20"/>
        </w:rPr>
      </w:pPr>
      <w:r w:rsidRPr="004C7895">
        <w:rPr>
          <w:rFonts w:ascii="Arial" w:hAnsi="Arial" w:cs="Arial"/>
          <w:sz w:val="20"/>
          <w:szCs w:val="20"/>
        </w:rPr>
        <w:t xml:space="preserve">основные средства, не включенные в другие группы. </w:t>
      </w:r>
    </w:p>
    <w:p w:rsidR="0079743D" w:rsidRPr="004C7895" w:rsidRDefault="00BD5F84" w:rsidP="00EB783B">
      <w:pPr>
        <w:autoSpaceDE w:val="0"/>
        <w:autoSpaceDN w:val="0"/>
        <w:adjustRightInd w:val="0"/>
        <w:spacing w:after="0" w:line="240" w:lineRule="auto"/>
        <w:ind w:firstLine="709"/>
        <w:jc w:val="both"/>
        <w:outlineLvl w:val="2"/>
        <w:rPr>
          <w:rFonts w:ascii="Arial" w:eastAsia="Times New Roman" w:hAnsi="Arial" w:cs="Arial"/>
          <w:sz w:val="20"/>
          <w:szCs w:val="20"/>
        </w:rPr>
      </w:pPr>
      <w:r w:rsidRPr="004C7895">
        <w:rPr>
          <w:rFonts w:ascii="Arial" w:eastAsia="Times New Roman" w:hAnsi="Arial" w:cs="Arial"/>
          <w:sz w:val="20"/>
          <w:szCs w:val="20"/>
        </w:rPr>
        <w:t>4</w:t>
      </w:r>
      <w:r w:rsidR="00EB783B" w:rsidRPr="004C7895">
        <w:rPr>
          <w:rFonts w:ascii="Arial" w:eastAsia="Times New Roman" w:hAnsi="Arial" w:cs="Arial"/>
          <w:sz w:val="20"/>
          <w:szCs w:val="20"/>
        </w:rPr>
        <w:t>.</w:t>
      </w:r>
      <w:r w:rsidR="00AB6BCD" w:rsidRPr="004C7895">
        <w:rPr>
          <w:rFonts w:ascii="Arial" w:eastAsia="Times New Roman" w:hAnsi="Arial" w:cs="Arial"/>
          <w:sz w:val="20"/>
          <w:szCs w:val="20"/>
        </w:rPr>
        <w:t>1.</w:t>
      </w:r>
      <w:r w:rsidR="00EB783B" w:rsidRPr="004C7895">
        <w:rPr>
          <w:rFonts w:ascii="Arial" w:eastAsia="Times New Roman" w:hAnsi="Arial" w:cs="Arial"/>
          <w:sz w:val="20"/>
          <w:szCs w:val="20"/>
        </w:rPr>
        <w:t>5. Порядок определения срока полезного использования ОС.</w:t>
      </w:r>
      <w:r w:rsidR="00EB783B" w:rsidRPr="004C7895">
        <w:rPr>
          <w:rFonts w:ascii="Arial" w:eastAsia="Times New Roman" w:hAnsi="Arial" w:cs="Arial"/>
          <w:sz w:val="20"/>
          <w:szCs w:val="20"/>
        </w:rPr>
        <w:br/>
        <w:t>   </w:t>
      </w:r>
      <w:bookmarkStart w:id="19" w:name="l473"/>
      <w:bookmarkEnd w:id="19"/>
      <w:r w:rsidR="0025324A" w:rsidRPr="004C7895">
        <w:rPr>
          <w:rFonts w:ascii="Arial" w:eastAsia="Times New Roman" w:hAnsi="Arial" w:cs="Arial"/>
          <w:sz w:val="20"/>
          <w:szCs w:val="20"/>
        </w:rPr>
        <w:tab/>
      </w:r>
      <w:r w:rsidR="00EB783B" w:rsidRPr="004C7895">
        <w:rPr>
          <w:rFonts w:ascii="Arial" w:eastAsia="Times New Roman" w:hAnsi="Arial" w:cs="Arial"/>
          <w:sz w:val="20"/>
          <w:szCs w:val="20"/>
        </w:rPr>
        <w:t>Срок полезного использования ОС определяется исходя из ожидаемого срока получения экономических выгод и (или) полезного потенциала, заключенного в активе, в порядке, установленном </w:t>
      </w:r>
      <w:hyperlink r:id="rId32" w:anchor="l382" w:history="1">
        <w:r w:rsidR="00EB783B" w:rsidRPr="004C7895">
          <w:rPr>
            <w:rFonts w:ascii="Arial" w:eastAsia="Times New Roman" w:hAnsi="Arial" w:cs="Arial"/>
            <w:sz w:val="20"/>
            <w:szCs w:val="20"/>
          </w:rPr>
          <w:t>пунктом 35</w:t>
        </w:r>
      </w:hyperlink>
      <w:r w:rsidR="00EB783B" w:rsidRPr="004C7895">
        <w:rPr>
          <w:rFonts w:ascii="Arial" w:eastAsia="Times New Roman" w:hAnsi="Arial" w:cs="Arial"/>
          <w:sz w:val="20"/>
          <w:szCs w:val="20"/>
        </w:rPr>
        <w:t> ФСБУ "Основные средства".</w:t>
      </w:r>
      <w:r w:rsidR="00EB783B" w:rsidRPr="004C7895">
        <w:rPr>
          <w:rFonts w:ascii="Arial" w:eastAsia="Times New Roman" w:hAnsi="Arial" w:cs="Arial"/>
          <w:sz w:val="20"/>
          <w:szCs w:val="20"/>
        </w:rPr>
        <w:br/>
        <w:t> </w:t>
      </w:r>
      <w:r w:rsidR="0025324A" w:rsidRPr="004C7895">
        <w:rPr>
          <w:rFonts w:ascii="Arial" w:eastAsia="Times New Roman" w:hAnsi="Arial" w:cs="Arial"/>
          <w:sz w:val="20"/>
          <w:szCs w:val="20"/>
        </w:rPr>
        <w:tab/>
        <w:t>4</w:t>
      </w:r>
      <w:r w:rsidR="00EB783B" w:rsidRPr="004C7895">
        <w:rPr>
          <w:rFonts w:ascii="Arial" w:eastAsia="Times New Roman" w:hAnsi="Arial" w:cs="Arial"/>
          <w:sz w:val="20"/>
          <w:szCs w:val="20"/>
        </w:rPr>
        <w:t>.</w:t>
      </w:r>
      <w:r w:rsidR="00AB6BCD" w:rsidRPr="004C7895">
        <w:rPr>
          <w:rFonts w:ascii="Arial" w:eastAsia="Times New Roman" w:hAnsi="Arial" w:cs="Arial"/>
          <w:sz w:val="20"/>
          <w:szCs w:val="20"/>
        </w:rPr>
        <w:t>1.</w:t>
      </w:r>
      <w:r w:rsidR="00EB783B" w:rsidRPr="004C7895">
        <w:rPr>
          <w:rFonts w:ascii="Arial" w:eastAsia="Times New Roman" w:hAnsi="Arial" w:cs="Arial"/>
          <w:sz w:val="20"/>
          <w:szCs w:val="20"/>
        </w:rPr>
        <w:t>6.Начисление амортизации по ОС.</w:t>
      </w:r>
      <w:r w:rsidR="0079743D" w:rsidRPr="004C7895">
        <w:rPr>
          <w:rFonts w:ascii="Arial" w:eastAsia="Times New Roman" w:hAnsi="Arial" w:cs="Arial"/>
          <w:sz w:val="20"/>
          <w:szCs w:val="20"/>
        </w:rPr>
        <w:t xml:space="preserve"> </w:t>
      </w:r>
    </w:p>
    <w:p w:rsidR="0025324A" w:rsidRPr="004C7895" w:rsidRDefault="00EB783B" w:rsidP="00EB783B">
      <w:pPr>
        <w:autoSpaceDE w:val="0"/>
        <w:autoSpaceDN w:val="0"/>
        <w:adjustRightInd w:val="0"/>
        <w:spacing w:after="0" w:line="240" w:lineRule="auto"/>
        <w:ind w:firstLine="709"/>
        <w:jc w:val="both"/>
        <w:outlineLvl w:val="2"/>
        <w:rPr>
          <w:rFonts w:ascii="Arial" w:eastAsia="Times New Roman" w:hAnsi="Arial" w:cs="Arial"/>
          <w:sz w:val="20"/>
          <w:szCs w:val="20"/>
        </w:rPr>
      </w:pPr>
      <w:r w:rsidRPr="004C7895">
        <w:rPr>
          <w:rFonts w:ascii="Arial" w:eastAsia="Times New Roman" w:hAnsi="Arial" w:cs="Arial"/>
          <w:sz w:val="20"/>
          <w:szCs w:val="20"/>
        </w:rPr>
        <w:t> Учреждение начисляет амортизацию по объектам основным средств</w:t>
      </w:r>
      <w:r w:rsidR="0025324A" w:rsidRPr="004C7895">
        <w:rPr>
          <w:rFonts w:ascii="Arial" w:eastAsia="Times New Roman" w:hAnsi="Arial" w:cs="Arial"/>
          <w:sz w:val="20"/>
          <w:szCs w:val="20"/>
        </w:rPr>
        <w:t xml:space="preserve"> линейным методом.</w:t>
      </w:r>
      <w:r w:rsidRPr="004C7895">
        <w:rPr>
          <w:rFonts w:ascii="Arial" w:eastAsia="Times New Roman" w:hAnsi="Arial" w:cs="Arial"/>
          <w:sz w:val="20"/>
          <w:szCs w:val="20"/>
        </w:rPr>
        <w:t>    (основание</w:t>
      </w:r>
      <w:hyperlink r:id="rId33" w:anchor="l271" w:history="1">
        <w:r w:rsidRPr="004C7895">
          <w:rPr>
            <w:rFonts w:ascii="Arial" w:eastAsia="Times New Roman" w:hAnsi="Arial" w:cs="Arial"/>
            <w:sz w:val="20"/>
            <w:szCs w:val="20"/>
          </w:rPr>
          <w:t>: пункт 36</w:t>
        </w:r>
      </w:hyperlink>
      <w:r w:rsidRPr="004C7895">
        <w:rPr>
          <w:rFonts w:ascii="Arial" w:eastAsia="Times New Roman" w:hAnsi="Arial" w:cs="Arial"/>
          <w:sz w:val="20"/>
          <w:szCs w:val="20"/>
        </w:rPr>
        <w:t> ФСБУ "Основные средства").</w:t>
      </w:r>
      <w:bookmarkStart w:id="20" w:name="l567"/>
      <w:bookmarkEnd w:id="20"/>
      <w:r w:rsidR="0025324A" w:rsidRPr="004C7895">
        <w:rPr>
          <w:rFonts w:ascii="Arial" w:eastAsia="Times New Roman" w:hAnsi="Arial" w:cs="Arial"/>
          <w:sz w:val="20"/>
          <w:szCs w:val="20"/>
        </w:rPr>
        <w:t xml:space="preserve"> </w:t>
      </w:r>
    </w:p>
    <w:p w:rsidR="00914070" w:rsidRPr="004C7895" w:rsidRDefault="00914070" w:rsidP="0025324A">
      <w:pPr>
        <w:spacing w:after="0" w:line="240" w:lineRule="auto"/>
        <w:ind w:firstLine="708"/>
        <w:jc w:val="both"/>
        <w:rPr>
          <w:rFonts w:ascii="Arial" w:hAnsi="Arial" w:cs="Arial"/>
          <w:sz w:val="20"/>
          <w:szCs w:val="20"/>
        </w:rPr>
      </w:pPr>
      <w:r w:rsidRPr="004C7895">
        <w:rPr>
          <w:rFonts w:ascii="Arial" w:hAnsi="Arial" w:cs="Arial"/>
          <w:sz w:val="20"/>
          <w:szCs w:val="20"/>
        </w:rPr>
        <w:t>Специалист 1 категории производит ежемесячное начисление амортизации по объектам основных средств, нематериальным активам в размере 1/12 годовой суммы.</w:t>
      </w:r>
    </w:p>
    <w:p w:rsidR="001E55D3" w:rsidRPr="004C7895" w:rsidRDefault="006031F7" w:rsidP="0025324A">
      <w:pPr>
        <w:spacing w:after="0" w:line="240" w:lineRule="auto"/>
        <w:ind w:firstLine="708"/>
        <w:jc w:val="both"/>
        <w:rPr>
          <w:rFonts w:ascii="Arial" w:hAnsi="Arial" w:cs="Arial"/>
          <w:sz w:val="20"/>
          <w:szCs w:val="20"/>
        </w:rPr>
      </w:pPr>
      <w:r w:rsidRPr="004C7895">
        <w:rPr>
          <w:rFonts w:ascii="Arial" w:hAnsi="Arial" w:cs="Arial"/>
          <w:sz w:val="20"/>
          <w:szCs w:val="20"/>
        </w:rPr>
        <w:t>А</w:t>
      </w:r>
      <w:r w:rsidR="001E55D3" w:rsidRPr="004C7895">
        <w:rPr>
          <w:rFonts w:ascii="Arial" w:hAnsi="Arial" w:cs="Arial"/>
          <w:sz w:val="20"/>
          <w:szCs w:val="20"/>
        </w:rPr>
        <w:t>мортизаци</w:t>
      </w:r>
      <w:r w:rsidRPr="004C7895">
        <w:rPr>
          <w:rFonts w:ascii="Arial" w:hAnsi="Arial" w:cs="Arial"/>
          <w:sz w:val="20"/>
          <w:szCs w:val="20"/>
        </w:rPr>
        <w:t>я</w:t>
      </w:r>
      <w:r w:rsidR="001E55D3" w:rsidRPr="004C7895">
        <w:rPr>
          <w:rFonts w:ascii="Arial" w:hAnsi="Arial" w:cs="Arial"/>
          <w:sz w:val="20"/>
          <w:szCs w:val="20"/>
        </w:rPr>
        <w:t xml:space="preserve"> объект</w:t>
      </w:r>
      <w:r w:rsidRPr="004C7895">
        <w:rPr>
          <w:rFonts w:ascii="Arial" w:hAnsi="Arial" w:cs="Arial"/>
          <w:sz w:val="20"/>
          <w:szCs w:val="20"/>
        </w:rPr>
        <w:t>а</w:t>
      </w:r>
      <w:r w:rsidR="001E55D3" w:rsidRPr="004C7895">
        <w:rPr>
          <w:rFonts w:ascii="Arial" w:hAnsi="Arial" w:cs="Arial"/>
          <w:sz w:val="20"/>
          <w:szCs w:val="20"/>
        </w:rPr>
        <w:t xml:space="preserve"> основных средств </w:t>
      </w:r>
      <w:r w:rsidRPr="004C7895">
        <w:rPr>
          <w:rFonts w:ascii="Arial" w:hAnsi="Arial" w:cs="Arial"/>
          <w:sz w:val="20"/>
          <w:szCs w:val="20"/>
        </w:rPr>
        <w:t xml:space="preserve">начинается </w:t>
      </w:r>
      <w:r w:rsidR="001E55D3" w:rsidRPr="004C7895">
        <w:rPr>
          <w:rFonts w:ascii="Arial" w:hAnsi="Arial" w:cs="Arial"/>
          <w:sz w:val="20"/>
          <w:szCs w:val="20"/>
        </w:rPr>
        <w:t xml:space="preserve">с первого </w:t>
      </w:r>
      <w:r w:rsidRPr="004C7895">
        <w:rPr>
          <w:rFonts w:ascii="Arial" w:hAnsi="Arial" w:cs="Arial"/>
          <w:sz w:val="20"/>
          <w:szCs w:val="20"/>
        </w:rPr>
        <w:t xml:space="preserve">числа </w:t>
      </w:r>
      <w:r w:rsidR="001E55D3" w:rsidRPr="004C7895">
        <w:rPr>
          <w:rFonts w:ascii="Arial" w:hAnsi="Arial" w:cs="Arial"/>
          <w:sz w:val="20"/>
          <w:szCs w:val="20"/>
        </w:rPr>
        <w:t xml:space="preserve">месяца, следующего за месяцем принятия </w:t>
      </w:r>
      <w:r w:rsidRPr="004C7895">
        <w:rPr>
          <w:rFonts w:ascii="Arial" w:hAnsi="Arial" w:cs="Arial"/>
          <w:sz w:val="20"/>
          <w:szCs w:val="20"/>
        </w:rPr>
        <w:t>его</w:t>
      </w:r>
      <w:r w:rsidR="001E55D3" w:rsidRPr="004C7895">
        <w:rPr>
          <w:rFonts w:ascii="Arial" w:hAnsi="Arial" w:cs="Arial"/>
          <w:sz w:val="20"/>
          <w:szCs w:val="20"/>
        </w:rPr>
        <w:t xml:space="preserve"> к бюджетному учету.</w:t>
      </w:r>
      <w:r w:rsidR="00CC4A64" w:rsidRPr="004C7895">
        <w:rPr>
          <w:rFonts w:ascii="Arial" w:hAnsi="Arial" w:cs="Arial"/>
          <w:sz w:val="20"/>
          <w:szCs w:val="20"/>
        </w:rPr>
        <w:t xml:space="preserve"> На объекты стоимостью свыше 100000 рублей, амортизация начисляется в соответствии с рассчитанными нормами. На объекты стоимостью до 10000 рублей </w:t>
      </w:r>
      <w:r w:rsidR="00E16FB7" w:rsidRPr="004C7895">
        <w:rPr>
          <w:rFonts w:ascii="Arial" w:hAnsi="Arial" w:cs="Arial"/>
          <w:sz w:val="20"/>
          <w:szCs w:val="20"/>
        </w:rPr>
        <w:t>их первоначальная стоимость списывается с балансового учета с одновременным отражением объекта на забалансовом счете. На объекты стоимостью от 10000 рублей до 100000 рублей амортизация начисляется в размере 100% первоначальной стоимости при вводе их в эксплуатацию.</w:t>
      </w:r>
    </w:p>
    <w:p w:rsidR="001E55D3" w:rsidRPr="004C7895" w:rsidRDefault="001E55D3" w:rsidP="001E55D3">
      <w:pPr>
        <w:spacing w:after="0" w:line="240" w:lineRule="auto"/>
        <w:jc w:val="both"/>
        <w:rPr>
          <w:rFonts w:ascii="Arial" w:hAnsi="Arial" w:cs="Arial"/>
          <w:sz w:val="20"/>
          <w:szCs w:val="20"/>
        </w:rPr>
      </w:pPr>
      <w:r w:rsidRPr="004C7895">
        <w:rPr>
          <w:rFonts w:ascii="Arial" w:hAnsi="Arial" w:cs="Arial"/>
          <w:sz w:val="20"/>
          <w:szCs w:val="20"/>
        </w:rPr>
        <w:tab/>
        <w:t>Начисление амортизации не может производиться свыше 100% стоимости объектов основных средств.</w:t>
      </w:r>
    </w:p>
    <w:p w:rsidR="00645652" w:rsidRPr="004C7895" w:rsidRDefault="001E55D3" w:rsidP="00645652">
      <w:pPr>
        <w:pStyle w:val="ConsPlusNormal"/>
        <w:ind w:firstLine="540"/>
        <w:jc w:val="both"/>
      </w:pPr>
      <w:r w:rsidRPr="004C7895">
        <w:tab/>
        <w:t xml:space="preserve">Начисленная амортизация в размере 100% стоимости на объекты, которые пригодны для дальнейшей эксплуатации, не может служить основанием для списания их по причине полной амортизации. </w:t>
      </w:r>
    </w:p>
    <w:p w:rsidR="00515461" w:rsidRPr="004C7895" w:rsidRDefault="00A22DDC" w:rsidP="0025324A">
      <w:pPr>
        <w:pStyle w:val="ConsPlusNormal"/>
        <w:ind w:firstLine="708"/>
        <w:jc w:val="both"/>
      </w:pPr>
      <w:r w:rsidRPr="004C7895">
        <w:t>4</w:t>
      </w:r>
      <w:r w:rsidR="001E55D3" w:rsidRPr="004C7895">
        <w:t>.</w:t>
      </w:r>
      <w:r w:rsidR="00AB6BCD" w:rsidRPr="004C7895">
        <w:t>1.</w:t>
      </w:r>
      <w:r w:rsidR="0025324A" w:rsidRPr="004C7895">
        <w:t>7</w:t>
      </w:r>
      <w:r w:rsidR="004654D9" w:rsidRPr="004C7895">
        <w:t>.</w:t>
      </w:r>
      <w:r w:rsidR="001E55D3" w:rsidRPr="004C7895">
        <w:t xml:space="preserve"> </w:t>
      </w:r>
      <w:r w:rsidR="00515461" w:rsidRPr="004C7895">
        <w:t>Объект основных средств выбывает с учета (прекращается его признание) при следующих условиях:</w:t>
      </w:r>
    </w:p>
    <w:p w:rsidR="00515461" w:rsidRPr="004C7895" w:rsidRDefault="00515461" w:rsidP="00515461">
      <w:pPr>
        <w:pStyle w:val="ConsPlusNormal"/>
        <w:ind w:firstLine="540"/>
        <w:jc w:val="both"/>
      </w:pPr>
      <w:r w:rsidRPr="004C7895">
        <w:t>- не осуществляется контроль над объектом;</w:t>
      </w:r>
    </w:p>
    <w:p w:rsidR="00515461" w:rsidRPr="004C7895" w:rsidRDefault="00515461" w:rsidP="00515461">
      <w:pPr>
        <w:pStyle w:val="ConsPlusNormal"/>
        <w:ind w:firstLine="540"/>
        <w:jc w:val="both"/>
      </w:pPr>
      <w:r w:rsidRPr="004C7895">
        <w:t>- не производятся расходы, связанные с распоряжением (владением и (или) пользованием) объектом;</w:t>
      </w:r>
    </w:p>
    <w:p w:rsidR="00515461" w:rsidRPr="004C7895" w:rsidRDefault="00515461" w:rsidP="00515461">
      <w:pPr>
        <w:pStyle w:val="ConsPlusNormal"/>
        <w:ind w:firstLine="540"/>
        <w:jc w:val="both"/>
      </w:pPr>
      <w:r w:rsidRPr="004C7895">
        <w:t>- отсутствует право получать экономические выгоды и извлекать полезный потенциал, связанное с распоряжением (владением и (или) пользованием) объектом;</w:t>
      </w:r>
    </w:p>
    <w:p w:rsidR="00515461" w:rsidRPr="004C7895" w:rsidRDefault="00515461" w:rsidP="00515461">
      <w:pPr>
        <w:pStyle w:val="ConsPlusNormal"/>
        <w:ind w:firstLine="540"/>
        <w:jc w:val="both"/>
      </w:pPr>
      <w:r w:rsidRPr="004C7895">
        <w:t>- субъект учета не участвует в распоряжении (владении и (или) пользовании) выбывшим объектом, числящимся в учете, или не использует его в той степени, которая предусматривалась при его признании;</w:t>
      </w:r>
    </w:p>
    <w:p w:rsidR="00515461" w:rsidRPr="004C7895" w:rsidRDefault="00515461" w:rsidP="00515461">
      <w:pPr>
        <w:pStyle w:val="ConsPlusNormal"/>
        <w:ind w:firstLine="540"/>
        <w:jc w:val="both"/>
      </w:pPr>
      <w:r w:rsidRPr="004C7895">
        <w:t>- оценена величина дохода (расхода) от выбытия объекта;</w:t>
      </w:r>
    </w:p>
    <w:p w:rsidR="00515461" w:rsidRPr="004C7895" w:rsidRDefault="00515461" w:rsidP="00515461">
      <w:pPr>
        <w:pStyle w:val="ConsPlusNormal"/>
        <w:ind w:firstLine="540"/>
        <w:jc w:val="both"/>
      </w:pPr>
      <w:r w:rsidRPr="004C7895">
        <w:t xml:space="preserve">- оценены прогнозируемые экономические выгоды или полезный потенциал, связанные с </w:t>
      </w:r>
      <w:r w:rsidRPr="004C7895">
        <w:lastRenderedPageBreak/>
        <w:t>объектом, а также прогнозируемые (понесенные) затраты (убытки), связанные с его выбытием.</w:t>
      </w:r>
    </w:p>
    <w:p w:rsidR="00515461" w:rsidRPr="004C7895" w:rsidRDefault="00515461" w:rsidP="0025324A">
      <w:pPr>
        <w:pStyle w:val="ConsPlusNormal"/>
        <w:ind w:firstLine="708"/>
        <w:jc w:val="both"/>
      </w:pPr>
      <w:r w:rsidRPr="004C7895">
        <w:t>Доходы, получаемые от выбытия основных средств, принимаются к учету по справедливой стоимости.</w:t>
      </w:r>
    </w:p>
    <w:p w:rsidR="00515461" w:rsidRPr="004C7895" w:rsidRDefault="00515461" w:rsidP="0025324A">
      <w:pPr>
        <w:pStyle w:val="ConsPlusNormal"/>
        <w:ind w:firstLine="708"/>
        <w:jc w:val="both"/>
      </w:pPr>
      <w:r w:rsidRPr="004C7895">
        <w:t>Справедливой стоимостью дохода при реализации основных средств с отсрочкой платежа на период более 12 месяцев признается сумма, рассчитанная без учета отсрочки платежа.</w:t>
      </w:r>
    </w:p>
    <w:p w:rsidR="00515461" w:rsidRPr="004C7895" w:rsidRDefault="00515461" w:rsidP="0025324A">
      <w:pPr>
        <w:pStyle w:val="ConsPlusNormal"/>
        <w:ind w:firstLine="708"/>
        <w:jc w:val="both"/>
      </w:pPr>
      <w:r w:rsidRPr="004C7895">
        <w:t>Разница между доходом, рассчитанным без учета отсрочки платежа, и доходом с учетом такой отсрочки признается процентным доходом.</w:t>
      </w:r>
    </w:p>
    <w:p w:rsidR="00515461" w:rsidRPr="004C7895" w:rsidRDefault="00515461" w:rsidP="0025324A">
      <w:pPr>
        <w:pStyle w:val="ConsPlusNormal"/>
        <w:ind w:firstLine="708"/>
        <w:jc w:val="both"/>
      </w:pPr>
      <w:r w:rsidRPr="004C7895">
        <w:t>Разница между поступлениями от выбытия (если они есть) и остаточной стоимостью объекта основных средств определяется как финансовый результат, возникающий при выбытии основных средств</w:t>
      </w:r>
      <w:r w:rsidRPr="004C7895">
        <w:rPr>
          <w:b/>
        </w:rPr>
        <w:t>.</w:t>
      </w:r>
    </w:p>
    <w:p w:rsidR="002E615B" w:rsidRPr="004C7895" w:rsidRDefault="00E03A24" w:rsidP="008A67FA">
      <w:pPr>
        <w:spacing w:after="0" w:line="240" w:lineRule="auto"/>
        <w:ind w:firstLine="708"/>
        <w:jc w:val="both"/>
        <w:rPr>
          <w:rFonts w:ascii="Arial" w:hAnsi="Arial" w:cs="Arial"/>
          <w:sz w:val="20"/>
          <w:szCs w:val="20"/>
        </w:rPr>
      </w:pPr>
      <w:r w:rsidRPr="004C7895">
        <w:rPr>
          <w:rFonts w:ascii="Arial" w:hAnsi="Arial" w:cs="Arial"/>
          <w:sz w:val="20"/>
          <w:szCs w:val="20"/>
        </w:rPr>
        <w:t>4.</w:t>
      </w:r>
      <w:r w:rsidR="00AB6BCD" w:rsidRPr="004C7895">
        <w:rPr>
          <w:rFonts w:ascii="Arial" w:hAnsi="Arial" w:cs="Arial"/>
          <w:sz w:val="20"/>
          <w:szCs w:val="20"/>
        </w:rPr>
        <w:t>1.</w:t>
      </w:r>
      <w:r w:rsidR="008A67FA" w:rsidRPr="004C7895">
        <w:rPr>
          <w:rFonts w:ascii="Arial" w:hAnsi="Arial" w:cs="Arial"/>
          <w:sz w:val="20"/>
          <w:szCs w:val="20"/>
        </w:rPr>
        <w:t>8</w:t>
      </w:r>
      <w:r w:rsidRPr="004C7895">
        <w:rPr>
          <w:rFonts w:ascii="Arial" w:hAnsi="Arial" w:cs="Arial"/>
          <w:sz w:val="20"/>
          <w:szCs w:val="20"/>
        </w:rPr>
        <w:t>.</w:t>
      </w:r>
      <w:r w:rsidR="00E16FB7" w:rsidRPr="004C7895">
        <w:rPr>
          <w:rFonts w:ascii="Arial" w:hAnsi="Arial" w:cs="Arial"/>
          <w:sz w:val="20"/>
          <w:szCs w:val="20"/>
        </w:rPr>
        <w:t xml:space="preserve"> </w:t>
      </w:r>
      <w:r w:rsidR="002E615B" w:rsidRPr="004C7895">
        <w:rPr>
          <w:rFonts w:ascii="Arial" w:hAnsi="Arial" w:cs="Arial"/>
          <w:sz w:val="20"/>
          <w:szCs w:val="20"/>
        </w:rPr>
        <w:t xml:space="preserve">Аналитический учет основных средств </w:t>
      </w:r>
      <w:r w:rsidR="002A508A" w:rsidRPr="004C7895">
        <w:rPr>
          <w:rFonts w:ascii="Arial" w:hAnsi="Arial" w:cs="Arial"/>
          <w:sz w:val="20"/>
          <w:szCs w:val="20"/>
        </w:rPr>
        <w:t>ведется</w:t>
      </w:r>
      <w:r w:rsidR="002E615B" w:rsidRPr="004C7895">
        <w:rPr>
          <w:rFonts w:ascii="Arial" w:hAnsi="Arial" w:cs="Arial"/>
          <w:sz w:val="20"/>
          <w:szCs w:val="20"/>
        </w:rPr>
        <w:t xml:space="preserve"> на инвентарных карточках, открываемых на соответствующие объекты (группу объектов) основных средств в разрезе материально ответственных лиц и видов имущества.</w:t>
      </w:r>
    </w:p>
    <w:p w:rsidR="002E615B" w:rsidRPr="004C7895" w:rsidRDefault="002E615B" w:rsidP="008A67FA">
      <w:pPr>
        <w:autoSpaceDE w:val="0"/>
        <w:autoSpaceDN w:val="0"/>
        <w:adjustRightInd w:val="0"/>
        <w:spacing w:after="0" w:line="240" w:lineRule="auto"/>
        <w:ind w:firstLine="708"/>
        <w:jc w:val="both"/>
        <w:outlineLvl w:val="3"/>
        <w:rPr>
          <w:rFonts w:ascii="Arial" w:hAnsi="Arial" w:cs="Arial"/>
          <w:sz w:val="20"/>
          <w:szCs w:val="20"/>
        </w:rPr>
      </w:pPr>
      <w:r w:rsidRPr="004C7895">
        <w:rPr>
          <w:rFonts w:ascii="Arial" w:hAnsi="Arial" w:cs="Arial"/>
          <w:sz w:val="20"/>
          <w:szCs w:val="20"/>
        </w:rPr>
        <w:t>Инвентарн</w:t>
      </w:r>
      <w:r w:rsidR="002A508A" w:rsidRPr="004C7895">
        <w:rPr>
          <w:rFonts w:ascii="Arial" w:hAnsi="Arial" w:cs="Arial"/>
          <w:sz w:val="20"/>
          <w:szCs w:val="20"/>
        </w:rPr>
        <w:t>ая</w:t>
      </w:r>
      <w:r w:rsidRPr="004C7895">
        <w:rPr>
          <w:rFonts w:ascii="Arial" w:hAnsi="Arial" w:cs="Arial"/>
          <w:sz w:val="20"/>
          <w:szCs w:val="20"/>
        </w:rPr>
        <w:t xml:space="preserve"> карточк</w:t>
      </w:r>
      <w:r w:rsidR="002A508A" w:rsidRPr="004C7895">
        <w:rPr>
          <w:rFonts w:ascii="Arial" w:hAnsi="Arial" w:cs="Arial"/>
          <w:sz w:val="20"/>
          <w:szCs w:val="20"/>
        </w:rPr>
        <w:t>а</w:t>
      </w:r>
      <w:r w:rsidRPr="004C7895">
        <w:rPr>
          <w:rFonts w:ascii="Arial" w:hAnsi="Arial" w:cs="Arial"/>
          <w:sz w:val="20"/>
          <w:szCs w:val="20"/>
        </w:rPr>
        <w:t xml:space="preserve"> учета основных средств открыва</w:t>
      </w:r>
      <w:r w:rsidR="002A508A" w:rsidRPr="004C7895">
        <w:rPr>
          <w:rFonts w:ascii="Arial" w:hAnsi="Arial" w:cs="Arial"/>
          <w:sz w:val="20"/>
          <w:szCs w:val="20"/>
        </w:rPr>
        <w:t>ется</w:t>
      </w:r>
      <w:r w:rsidRPr="004C7895">
        <w:rPr>
          <w:rFonts w:ascii="Arial" w:hAnsi="Arial" w:cs="Arial"/>
          <w:sz w:val="20"/>
          <w:szCs w:val="20"/>
        </w:rPr>
        <w:t xml:space="preserve"> на каждый объект основных средств. Инвентарные карточки </w:t>
      </w:r>
      <w:r w:rsidR="002A508A" w:rsidRPr="004C7895">
        <w:rPr>
          <w:rFonts w:ascii="Arial" w:hAnsi="Arial" w:cs="Arial"/>
          <w:sz w:val="20"/>
          <w:szCs w:val="20"/>
        </w:rPr>
        <w:t>ведутся</w:t>
      </w:r>
      <w:r w:rsidRPr="004C7895">
        <w:rPr>
          <w:rFonts w:ascii="Arial" w:hAnsi="Arial" w:cs="Arial"/>
          <w:sz w:val="20"/>
          <w:szCs w:val="20"/>
        </w:rPr>
        <w:t xml:space="preserve"> в электронном виде при помощи программы 1</w:t>
      </w:r>
      <w:r w:rsidR="00E03A24" w:rsidRPr="004C7895">
        <w:rPr>
          <w:rFonts w:ascii="Arial" w:hAnsi="Arial" w:cs="Arial"/>
          <w:sz w:val="20"/>
          <w:szCs w:val="20"/>
        </w:rPr>
        <w:t>:</w:t>
      </w:r>
      <w:r w:rsidRPr="004C7895">
        <w:rPr>
          <w:rFonts w:ascii="Arial" w:hAnsi="Arial" w:cs="Arial"/>
          <w:sz w:val="20"/>
          <w:szCs w:val="20"/>
        </w:rPr>
        <w:t xml:space="preserve">С </w:t>
      </w:r>
      <w:r w:rsidR="00E03A24" w:rsidRPr="004C7895">
        <w:rPr>
          <w:rFonts w:ascii="Arial" w:hAnsi="Arial" w:cs="Arial"/>
          <w:sz w:val="20"/>
          <w:szCs w:val="20"/>
        </w:rPr>
        <w:t>«Предприятие</w:t>
      </w:r>
      <w:r w:rsidRPr="004C7895">
        <w:rPr>
          <w:rFonts w:ascii="Arial" w:hAnsi="Arial" w:cs="Arial"/>
          <w:sz w:val="20"/>
          <w:szCs w:val="20"/>
        </w:rPr>
        <w:t>". Распечатыва</w:t>
      </w:r>
      <w:r w:rsidR="002A508A" w:rsidRPr="004C7895">
        <w:rPr>
          <w:rFonts w:ascii="Arial" w:hAnsi="Arial" w:cs="Arial"/>
          <w:sz w:val="20"/>
          <w:szCs w:val="20"/>
        </w:rPr>
        <w:t>ются</w:t>
      </w:r>
      <w:r w:rsidRPr="004C7895">
        <w:rPr>
          <w:rFonts w:ascii="Arial" w:hAnsi="Arial" w:cs="Arial"/>
          <w:sz w:val="20"/>
          <w:szCs w:val="20"/>
        </w:rPr>
        <w:t xml:space="preserve"> по мере необходимости при запросе внешних и внутренних пользователей.</w:t>
      </w:r>
    </w:p>
    <w:p w:rsidR="002E615B" w:rsidRPr="004C7895" w:rsidRDefault="002E615B" w:rsidP="008A67FA">
      <w:pPr>
        <w:autoSpaceDE w:val="0"/>
        <w:autoSpaceDN w:val="0"/>
        <w:adjustRightInd w:val="0"/>
        <w:spacing w:after="0" w:line="240" w:lineRule="auto"/>
        <w:ind w:firstLine="708"/>
        <w:jc w:val="both"/>
        <w:outlineLvl w:val="3"/>
        <w:rPr>
          <w:rFonts w:ascii="Arial" w:hAnsi="Arial" w:cs="Arial"/>
          <w:sz w:val="20"/>
          <w:szCs w:val="20"/>
        </w:rPr>
      </w:pPr>
      <w:r w:rsidRPr="004C7895">
        <w:rPr>
          <w:rFonts w:ascii="Arial" w:hAnsi="Arial" w:cs="Arial"/>
          <w:sz w:val="20"/>
          <w:szCs w:val="20"/>
        </w:rPr>
        <w:t>Каждому объекту основных средств</w:t>
      </w:r>
      <w:r w:rsidR="00423B77" w:rsidRPr="004C7895">
        <w:rPr>
          <w:rFonts w:ascii="Arial" w:hAnsi="Arial" w:cs="Arial"/>
          <w:sz w:val="20"/>
          <w:szCs w:val="20"/>
        </w:rPr>
        <w:t xml:space="preserve"> </w:t>
      </w:r>
      <w:r w:rsidRPr="004C7895">
        <w:rPr>
          <w:rFonts w:ascii="Arial" w:hAnsi="Arial" w:cs="Arial"/>
          <w:sz w:val="20"/>
          <w:szCs w:val="20"/>
        </w:rPr>
        <w:t>присваива</w:t>
      </w:r>
      <w:r w:rsidR="002A508A" w:rsidRPr="004C7895">
        <w:rPr>
          <w:rFonts w:ascii="Arial" w:hAnsi="Arial" w:cs="Arial"/>
          <w:sz w:val="20"/>
          <w:szCs w:val="20"/>
        </w:rPr>
        <w:t>ется</w:t>
      </w:r>
      <w:r w:rsidRPr="004C7895">
        <w:rPr>
          <w:rFonts w:ascii="Arial" w:hAnsi="Arial" w:cs="Arial"/>
          <w:sz w:val="20"/>
          <w:szCs w:val="20"/>
        </w:rPr>
        <w:t xml:space="preserve"> уникальный инвентарный порядковый номер, который сохраняется за ним весь срок его эксплуатации в </w:t>
      </w:r>
      <w:r w:rsidR="00423B77" w:rsidRPr="004C7895">
        <w:rPr>
          <w:rFonts w:ascii="Arial" w:hAnsi="Arial" w:cs="Arial"/>
          <w:sz w:val="20"/>
          <w:szCs w:val="20"/>
        </w:rPr>
        <w:t>а</w:t>
      </w:r>
      <w:r w:rsidRPr="004C7895">
        <w:rPr>
          <w:rFonts w:ascii="Arial" w:hAnsi="Arial" w:cs="Arial"/>
          <w:sz w:val="20"/>
          <w:szCs w:val="20"/>
        </w:rPr>
        <w:t>дминистрации</w:t>
      </w:r>
      <w:r w:rsidR="008C260D" w:rsidRPr="004C7895">
        <w:rPr>
          <w:rFonts w:ascii="Arial" w:hAnsi="Arial" w:cs="Arial"/>
          <w:sz w:val="20"/>
          <w:szCs w:val="20"/>
        </w:rPr>
        <w:t xml:space="preserve"> сельсовета</w:t>
      </w:r>
      <w:r w:rsidRPr="004C7895">
        <w:rPr>
          <w:rFonts w:ascii="Arial" w:hAnsi="Arial" w:cs="Arial"/>
          <w:sz w:val="20"/>
          <w:szCs w:val="20"/>
        </w:rPr>
        <w:t>. Инвентарные</w:t>
      </w:r>
      <w:r w:rsidR="00E16FB7" w:rsidRPr="004C7895">
        <w:rPr>
          <w:rFonts w:ascii="Arial" w:hAnsi="Arial" w:cs="Arial"/>
          <w:sz w:val="20"/>
          <w:szCs w:val="20"/>
        </w:rPr>
        <w:t xml:space="preserve"> </w:t>
      </w:r>
      <w:r w:rsidRPr="004C7895">
        <w:rPr>
          <w:rFonts w:ascii="Arial" w:hAnsi="Arial" w:cs="Arial"/>
          <w:sz w:val="20"/>
          <w:szCs w:val="20"/>
        </w:rPr>
        <w:t>номера</w:t>
      </w:r>
      <w:r w:rsidR="00E16FB7" w:rsidRPr="004C7895">
        <w:rPr>
          <w:rFonts w:ascii="Arial" w:hAnsi="Arial" w:cs="Arial"/>
          <w:sz w:val="20"/>
          <w:szCs w:val="20"/>
        </w:rPr>
        <w:t>,</w:t>
      </w:r>
      <w:r w:rsidRPr="004C7895">
        <w:rPr>
          <w:rFonts w:ascii="Arial" w:hAnsi="Arial" w:cs="Arial"/>
          <w:sz w:val="20"/>
          <w:szCs w:val="20"/>
        </w:rPr>
        <w:t xml:space="preserve"> списанны</w:t>
      </w:r>
      <w:r w:rsidR="00423B77" w:rsidRPr="004C7895">
        <w:rPr>
          <w:rFonts w:ascii="Arial" w:hAnsi="Arial" w:cs="Arial"/>
          <w:sz w:val="20"/>
          <w:szCs w:val="20"/>
        </w:rPr>
        <w:t>е</w:t>
      </w:r>
      <w:r w:rsidRPr="004C7895">
        <w:rPr>
          <w:rFonts w:ascii="Arial" w:hAnsi="Arial" w:cs="Arial"/>
          <w:sz w:val="20"/>
          <w:szCs w:val="20"/>
        </w:rPr>
        <w:t xml:space="preserve"> с бюджетного учета основных средств</w:t>
      </w:r>
      <w:r w:rsidR="00E16FB7" w:rsidRPr="004C7895">
        <w:rPr>
          <w:rFonts w:ascii="Arial" w:hAnsi="Arial" w:cs="Arial"/>
          <w:sz w:val="20"/>
          <w:szCs w:val="20"/>
        </w:rPr>
        <w:t>,</w:t>
      </w:r>
      <w:r w:rsidRPr="004C7895">
        <w:rPr>
          <w:rFonts w:ascii="Arial" w:hAnsi="Arial" w:cs="Arial"/>
          <w:sz w:val="20"/>
          <w:szCs w:val="20"/>
        </w:rPr>
        <w:t xml:space="preserve"> не присваива</w:t>
      </w:r>
      <w:r w:rsidR="00423B77" w:rsidRPr="004C7895">
        <w:rPr>
          <w:rFonts w:ascii="Arial" w:hAnsi="Arial" w:cs="Arial"/>
          <w:sz w:val="20"/>
          <w:szCs w:val="20"/>
        </w:rPr>
        <w:t>ются</w:t>
      </w:r>
      <w:r w:rsidRPr="004C7895">
        <w:rPr>
          <w:rFonts w:ascii="Arial" w:hAnsi="Arial" w:cs="Arial"/>
          <w:sz w:val="20"/>
          <w:szCs w:val="20"/>
        </w:rPr>
        <w:t xml:space="preserve"> вновь принятым объектам.</w:t>
      </w:r>
    </w:p>
    <w:p w:rsidR="002E615B" w:rsidRPr="004C7895" w:rsidRDefault="00E03A24" w:rsidP="008A67FA">
      <w:pPr>
        <w:spacing w:after="0" w:line="240" w:lineRule="auto"/>
        <w:ind w:firstLine="708"/>
        <w:jc w:val="both"/>
        <w:rPr>
          <w:rFonts w:ascii="Arial" w:hAnsi="Arial" w:cs="Arial"/>
          <w:sz w:val="20"/>
          <w:szCs w:val="20"/>
        </w:rPr>
      </w:pPr>
      <w:r w:rsidRPr="004C7895">
        <w:rPr>
          <w:rFonts w:ascii="Arial" w:hAnsi="Arial" w:cs="Arial"/>
          <w:sz w:val="20"/>
          <w:szCs w:val="20"/>
        </w:rPr>
        <w:t>4.</w:t>
      </w:r>
      <w:r w:rsidR="00AB6BCD" w:rsidRPr="004C7895">
        <w:rPr>
          <w:rFonts w:ascii="Arial" w:hAnsi="Arial" w:cs="Arial"/>
          <w:sz w:val="20"/>
          <w:szCs w:val="20"/>
        </w:rPr>
        <w:t>1.</w:t>
      </w:r>
      <w:r w:rsidR="008A67FA" w:rsidRPr="004C7895">
        <w:rPr>
          <w:rFonts w:ascii="Arial" w:hAnsi="Arial" w:cs="Arial"/>
          <w:sz w:val="20"/>
          <w:szCs w:val="20"/>
        </w:rPr>
        <w:t>9</w:t>
      </w:r>
      <w:r w:rsidRPr="004C7895">
        <w:rPr>
          <w:rFonts w:ascii="Arial" w:hAnsi="Arial" w:cs="Arial"/>
          <w:sz w:val="20"/>
          <w:szCs w:val="20"/>
        </w:rPr>
        <w:t>.</w:t>
      </w:r>
      <w:r w:rsidR="00E16FB7" w:rsidRPr="004C7895">
        <w:rPr>
          <w:rFonts w:ascii="Arial" w:hAnsi="Arial" w:cs="Arial"/>
          <w:sz w:val="20"/>
          <w:szCs w:val="20"/>
        </w:rPr>
        <w:t xml:space="preserve"> </w:t>
      </w:r>
      <w:r w:rsidR="002E615B" w:rsidRPr="004C7895">
        <w:rPr>
          <w:rFonts w:ascii="Arial" w:hAnsi="Arial" w:cs="Arial"/>
          <w:sz w:val="20"/>
          <w:szCs w:val="20"/>
        </w:rPr>
        <w:t>Лица, о</w:t>
      </w:r>
      <w:r w:rsidR="008C260D" w:rsidRPr="004C7895">
        <w:rPr>
          <w:rFonts w:ascii="Arial" w:hAnsi="Arial" w:cs="Arial"/>
          <w:sz w:val="20"/>
          <w:szCs w:val="20"/>
        </w:rPr>
        <w:t>тветственны</w:t>
      </w:r>
      <w:r w:rsidR="009F10C9" w:rsidRPr="004C7895">
        <w:rPr>
          <w:rFonts w:ascii="Arial" w:hAnsi="Arial" w:cs="Arial"/>
          <w:sz w:val="20"/>
          <w:szCs w:val="20"/>
        </w:rPr>
        <w:t>е</w:t>
      </w:r>
      <w:r w:rsidR="002E615B" w:rsidRPr="004C7895">
        <w:rPr>
          <w:rFonts w:ascii="Arial" w:hAnsi="Arial" w:cs="Arial"/>
          <w:sz w:val="20"/>
          <w:szCs w:val="20"/>
        </w:rPr>
        <w:t xml:space="preserve"> за хранение основных средств, </w:t>
      </w:r>
      <w:r w:rsidR="009F10C9" w:rsidRPr="004C7895">
        <w:rPr>
          <w:rFonts w:ascii="Arial" w:hAnsi="Arial" w:cs="Arial"/>
          <w:sz w:val="20"/>
          <w:szCs w:val="20"/>
        </w:rPr>
        <w:t>обязаны вести</w:t>
      </w:r>
      <w:r w:rsidR="002E615B" w:rsidRPr="004C7895">
        <w:rPr>
          <w:rFonts w:ascii="Arial" w:hAnsi="Arial" w:cs="Arial"/>
          <w:sz w:val="20"/>
          <w:szCs w:val="20"/>
        </w:rPr>
        <w:t xml:space="preserve"> инвентарные списки основных средств, предметов мягкого инвентаря, учет в которых </w:t>
      </w:r>
      <w:r w:rsidR="009F10C9" w:rsidRPr="004C7895">
        <w:rPr>
          <w:rFonts w:ascii="Arial" w:hAnsi="Arial" w:cs="Arial"/>
          <w:sz w:val="20"/>
          <w:szCs w:val="20"/>
        </w:rPr>
        <w:t>ведется</w:t>
      </w:r>
      <w:r w:rsidR="002E615B" w:rsidRPr="004C7895">
        <w:rPr>
          <w:rFonts w:ascii="Arial" w:hAnsi="Arial" w:cs="Arial"/>
          <w:sz w:val="20"/>
          <w:szCs w:val="20"/>
        </w:rPr>
        <w:t xml:space="preserve"> соответственно в книге (карточке) учета материальных ценностей. </w:t>
      </w:r>
    </w:p>
    <w:p w:rsidR="002E615B" w:rsidRPr="004C7895" w:rsidRDefault="002E615B" w:rsidP="00B04B80">
      <w:pPr>
        <w:autoSpaceDE w:val="0"/>
        <w:autoSpaceDN w:val="0"/>
        <w:adjustRightInd w:val="0"/>
        <w:spacing w:after="0" w:line="240" w:lineRule="auto"/>
        <w:jc w:val="both"/>
        <w:outlineLvl w:val="3"/>
        <w:rPr>
          <w:rFonts w:ascii="Arial" w:hAnsi="Arial" w:cs="Arial"/>
          <w:sz w:val="20"/>
          <w:szCs w:val="20"/>
        </w:rPr>
      </w:pPr>
      <w:r w:rsidRPr="004C7895">
        <w:rPr>
          <w:rFonts w:ascii="Arial" w:hAnsi="Arial" w:cs="Arial"/>
          <w:sz w:val="20"/>
          <w:szCs w:val="20"/>
        </w:rPr>
        <w:tab/>
      </w:r>
      <w:r w:rsidR="00E03A24" w:rsidRPr="004C7895">
        <w:rPr>
          <w:rFonts w:ascii="Arial" w:hAnsi="Arial" w:cs="Arial"/>
          <w:sz w:val="20"/>
          <w:szCs w:val="20"/>
        </w:rPr>
        <w:t>4.</w:t>
      </w:r>
      <w:r w:rsidR="00AB6BCD" w:rsidRPr="004C7895">
        <w:rPr>
          <w:rFonts w:ascii="Arial" w:hAnsi="Arial" w:cs="Arial"/>
          <w:sz w:val="20"/>
          <w:szCs w:val="20"/>
        </w:rPr>
        <w:t>1.</w:t>
      </w:r>
      <w:r w:rsidR="00267C64" w:rsidRPr="004C7895">
        <w:rPr>
          <w:rFonts w:ascii="Arial" w:hAnsi="Arial" w:cs="Arial"/>
          <w:sz w:val="20"/>
          <w:szCs w:val="20"/>
        </w:rPr>
        <w:t>1</w:t>
      </w:r>
      <w:r w:rsidR="008A67FA" w:rsidRPr="004C7895">
        <w:rPr>
          <w:rFonts w:ascii="Arial" w:hAnsi="Arial" w:cs="Arial"/>
          <w:sz w:val="20"/>
          <w:szCs w:val="20"/>
        </w:rPr>
        <w:t>0</w:t>
      </w:r>
      <w:r w:rsidR="00E03A24" w:rsidRPr="004C7895">
        <w:rPr>
          <w:rFonts w:ascii="Arial" w:hAnsi="Arial" w:cs="Arial"/>
          <w:sz w:val="20"/>
          <w:szCs w:val="20"/>
        </w:rPr>
        <w:t>.</w:t>
      </w:r>
      <w:r w:rsidR="00E16FB7" w:rsidRPr="004C7895">
        <w:rPr>
          <w:rFonts w:ascii="Arial" w:hAnsi="Arial" w:cs="Arial"/>
          <w:sz w:val="20"/>
          <w:szCs w:val="20"/>
        </w:rPr>
        <w:t xml:space="preserve"> </w:t>
      </w:r>
      <w:r w:rsidRPr="004C7895">
        <w:rPr>
          <w:rFonts w:ascii="Arial" w:hAnsi="Arial" w:cs="Arial"/>
          <w:sz w:val="20"/>
          <w:szCs w:val="20"/>
        </w:rPr>
        <w:t>Состав комиссии по приемке, списанию, переоценке нефинансовых активов утверждается распоряжением главы администрации.</w:t>
      </w:r>
    </w:p>
    <w:p w:rsidR="002E615B" w:rsidRPr="004C7895" w:rsidRDefault="002E615B" w:rsidP="002E615B">
      <w:pPr>
        <w:autoSpaceDE w:val="0"/>
        <w:autoSpaceDN w:val="0"/>
        <w:adjustRightInd w:val="0"/>
        <w:spacing w:after="0" w:line="240" w:lineRule="auto"/>
        <w:ind w:firstLine="540"/>
        <w:jc w:val="both"/>
        <w:outlineLvl w:val="3"/>
        <w:rPr>
          <w:rFonts w:ascii="Arial" w:hAnsi="Arial" w:cs="Arial"/>
          <w:sz w:val="20"/>
          <w:szCs w:val="20"/>
        </w:rPr>
      </w:pPr>
    </w:p>
    <w:p w:rsidR="002E615B" w:rsidRPr="004C7895" w:rsidRDefault="00944516" w:rsidP="004C7895">
      <w:pPr>
        <w:autoSpaceDE w:val="0"/>
        <w:autoSpaceDN w:val="0"/>
        <w:adjustRightInd w:val="0"/>
        <w:spacing w:after="0"/>
        <w:ind w:firstLine="540"/>
        <w:jc w:val="center"/>
        <w:outlineLvl w:val="2"/>
        <w:rPr>
          <w:rFonts w:ascii="Arial" w:hAnsi="Arial" w:cs="Arial"/>
          <w:sz w:val="20"/>
          <w:szCs w:val="20"/>
        </w:rPr>
      </w:pPr>
      <w:r w:rsidRPr="004C7895">
        <w:rPr>
          <w:rFonts w:ascii="Arial" w:hAnsi="Arial" w:cs="Arial"/>
          <w:b/>
          <w:sz w:val="20"/>
          <w:szCs w:val="20"/>
        </w:rPr>
        <w:t>4</w:t>
      </w:r>
      <w:r w:rsidR="002E615B" w:rsidRPr="004C7895">
        <w:rPr>
          <w:rFonts w:ascii="Arial" w:hAnsi="Arial" w:cs="Arial"/>
          <w:b/>
          <w:sz w:val="20"/>
          <w:szCs w:val="20"/>
        </w:rPr>
        <w:t>.</w:t>
      </w:r>
      <w:r w:rsidR="00E9211F" w:rsidRPr="004C7895">
        <w:rPr>
          <w:rFonts w:ascii="Arial" w:hAnsi="Arial" w:cs="Arial"/>
          <w:b/>
          <w:sz w:val="20"/>
          <w:szCs w:val="20"/>
        </w:rPr>
        <w:t>2</w:t>
      </w:r>
      <w:r w:rsidR="002E615B" w:rsidRPr="004C7895">
        <w:rPr>
          <w:rFonts w:ascii="Arial" w:hAnsi="Arial" w:cs="Arial"/>
          <w:sz w:val="20"/>
          <w:szCs w:val="20"/>
        </w:rPr>
        <w:t>.</w:t>
      </w:r>
      <w:r w:rsidR="00D83EC3" w:rsidRPr="004C7895">
        <w:rPr>
          <w:rFonts w:ascii="Arial" w:hAnsi="Arial" w:cs="Arial"/>
          <w:sz w:val="20"/>
          <w:szCs w:val="20"/>
        </w:rPr>
        <w:t xml:space="preserve"> </w:t>
      </w:r>
      <w:r w:rsidR="002E615B" w:rsidRPr="004C7895">
        <w:rPr>
          <w:rFonts w:ascii="Arial" w:hAnsi="Arial" w:cs="Arial"/>
          <w:b/>
          <w:sz w:val="20"/>
          <w:szCs w:val="20"/>
        </w:rPr>
        <w:t>Учет материальных запасов</w:t>
      </w:r>
      <w:r w:rsidR="002E615B" w:rsidRPr="004C7895">
        <w:rPr>
          <w:rFonts w:ascii="Arial" w:hAnsi="Arial" w:cs="Arial"/>
          <w:sz w:val="20"/>
          <w:szCs w:val="20"/>
        </w:rPr>
        <w:t>.</w:t>
      </w:r>
    </w:p>
    <w:p w:rsidR="002E615B" w:rsidRPr="004C7895" w:rsidRDefault="00BA4DFC" w:rsidP="002E615B">
      <w:pPr>
        <w:autoSpaceDE w:val="0"/>
        <w:autoSpaceDN w:val="0"/>
        <w:adjustRightInd w:val="0"/>
        <w:spacing w:after="0" w:line="240" w:lineRule="auto"/>
        <w:ind w:firstLine="540"/>
        <w:jc w:val="both"/>
        <w:outlineLvl w:val="3"/>
        <w:rPr>
          <w:rFonts w:ascii="Arial" w:hAnsi="Arial" w:cs="Arial"/>
          <w:sz w:val="20"/>
          <w:szCs w:val="20"/>
        </w:rPr>
      </w:pPr>
      <w:r w:rsidRPr="004C7895">
        <w:rPr>
          <w:rFonts w:ascii="Arial" w:hAnsi="Arial" w:cs="Arial"/>
          <w:sz w:val="20"/>
          <w:szCs w:val="20"/>
        </w:rPr>
        <w:t>4.2.1.</w:t>
      </w:r>
      <w:r w:rsidR="002E615B" w:rsidRPr="004C7895">
        <w:rPr>
          <w:rFonts w:ascii="Arial" w:hAnsi="Arial" w:cs="Arial"/>
          <w:sz w:val="20"/>
          <w:szCs w:val="20"/>
        </w:rPr>
        <w:t>К материальным запасам относ</w:t>
      </w:r>
      <w:r w:rsidR="00154ECA" w:rsidRPr="004C7895">
        <w:rPr>
          <w:rFonts w:ascii="Arial" w:hAnsi="Arial" w:cs="Arial"/>
          <w:sz w:val="20"/>
          <w:szCs w:val="20"/>
        </w:rPr>
        <w:t>ятся</w:t>
      </w:r>
      <w:r w:rsidR="002E615B" w:rsidRPr="004C7895">
        <w:rPr>
          <w:rFonts w:ascii="Arial" w:hAnsi="Arial" w:cs="Arial"/>
          <w:sz w:val="20"/>
          <w:szCs w:val="20"/>
        </w:rPr>
        <w:t>:</w:t>
      </w:r>
    </w:p>
    <w:p w:rsidR="002E615B" w:rsidRPr="004C7895" w:rsidRDefault="00C2226B" w:rsidP="002E615B">
      <w:pPr>
        <w:autoSpaceDE w:val="0"/>
        <w:autoSpaceDN w:val="0"/>
        <w:adjustRightInd w:val="0"/>
        <w:spacing w:after="0" w:line="240" w:lineRule="auto"/>
        <w:ind w:firstLine="540"/>
        <w:jc w:val="both"/>
        <w:outlineLvl w:val="3"/>
        <w:rPr>
          <w:rFonts w:ascii="Arial" w:hAnsi="Arial" w:cs="Arial"/>
          <w:sz w:val="20"/>
          <w:szCs w:val="20"/>
        </w:rPr>
      </w:pPr>
      <w:r w:rsidRPr="004C7895">
        <w:rPr>
          <w:rFonts w:ascii="Arial" w:hAnsi="Arial" w:cs="Arial"/>
          <w:sz w:val="20"/>
          <w:szCs w:val="20"/>
        </w:rPr>
        <w:t>-</w:t>
      </w:r>
      <w:r w:rsidR="002E615B" w:rsidRPr="004C7895">
        <w:rPr>
          <w:rFonts w:ascii="Arial" w:hAnsi="Arial" w:cs="Arial"/>
          <w:sz w:val="20"/>
          <w:szCs w:val="20"/>
        </w:rPr>
        <w:t>предметы, используемые в деятельности учреждения в течение периода, не превышающего 12 месяцев, независимо от их стоимости, а также следующие материальные ценности независимо от их стоимости и срока службы, перечисленные в п.99 Инструкции № 157н.</w:t>
      </w:r>
    </w:p>
    <w:p w:rsidR="008F7810" w:rsidRPr="004C7895" w:rsidRDefault="00BA4DFC" w:rsidP="008F7810">
      <w:pPr>
        <w:pStyle w:val="s1"/>
        <w:spacing w:before="0" w:beforeAutospacing="0" w:after="0" w:afterAutospacing="0"/>
        <w:ind w:firstLine="540"/>
        <w:jc w:val="both"/>
        <w:rPr>
          <w:rFonts w:ascii="Arial" w:hAnsi="Arial" w:cs="Arial"/>
          <w:bCs/>
          <w:sz w:val="20"/>
          <w:szCs w:val="20"/>
        </w:rPr>
      </w:pPr>
      <w:r w:rsidRPr="004C7895">
        <w:rPr>
          <w:rFonts w:ascii="Arial" w:hAnsi="Arial" w:cs="Arial"/>
          <w:sz w:val="20"/>
          <w:szCs w:val="20"/>
        </w:rPr>
        <w:t>4.2.2.</w:t>
      </w:r>
      <w:r w:rsidR="008F7810" w:rsidRPr="004C7895">
        <w:rPr>
          <w:rFonts w:ascii="Arial" w:hAnsi="Arial" w:cs="Arial"/>
          <w:bCs/>
          <w:sz w:val="20"/>
          <w:szCs w:val="20"/>
        </w:rPr>
        <w:t xml:space="preserve"> </w:t>
      </w:r>
      <w:r w:rsidR="00553D46" w:rsidRPr="004C7895">
        <w:rPr>
          <w:rFonts w:ascii="Arial" w:hAnsi="Arial" w:cs="Arial"/>
          <w:bCs/>
          <w:sz w:val="20"/>
          <w:szCs w:val="20"/>
        </w:rPr>
        <w:t xml:space="preserve">Материальные запасы принимаются к бухгалтерскому учету по фактической стоимости. </w:t>
      </w:r>
      <w:r w:rsidR="008F7810" w:rsidRPr="004C7895">
        <w:rPr>
          <w:rFonts w:ascii="Arial" w:hAnsi="Arial" w:cs="Arial"/>
          <w:bCs/>
          <w:sz w:val="20"/>
          <w:szCs w:val="20"/>
        </w:rPr>
        <w:t>Фактической стоимостью материальных запасов, приобретенных за плату, признаются:</w:t>
      </w:r>
    </w:p>
    <w:p w:rsidR="008F7810" w:rsidRPr="004C7895" w:rsidRDefault="008F7810" w:rsidP="00555EC4">
      <w:pPr>
        <w:pStyle w:val="s1"/>
        <w:spacing w:before="0" w:beforeAutospacing="0" w:after="0" w:afterAutospacing="0"/>
        <w:ind w:firstLine="540"/>
        <w:jc w:val="both"/>
        <w:rPr>
          <w:rFonts w:ascii="Arial" w:hAnsi="Arial" w:cs="Arial"/>
          <w:bCs/>
          <w:sz w:val="20"/>
          <w:szCs w:val="20"/>
        </w:rPr>
      </w:pPr>
      <w:r w:rsidRPr="004C7895">
        <w:rPr>
          <w:rFonts w:ascii="Arial" w:hAnsi="Arial" w:cs="Arial"/>
          <w:bCs/>
          <w:sz w:val="20"/>
          <w:szCs w:val="20"/>
        </w:rPr>
        <w:t>-суммы, уплачиваемые в соответствии с договором поставщику (продавцу);</w:t>
      </w:r>
    </w:p>
    <w:p w:rsidR="008F7810" w:rsidRPr="004C7895" w:rsidRDefault="008F7810" w:rsidP="00555EC4">
      <w:pPr>
        <w:pStyle w:val="s1"/>
        <w:spacing w:before="0" w:beforeAutospacing="0" w:after="0" w:afterAutospacing="0"/>
        <w:ind w:firstLine="540"/>
        <w:jc w:val="both"/>
        <w:rPr>
          <w:rFonts w:ascii="Arial" w:hAnsi="Arial" w:cs="Arial"/>
          <w:bCs/>
          <w:sz w:val="20"/>
          <w:szCs w:val="20"/>
        </w:rPr>
      </w:pPr>
      <w:r w:rsidRPr="004C7895">
        <w:rPr>
          <w:rFonts w:ascii="Arial" w:hAnsi="Arial" w:cs="Arial"/>
          <w:bCs/>
          <w:sz w:val="20"/>
          <w:szCs w:val="20"/>
        </w:rPr>
        <w:t>-суммы, уплачиваемые организациям за информационные и консультационные услуги, связанные с приобретением материальных ценностей;</w:t>
      </w:r>
    </w:p>
    <w:p w:rsidR="008F7810" w:rsidRPr="004C7895" w:rsidRDefault="008F7810" w:rsidP="00555EC4">
      <w:pPr>
        <w:pStyle w:val="s1"/>
        <w:spacing w:before="0" w:beforeAutospacing="0" w:after="0" w:afterAutospacing="0"/>
        <w:ind w:firstLine="540"/>
        <w:jc w:val="both"/>
        <w:rPr>
          <w:rFonts w:ascii="Arial" w:hAnsi="Arial" w:cs="Arial"/>
          <w:bCs/>
          <w:sz w:val="20"/>
          <w:szCs w:val="20"/>
        </w:rPr>
      </w:pPr>
      <w:r w:rsidRPr="004C7895">
        <w:rPr>
          <w:rFonts w:ascii="Arial" w:hAnsi="Arial" w:cs="Arial"/>
          <w:bCs/>
          <w:sz w:val="20"/>
          <w:szCs w:val="20"/>
        </w:rPr>
        <w:t>-таможенные пошлины и иные платежи, связанные с приобретением материальных запасов;</w:t>
      </w:r>
    </w:p>
    <w:p w:rsidR="008F7810" w:rsidRPr="004C7895" w:rsidRDefault="008F7810" w:rsidP="00555EC4">
      <w:pPr>
        <w:pStyle w:val="s1"/>
        <w:spacing w:before="0" w:beforeAutospacing="0" w:after="0" w:afterAutospacing="0"/>
        <w:ind w:firstLine="540"/>
        <w:jc w:val="both"/>
        <w:rPr>
          <w:rFonts w:ascii="Arial" w:hAnsi="Arial" w:cs="Arial"/>
          <w:bCs/>
          <w:sz w:val="20"/>
          <w:szCs w:val="20"/>
        </w:rPr>
      </w:pPr>
      <w:r w:rsidRPr="004C7895">
        <w:rPr>
          <w:rFonts w:ascii="Arial" w:hAnsi="Arial" w:cs="Arial"/>
          <w:bCs/>
          <w:sz w:val="20"/>
          <w:szCs w:val="20"/>
        </w:rPr>
        <w:t>-вознаграждения, уплачиваемые посреднической организации, через которую приобретены материальные запасы, в соответствии с условиями договора;</w:t>
      </w:r>
    </w:p>
    <w:p w:rsidR="008F7810" w:rsidRPr="004C7895" w:rsidRDefault="008F7810" w:rsidP="00555EC4">
      <w:pPr>
        <w:pStyle w:val="s1"/>
        <w:spacing w:before="0" w:beforeAutospacing="0" w:after="0" w:afterAutospacing="0"/>
        <w:ind w:firstLine="540"/>
        <w:jc w:val="both"/>
        <w:rPr>
          <w:rFonts w:ascii="Arial" w:hAnsi="Arial" w:cs="Arial"/>
          <w:bCs/>
          <w:sz w:val="20"/>
          <w:szCs w:val="20"/>
        </w:rPr>
      </w:pPr>
      <w:r w:rsidRPr="004C7895">
        <w:rPr>
          <w:rFonts w:ascii="Arial" w:hAnsi="Arial" w:cs="Arial"/>
          <w:bCs/>
          <w:sz w:val="20"/>
          <w:szCs w:val="20"/>
        </w:rPr>
        <w:t>-суммы, уплачиваемые за заготовку и доставку материальных запасов до места их использования, включая страхование доставки (вместе - расходы по доставке). Если в сопроводительном документе поставщика указано несколько наименований материальных запасов, то расходы по их доставке (в рамках договора поставки) распределяются пропорционально стоимости каждого наименования материального запаса в их общей стоимости;</w:t>
      </w:r>
    </w:p>
    <w:p w:rsidR="008F7810" w:rsidRPr="004C7895" w:rsidRDefault="008F7810" w:rsidP="00555EC4">
      <w:pPr>
        <w:pStyle w:val="s1"/>
        <w:spacing w:before="0" w:beforeAutospacing="0" w:after="0" w:afterAutospacing="0"/>
        <w:ind w:firstLine="540"/>
        <w:jc w:val="both"/>
        <w:rPr>
          <w:rFonts w:ascii="Arial" w:hAnsi="Arial" w:cs="Arial"/>
          <w:bCs/>
          <w:sz w:val="20"/>
          <w:szCs w:val="20"/>
        </w:rPr>
      </w:pPr>
      <w:r w:rsidRPr="004C7895">
        <w:rPr>
          <w:rFonts w:ascii="Arial" w:hAnsi="Arial" w:cs="Arial"/>
          <w:bCs/>
          <w:sz w:val="20"/>
          <w:szCs w:val="20"/>
        </w:rPr>
        <w:t>-суммы, уплачиваемые за доведение материальных запасов до состояния, в котором они пригодны к использованию в запланированных целях (подработка, сортировка, фасовка и улучшение технических характеристик полученных запасов, не связанных с их использованием),</w:t>
      </w:r>
    </w:p>
    <w:p w:rsidR="008F7810" w:rsidRPr="004C7895" w:rsidRDefault="008F7810" w:rsidP="00555EC4">
      <w:pPr>
        <w:pStyle w:val="s1"/>
        <w:spacing w:before="0" w:beforeAutospacing="0" w:after="0" w:afterAutospacing="0"/>
        <w:ind w:firstLine="540"/>
        <w:jc w:val="both"/>
        <w:rPr>
          <w:rFonts w:ascii="Arial" w:hAnsi="Arial" w:cs="Arial"/>
          <w:bCs/>
          <w:sz w:val="20"/>
          <w:szCs w:val="20"/>
        </w:rPr>
      </w:pPr>
      <w:r w:rsidRPr="004C7895">
        <w:rPr>
          <w:rFonts w:ascii="Arial" w:hAnsi="Arial" w:cs="Arial"/>
          <w:bCs/>
          <w:sz w:val="20"/>
          <w:szCs w:val="20"/>
        </w:rPr>
        <w:t>-иные платежи, непосредственно связанные с приобретением материальных запасов.</w:t>
      </w:r>
    </w:p>
    <w:p w:rsidR="002E615B" w:rsidRPr="004C7895" w:rsidRDefault="00BA4DFC" w:rsidP="008F7810">
      <w:pPr>
        <w:autoSpaceDE w:val="0"/>
        <w:autoSpaceDN w:val="0"/>
        <w:adjustRightInd w:val="0"/>
        <w:spacing w:after="0" w:line="240" w:lineRule="auto"/>
        <w:ind w:firstLine="540"/>
        <w:jc w:val="both"/>
        <w:outlineLvl w:val="3"/>
        <w:rPr>
          <w:rFonts w:ascii="Arial" w:hAnsi="Arial" w:cs="Arial"/>
          <w:sz w:val="20"/>
          <w:szCs w:val="20"/>
        </w:rPr>
      </w:pPr>
      <w:r w:rsidRPr="004C7895">
        <w:rPr>
          <w:rFonts w:ascii="Arial" w:hAnsi="Arial" w:cs="Arial"/>
          <w:sz w:val="20"/>
          <w:szCs w:val="20"/>
        </w:rPr>
        <w:t>4.2.3.</w:t>
      </w:r>
      <w:r w:rsidR="00396AD3" w:rsidRPr="004C7895">
        <w:rPr>
          <w:rFonts w:ascii="Arial" w:hAnsi="Arial" w:cs="Arial"/>
          <w:sz w:val="20"/>
          <w:szCs w:val="20"/>
        </w:rPr>
        <w:t xml:space="preserve"> </w:t>
      </w:r>
      <w:r w:rsidR="004C79EB" w:rsidRPr="004C7895">
        <w:rPr>
          <w:rFonts w:ascii="Arial" w:hAnsi="Arial" w:cs="Arial"/>
          <w:sz w:val="20"/>
          <w:szCs w:val="20"/>
        </w:rPr>
        <w:t>Учет расхода</w:t>
      </w:r>
      <w:r w:rsidR="002E615B" w:rsidRPr="004C7895">
        <w:rPr>
          <w:rFonts w:ascii="Arial" w:hAnsi="Arial" w:cs="Arial"/>
          <w:sz w:val="20"/>
          <w:szCs w:val="20"/>
        </w:rPr>
        <w:t xml:space="preserve"> горюче-смазочных материалов</w:t>
      </w:r>
      <w:r w:rsidR="00824BD7" w:rsidRPr="004C7895">
        <w:rPr>
          <w:rFonts w:ascii="Arial" w:hAnsi="Arial" w:cs="Arial"/>
          <w:sz w:val="20"/>
          <w:szCs w:val="20"/>
        </w:rPr>
        <w:t xml:space="preserve"> (АИ-92, АИ-95</w:t>
      </w:r>
      <w:r w:rsidR="00E04795" w:rsidRPr="004C7895">
        <w:rPr>
          <w:rFonts w:ascii="Arial" w:hAnsi="Arial" w:cs="Arial"/>
          <w:sz w:val="20"/>
          <w:szCs w:val="20"/>
        </w:rPr>
        <w:t>,ДТ</w:t>
      </w:r>
      <w:r w:rsidR="00824BD7" w:rsidRPr="004C7895">
        <w:rPr>
          <w:rFonts w:ascii="Arial" w:hAnsi="Arial" w:cs="Arial"/>
          <w:sz w:val="20"/>
          <w:szCs w:val="20"/>
        </w:rPr>
        <w:t>)</w:t>
      </w:r>
      <w:r w:rsidR="002E615B" w:rsidRPr="004C7895">
        <w:rPr>
          <w:rFonts w:ascii="Arial" w:hAnsi="Arial" w:cs="Arial"/>
          <w:sz w:val="20"/>
          <w:szCs w:val="20"/>
        </w:rPr>
        <w:t xml:space="preserve"> производит</w:t>
      </w:r>
      <w:r w:rsidR="00154ECA" w:rsidRPr="004C7895">
        <w:rPr>
          <w:rFonts w:ascii="Arial" w:hAnsi="Arial" w:cs="Arial"/>
          <w:sz w:val="20"/>
          <w:szCs w:val="20"/>
        </w:rPr>
        <w:t>ся</w:t>
      </w:r>
      <w:r w:rsidR="002E615B" w:rsidRPr="004C7895">
        <w:rPr>
          <w:rFonts w:ascii="Arial" w:hAnsi="Arial" w:cs="Arial"/>
          <w:sz w:val="20"/>
          <w:szCs w:val="20"/>
        </w:rPr>
        <w:t xml:space="preserve"> </w:t>
      </w:r>
      <w:r w:rsidR="005D4AF4" w:rsidRPr="004C7895">
        <w:rPr>
          <w:rFonts w:ascii="Arial" w:hAnsi="Arial" w:cs="Arial"/>
          <w:sz w:val="20"/>
          <w:szCs w:val="20"/>
        </w:rPr>
        <w:t>ежемесячно</w:t>
      </w:r>
      <w:r w:rsidR="002E615B" w:rsidRPr="004C7895">
        <w:rPr>
          <w:rFonts w:ascii="Arial" w:hAnsi="Arial" w:cs="Arial"/>
          <w:sz w:val="20"/>
          <w:szCs w:val="20"/>
        </w:rPr>
        <w:t xml:space="preserve"> по фактическому расходу</w:t>
      </w:r>
      <w:r w:rsidR="004C79EB" w:rsidRPr="004C7895">
        <w:rPr>
          <w:rFonts w:ascii="Arial" w:hAnsi="Arial" w:cs="Arial"/>
          <w:sz w:val="20"/>
          <w:szCs w:val="20"/>
        </w:rPr>
        <w:t xml:space="preserve"> на основании авансовых отчетов водителя, путевых листов и руководствуясь утвержденным</w:t>
      </w:r>
      <w:r w:rsidR="00154ECA" w:rsidRPr="004C7895">
        <w:rPr>
          <w:rFonts w:ascii="Arial" w:hAnsi="Arial" w:cs="Arial"/>
          <w:sz w:val="20"/>
          <w:szCs w:val="20"/>
        </w:rPr>
        <w:t xml:space="preserve"> распоряжением Министерства</w:t>
      </w:r>
      <w:r w:rsidR="004C79EB" w:rsidRPr="004C7895">
        <w:rPr>
          <w:rFonts w:ascii="Arial" w:hAnsi="Arial" w:cs="Arial"/>
          <w:sz w:val="20"/>
          <w:szCs w:val="20"/>
        </w:rPr>
        <w:t xml:space="preserve"> транспорта РФ </w:t>
      </w:r>
      <w:r w:rsidR="00154ECA" w:rsidRPr="004C7895">
        <w:rPr>
          <w:rFonts w:ascii="Arial" w:hAnsi="Arial" w:cs="Arial"/>
          <w:sz w:val="20"/>
          <w:szCs w:val="20"/>
        </w:rPr>
        <w:t>от 14.03.2008</w:t>
      </w:r>
      <w:r w:rsidR="004A2800" w:rsidRPr="004C7895">
        <w:rPr>
          <w:rFonts w:ascii="Arial" w:hAnsi="Arial" w:cs="Arial"/>
          <w:sz w:val="20"/>
          <w:szCs w:val="20"/>
        </w:rPr>
        <w:t xml:space="preserve"> </w:t>
      </w:r>
      <w:r w:rsidR="00154ECA" w:rsidRPr="004C7895">
        <w:rPr>
          <w:rFonts w:ascii="Arial" w:hAnsi="Arial" w:cs="Arial"/>
          <w:sz w:val="20"/>
          <w:szCs w:val="20"/>
        </w:rPr>
        <w:t xml:space="preserve">№ АМ-23-р (ред. </w:t>
      </w:r>
      <w:r w:rsidR="00396AD3" w:rsidRPr="004C7895">
        <w:rPr>
          <w:rFonts w:ascii="Arial" w:hAnsi="Arial" w:cs="Arial"/>
          <w:sz w:val="20"/>
          <w:szCs w:val="20"/>
        </w:rPr>
        <w:t>о</w:t>
      </w:r>
      <w:r w:rsidR="00154ECA" w:rsidRPr="004C7895">
        <w:rPr>
          <w:rFonts w:ascii="Arial" w:hAnsi="Arial" w:cs="Arial"/>
          <w:sz w:val="20"/>
          <w:szCs w:val="20"/>
        </w:rPr>
        <w:t xml:space="preserve">т </w:t>
      </w:r>
      <w:r w:rsidR="004A2800" w:rsidRPr="004C7895">
        <w:rPr>
          <w:rFonts w:ascii="Arial" w:hAnsi="Arial" w:cs="Arial"/>
          <w:sz w:val="20"/>
          <w:szCs w:val="20"/>
        </w:rPr>
        <w:t>20</w:t>
      </w:r>
      <w:r w:rsidR="00154ECA" w:rsidRPr="004C7895">
        <w:rPr>
          <w:rFonts w:ascii="Arial" w:hAnsi="Arial" w:cs="Arial"/>
          <w:sz w:val="20"/>
          <w:szCs w:val="20"/>
        </w:rPr>
        <w:t>.0</w:t>
      </w:r>
      <w:r w:rsidR="004A2800" w:rsidRPr="004C7895">
        <w:rPr>
          <w:rFonts w:ascii="Arial" w:hAnsi="Arial" w:cs="Arial"/>
          <w:sz w:val="20"/>
          <w:szCs w:val="20"/>
        </w:rPr>
        <w:t>9</w:t>
      </w:r>
      <w:r w:rsidR="00154ECA" w:rsidRPr="004C7895">
        <w:rPr>
          <w:rFonts w:ascii="Arial" w:hAnsi="Arial" w:cs="Arial"/>
          <w:sz w:val="20"/>
          <w:szCs w:val="20"/>
        </w:rPr>
        <w:t>.201</w:t>
      </w:r>
      <w:r w:rsidR="004A2800" w:rsidRPr="004C7895">
        <w:rPr>
          <w:rFonts w:ascii="Arial" w:hAnsi="Arial" w:cs="Arial"/>
          <w:sz w:val="20"/>
          <w:szCs w:val="20"/>
        </w:rPr>
        <w:t>8</w:t>
      </w:r>
      <w:r w:rsidR="00154ECA" w:rsidRPr="004C7895">
        <w:rPr>
          <w:rFonts w:ascii="Arial" w:hAnsi="Arial" w:cs="Arial"/>
          <w:sz w:val="20"/>
          <w:szCs w:val="20"/>
        </w:rPr>
        <w:t xml:space="preserve">) </w:t>
      </w:r>
      <w:r w:rsidR="004C79EB" w:rsidRPr="004C7895">
        <w:rPr>
          <w:rFonts w:ascii="Arial" w:hAnsi="Arial" w:cs="Arial"/>
          <w:sz w:val="20"/>
          <w:szCs w:val="20"/>
        </w:rPr>
        <w:t>«</w:t>
      </w:r>
      <w:r w:rsidR="00154ECA" w:rsidRPr="004C7895">
        <w:rPr>
          <w:rFonts w:ascii="Arial" w:hAnsi="Arial" w:cs="Arial"/>
          <w:sz w:val="20"/>
          <w:szCs w:val="20"/>
        </w:rPr>
        <w:t>О введении в действие методических рекомендаций «</w:t>
      </w:r>
      <w:r w:rsidR="004C79EB" w:rsidRPr="004C7895">
        <w:rPr>
          <w:rFonts w:ascii="Arial" w:hAnsi="Arial" w:cs="Arial"/>
          <w:sz w:val="20"/>
          <w:szCs w:val="20"/>
        </w:rPr>
        <w:t>Норм</w:t>
      </w:r>
      <w:r w:rsidR="00154ECA" w:rsidRPr="004C7895">
        <w:rPr>
          <w:rFonts w:ascii="Arial" w:hAnsi="Arial" w:cs="Arial"/>
          <w:sz w:val="20"/>
          <w:szCs w:val="20"/>
        </w:rPr>
        <w:t>ы</w:t>
      </w:r>
      <w:r w:rsidR="004C79EB" w:rsidRPr="004C7895">
        <w:rPr>
          <w:rFonts w:ascii="Arial" w:hAnsi="Arial" w:cs="Arial"/>
          <w:sz w:val="20"/>
          <w:szCs w:val="20"/>
        </w:rPr>
        <w:t xml:space="preserve"> расхода топлива и смазочных материалов на автомобильном транспорте».</w:t>
      </w:r>
    </w:p>
    <w:p w:rsidR="00C67CF5" w:rsidRPr="004C7895" w:rsidRDefault="00BA4DFC" w:rsidP="002E615B">
      <w:pPr>
        <w:autoSpaceDE w:val="0"/>
        <w:autoSpaceDN w:val="0"/>
        <w:adjustRightInd w:val="0"/>
        <w:spacing w:after="0" w:line="240" w:lineRule="auto"/>
        <w:ind w:firstLine="540"/>
        <w:jc w:val="both"/>
        <w:outlineLvl w:val="3"/>
        <w:rPr>
          <w:rFonts w:ascii="Arial" w:hAnsi="Arial" w:cs="Arial"/>
          <w:sz w:val="20"/>
          <w:szCs w:val="20"/>
        </w:rPr>
      </w:pPr>
      <w:r w:rsidRPr="004C7895">
        <w:rPr>
          <w:rFonts w:ascii="Arial" w:hAnsi="Arial" w:cs="Arial"/>
          <w:sz w:val="20"/>
          <w:szCs w:val="20"/>
        </w:rPr>
        <w:t>4.2.4.</w:t>
      </w:r>
      <w:r w:rsidR="0091662A" w:rsidRPr="004C7895">
        <w:rPr>
          <w:rFonts w:ascii="Arial" w:hAnsi="Arial" w:cs="Arial"/>
          <w:sz w:val="20"/>
          <w:szCs w:val="20"/>
        </w:rPr>
        <w:t xml:space="preserve"> </w:t>
      </w:r>
      <w:r w:rsidR="00C67CF5" w:rsidRPr="004C7895">
        <w:rPr>
          <w:rFonts w:ascii="Arial" w:hAnsi="Arial" w:cs="Arial"/>
          <w:sz w:val="20"/>
          <w:szCs w:val="20"/>
        </w:rPr>
        <w:t>Списание ГСМ производит</w:t>
      </w:r>
      <w:r w:rsidR="00154ECA" w:rsidRPr="004C7895">
        <w:rPr>
          <w:rFonts w:ascii="Arial" w:hAnsi="Arial" w:cs="Arial"/>
          <w:sz w:val="20"/>
          <w:szCs w:val="20"/>
        </w:rPr>
        <w:t>ся</w:t>
      </w:r>
      <w:r w:rsidR="00C67CF5" w:rsidRPr="004C7895">
        <w:rPr>
          <w:rFonts w:ascii="Arial" w:hAnsi="Arial" w:cs="Arial"/>
          <w:sz w:val="20"/>
          <w:szCs w:val="20"/>
        </w:rPr>
        <w:t xml:space="preserve"> ежемесячно согласно следующих норм расхода топлива на 100 км. пробега:</w:t>
      </w:r>
    </w:p>
    <w:p w:rsidR="00E04795" w:rsidRPr="004C7895" w:rsidRDefault="00E04795" w:rsidP="002E615B">
      <w:pPr>
        <w:autoSpaceDE w:val="0"/>
        <w:autoSpaceDN w:val="0"/>
        <w:adjustRightInd w:val="0"/>
        <w:spacing w:after="0" w:line="240" w:lineRule="auto"/>
        <w:ind w:firstLine="540"/>
        <w:jc w:val="both"/>
        <w:outlineLvl w:val="3"/>
        <w:rPr>
          <w:rFonts w:ascii="Arial" w:hAnsi="Arial" w:cs="Arial"/>
          <w:sz w:val="20"/>
          <w:szCs w:val="20"/>
        </w:rPr>
      </w:pPr>
      <w:r w:rsidRPr="004C7895">
        <w:rPr>
          <w:rFonts w:ascii="Arial" w:hAnsi="Arial" w:cs="Arial"/>
          <w:sz w:val="20"/>
          <w:szCs w:val="20"/>
        </w:rPr>
        <w:t>-автомашина Газель Газ-2705Р453СР152-19,8 на 100км..пробега с 01ноября по 31марта,а с 01 апреля по 31 октября 18,0л на 100км.пробега;</w:t>
      </w:r>
    </w:p>
    <w:p w:rsidR="00E04795" w:rsidRPr="004C7895" w:rsidRDefault="00E04795" w:rsidP="002E615B">
      <w:pPr>
        <w:autoSpaceDE w:val="0"/>
        <w:autoSpaceDN w:val="0"/>
        <w:adjustRightInd w:val="0"/>
        <w:spacing w:after="0" w:line="240" w:lineRule="auto"/>
        <w:ind w:firstLine="540"/>
        <w:jc w:val="both"/>
        <w:outlineLvl w:val="3"/>
        <w:rPr>
          <w:rFonts w:ascii="Arial" w:hAnsi="Arial" w:cs="Arial"/>
          <w:sz w:val="20"/>
          <w:szCs w:val="20"/>
        </w:rPr>
      </w:pPr>
      <w:r w:rsidRPr="004C7895">
        <w:rPr>
          <w:rFonts w:ascii="Arial" w:hAnsi="Arial" w:cs="Arial"/>
          <w:sz w:val="20"/>
          <w:szCs w:val="20"/>
        </w:rPr>
        <w:t>-автомашина SKODA OCTAVIA-9.02л на 100км.пробега с 01ноября по 31 марта и 8,2л на100км.пробега в летнее время с 01 апреля по 31 октября;</w:t>
      </w:r>
    </w:p>
    <w:p w:rsidR="00E04795" w:rsidRPr="004C7895" w:rsidRDefault="00E04795" w:rsidP="002E615B">
      <w:pPr>
        <w:autoSpaceDE w:val="0"/>
        <w:autoSpaceDN w:val="0"/>
        <w:adjustRightInd w:val="0"/>
        <w:spacing w:after="0" w:line="240" w:lineRule="auto"/>
        <w:ind w:firstLine="540"/>
        <w:jc w:val="both"/>
        <w:outlineLvl w:val="3"/>
        <w:rPr>
          <w:rFonts w:ascii="Arial" w:hAnsi="Arial" w:cs="Arial"/>
          <w:sz w:val="20"/>
          <w:szCs w:val="20"/>
        </w:rPr>
      </w:pPr>
      <w:r w:rsidRPr="004C7895">
        <w:rPr>
          <w:rFonts w:ascii="Arial" w:hAnsi="Arial" w:cs="Arial"/>
          <w:sz w:val="20"/>
          <w:szCs w:val="20"/>
        </w:rPr>
        <w:t>-беларус 320(2шт.)-погрузка(разгрузка) и перемещение грузов-1,4л.на 1моточас;транспортный режим-1,8л на 1моточас;обкос травы-2,4л на 1моточас;</w:t>
      </w:r>
      <w:r w:rsidR="00581C47" w:rsidRPr="004C7895">
        <w:rPr>
          <w:rFonts w:ascii="Arial" w:hAnsi="Arial" w:cs="Arial"/>
          <w:sz w:val="20"/>
          <w:szCs w:val="20"/>
        </w:rPr>
        <w:t>подметание щеткой-2,6л на 1моточас;уборка снега отвалом-3,0л на 1моточас;транспортировка прицепа с грузом массой до 5тонн-3,0л на 1моточас; уборка снега отвалом и щеткой-3,4л на 1моточас;</w:t>
      </w:r>
    </w:p>
    <w:p w:rsidR="005D4AF4" w:rsidRPr="004C7895" w:rsidRDefault="00BA4DFC" w:rsidP="002E615B">
      <w:pPr>
        <w:autoSpaceDE w:val="0"/>
        <w:autoSpaceDN w:val="0"/>
        <w:adjustRightInd w:val="0"/>
        <w:spacing w:after="0" w:line="240" w:lineRule="auto"/>
        <w:ind w:firstLine="540"/>
        <w:jc w:val="both"/>
        <w:outlineLvl w:val="3"/>
        <w:rPr>
          <w:rFonts w:ascii="Arial" w:hAnsi="Arial" w:cs="Arial"/>
          <w:sz w:val="20"/>
          <w:szCs w:val="20"/>
        </w:rPr>
      </w:pPr>
      <w:r w:rsidRPr="004C7895">
        <w:rPr>
          <w:rFonts w:ascii="Arial" w:hAnsi="Arial" w:cs="Arial"/>
          <w:sz w:val="20"/>
          <w:szCs w:val="20"/>
        </w:rPr>
        <w:t>4.2.5.</w:t>
      </w:r>
      <w:r w:rsidR="00D946C9" w:rsidRPr="004C7895">
        <w:rPr>
          <w:rFonts w:ascii="Arial" w:hAnsi="Arial" w:cs="Arial"/>
          <w:sz w:val="20"/>
          <w:szCs w:val="20"/>
        </w:rPr>
        <w:t xml:space="preserve"> </w:t>
      </w:r>
      <w:r w:rsidR="005D4AF4" w:rsidRPr="004C7895">
        <w:rPr>
          <w:rFonts w:ascii="Arial" w:hAnsi="Arial" w:cs="Arial"/>
          <w:sz w:val="20"/>
          <w:szCs w:val="20"/>
        </w:rPr>
        <w:t>Путевые листы выда</w:t>
      </w:r>
      <w:r w:rsidR="00154ECA" w:rsidRPr="004C7895">
        <w:rPr>
          <w:rFonts w:ascii="Arial" w:hAnsi="Arial" w:cs="Arial"/>
          <w:sz w:val="20"/>
          <w:szCs w:val="20"/>
        </w:rPr>
        <w:t>ются</w:t>
      </w:r>
      <w:r w:rsidR="005D4AF4" w:rsidRPr="004C7895">
        <w:rPr>
          <w:rFonts w:ascii="Arial" w:hAnsi="Arial" w:cs="Arial"/>
          <w:sz w:val="20"/>
          <w:szCs w:val="20"/>
        </w:rPr>
        <w:t xml:space="preserve"> водителю на каждый рабочий день, после сдачи предыдущего с соблюдением им инструкции заполнения.</w:t>
      </w:r>
      <w:r w:rsidR="00DE167D" w:rsidRPr="004C7895">
        <w:rPr>
          <w:rFonts w:ascii="Arial" w:hAnsi="Arial" w:cs="Arial"/>
          <w:sz w:val="20"/>
          <w:szCs w:val="20"/>
        </w:rPr>
        <w:t xml:space="preserve"> </w:t>
      </w:r>
      <w:r w:rsidR="00581C47" w:rsidRPr="004C7895">
        <w:rPr>
          <w:rFonts w:ascii="Arial" w:hAnsi="Arial" w:cs="Arial"/>
          <w:sz w:val="20"/>
          <w:szCs w:val="20"/>
        </w:rPr>
        <w:t>Трактористам путевые листы выдаются на 5рабочих дней.</w:t>
      </w:r>
      <w:r w:rsidR="005D4AF4" w:rsidRPr="004C7895">
        <w:rPr>
          <w:rFonts w:ascii="Arial" w:hAnsi="Arial" w:cs="Arial"/>
          <w:sz w:val="20"/>
          <w:szCs w:val="20"/>
        </w:rPr>
        <w:t xml:space="preserve"> С целью достоверности отчетных данных по автотранспорту специали</w:t>
      </w:r>
      <w:r w:rsidR="00EE15C8" w:rsidRPr="004C7895">
        <w:rPr>
          <w:rFonts w:ascii="Arial" w:hAnsi="Arial" w:cs="Arial"/>
          <w:sz w:val="20"/>
          <w:szCs w:val="20"/>
        </w:rPr>
        <w:t xml:space="preserve">ст 1 категории один раз в квартал проводит выборочные проверки соответствия данных спидометра и </w:t>
      </w:r>
      <w:r w:rsidR="00EE15C8" w:rsidRPr="004C7895">
        <w:rPr>
          <w:rFonts w:ascii="Arial" w:hAnsi="Arial" w:cs="Arial"/>
          <w:sz w:val="20"/>
          <w:szCs w:val="20"/>
        </w:rPr>
        <w:lastRenderedPageBreak/>
        <w:t>ГСМ автомашины с данными спидометра и остатком ГСМ по путевым листам и данным бухгалтерского учета (в присутствии третьего лица с составлением соответствующего акта проверки).</w:t>
      </w:r>
    </w:p>
    <w:p w:rsidR="002E615B" w:rsidRPr="004C7895" w:rsidRDefault="00BA4DFC" w:rsidP="002E615B">
      <w:pPr>
        <w:autoSpaceDE w:val="0"/>
        <w:autoSpaceDN w:val="0"/>
        <w:adjustRightInd w:val="0"/>
        <w:spacing w:after="0" w:line="240" w:lineRule="auto"/>
        <w:ind w:firstLine="540"/>
        <w:jc w:val="both"/>
        <w:outlineLvl w:val="3"/>
        <w:rPr>
          <w:rFonts w:ascii="Arial" w:hAnsi="Arial" w:cs="Arial"/>
          <w:sz w:val="20"/>
          <w:szCs w:val="20"/>
        </w:rPr>
      </w:pPr>
      <w:r w:rsidRPr="004C7895">
        <w:rPr>
          <w:rFonts w:ascii="Arial" w:hAnsi="Arial" w:cs="Arial"/>
          <w:sz w:val="20"/>
          <w:szCs w:val="20"/>
        </w:rPr>
        <w:t>4.2.6.</w:t>
      </w:r>
      <w:r w:rsidR="00D946C9" w:rsidRPr="004C7895">
        <w:rPr>
          <w:rFonts w:ascii="Arial" w:hAnsi="Arial" w:cs="Arial"/>
          <w:sz w:val="20"/>
          <w:szCs w:val="20"/>
        </w:rPr>
        <w:t xml:space="preserve"> </w:t>
      </w:r>
      <w:r w:rsidR="002E615B" w:rsidRPr="004C7895">
        <w:rPr>
          <w:rFonts w:ascii="Arial" w:hAnsi="Arial" w:cs="Arial"/>
          <w:sz w:val="20"/>
          <w:szCs w:val="20"/>
        </w:rPr>
        <w:t>Запасные части для текущего и планового ремонта автомашин списыва</w:t>
      </w:r>
      <w:r w:rsidR="0027111A" w:rsidRPr="004C7895">
        <w:rPr>
          <w:rFonts w:ascii="Arial" w:hAnsi="Arial" w:cs="Arial"/>
          <w:sz w:val="20"/>
          <w:szCs w:val="20"/>
        </w:rPr>
        <w:t>ются</w:t>
      </w:r>
      <w:r w:rsidR="002E615B" w:rsidRPr="004C7895">
        <w:rPr>
          <w:rFonts w:ascii="Arial" w:hAnsi="Arial" w:cs="Arial"/>
          <w:sz w:val="20"/>
          <w:szCs w:val="20"/>
        </w:rPr>
        <w:t xml:space="preserve"> на расходы учреждения ежемесячно, кроме автомобильных шин, дорогостоящих узлов, деталей автомашин и наборов ключей. Данные материалы списыва</w:t>
      </w:r>
      <w:r w:rsidR="0027111A" w:rsidRPr="004C7895">
        <w:rPr>
          <w:rFonts w:ascii="Arial" w:hAnsi="Arial" w:cs="Arial"/>
          <w:sz w:val="20"/>
          <w:szCs w:val="20"/>
        </w:rPr>
        <w:t>ются</w:t>
      </w:r>
      <w:r w:rsidR="002E615B" w:rsidRPr="004C7895">
        <w:rPr>
          <w:rFonts w:ascii="Arial" w:hAnsi="Arial" w:cs="Arial"/>
          <w:sz w:val="20"/>
          <w:szCs w:val="20"/>
        </w:rPr>
        <w:t xml:space="preserve"> на расходы общим порядком.</w:t>
      </w:r>
    </w:p>
    <w:p w:rsidR="002E615B" w:rsidRPr="004C7895" w:rsidRDefault="00BA4DFC" w:rsidP="002B6B6B">
      <w:pPr>
        <w:autoSpaceDE w:val="0"/>
        <w:autoSpaceDN w:val="0"/>
        <w:adjustRightInd w:val="0"/>
        <w:spacing w:after="0" w:line="240" w:lineRule="auto"/>
        <w:ind w:firstLine="540"/>
        <w:jc w:val="both"/>
        <w:outlineLvl w:val="3"/>
        <w:rPr>
          <w:rFonts w:ascii="Arial" w:hAnsi="Arial" w:cs="Arial"/>
          <w:sz w:val="20"/>
          <w:szCs w:val="20"/>
        </w:rPr>
      </w:pPr>
      <w:r w:rsidRPr="004C7895">
        <w:rPr>
          <w:rFonts w:ascii="Arial" w:hAnsi="Arial" w:cs="Arial"/>
          <w:sz w:val="20"/>
          <w:szCs w:val="20"/>
        </w:rPr>
        <w:t>4.2.7.</w:t>
      </w:r>
      <w:r w:rsidR="00051977" w:rsidRPr="004C7895">
        <w:rPr>
          <w:rFonts w:ascii="Arial" w:hAnsi="Arial" w:cs="Arial"/>
          <w:sz w:val="20"/>
          <w:szCs w:val="20"/>
        </w:rPr>
        <w:t xml:space="preserve"> Выбытие (отпуск) материальных запасов производится по фактической стоимости каждой единицы, либо по средней фактической стоимости.</w:t>
      </w:r>
    </w:p>
    <w:p w:rsidR="00BA4DFC" w:rsidRPr="004C7895" w:rsidRDefault="00BA4DFC" w:rsidP="00BA4DFC">
      <w:pPr>
        <w:autoSpaceDE w:val="0"/>
        <w:autoSpaceDN w:val="0"/>
        <w:adjustRightInd w:val="0"/>
        <w:spacing w:after="0" w:line="240" w:lineRule="auto"/>
        <w:ind w:firstLine="540"/>
        <w:jc w:val="both"/>
        <w:outlineLvl w:val="3"/>
        <w:rPr>
          <w:rFonts w:ascii="Arial" w:hAnsi="Arial" w:cs="Arial"/>
          <w:sz w:val="20"/>
          <w:szCs w:val="20"/>
        </w:rPr>
      </w:pPr>
      <w:r w:rsidRPr="004C7895">
        <w:rPr>
          <w:rFonts w:ascii="Arial" w:hAnsi="Arial" w:cs="Arial"/>
          <w:sz w:val="20"/>
          <w:szCs w:val="20"/>
        </w:rPr>
        <w:t>Хозяйственные</w:t>
      </w:r>
      <w:r w:rsidR="003F44F2" w:rsidRPr="004C7895">
        <w:rPr>
          <w:rFonts w:ascii="Arial" w:hAnsi="Arial" w:cs="Arial"/>
          <w:sz w:val="20"/>
          <w:szCs w:val="20"/>
        </w:rPr>
        <w:t>, строительные</w:t>
      </w:r>
      <w:r w:rsidRPr="004C7895">
        <w:rPr>
          <w:rFonts w:ascii="Arial" w:hAnsi="Arial" w:cs="Arial"/>
          <w:sz w:val="20"/>
          <w:szCs w:val="20"/>
        </w:rPr>
        <w:t xml:space="preserve"> материалы (электрические лампы, мыло, щетки, порошки, перчатки, урны и др.), канцелярские принадлежности (бумага, карандаши, ручки, стержни, маркеры, линейки, ст</w:t>
      </w:r>
      <w:r w:rsidR="005A2FA7" w:rsidRPr="004C7895">
        <w:rPr>
          <w:rFonts w:ascii="Arial" w:hAnsi="Arial" w:cs="Arial"/>
          <w:sz w:val="20"/>
          <w:szCs w:val="20"/>
        </w:rPr>
        <w:t>е</w:t>
      </w:r>
      <w:r w:rsidRPr="004C7895">
        <w:rPr>
          <w:rFonts w:ascii="Arial" w:hAnsi="Arial" w:cs="Arial"/>
          <w:sz w:val="20"/>
          <w:szCs w:val="20"/>
        </w:rPr>
        <w:t>плеры, дыроколы, подставки под календари и др.), бланки (кроме бланков строгой отчетности) списываются на расходы организации в мом</w:t>
      </w:r>
      <w:r w:rsidR="005A2FA7" w:rsidRPr="004C7895">
        <w:rPr>
          <w:rFonts w:ascii="Arial" w:hAnsi="Arial" w:cs="Arial"/>
          <w:sz w:val="20"/>
          <w:szCs w:val="20"/>
        </w:rPr>
        <w:t>ент выдачи их в экспл</w:t>
      </w:r>
      <w:r w:rsidRPr="004C7895">
        <w:rPr>
          <w:rFonts w:ascii="Arial" w:hAnsi="Arial" w:cs="Arial"/>
          <w:sz w:val="20"/>
          <w:szCs w:val="20"/>
        </w:rPr>
        <w:t>уатацию на основании акта о списании.</w:t>
      </w:r>
    </w:p>
    <w:p w:rsidR="00BA4DFC" w:rsidRPr="004C7895" w:rsidRDefault="00BA4DFC" w:rsidP="00BA4DFC">
      <w:pPr>
        <w:autoSpaceDE w:val="0"/>
        <w:autoSpaceDN w:val="0"/>
        <w:adjustRightInd w:val="0"/>
        <w:spacing w:after="0" w:line="240" w:lineRule="auto"/>
        <w:ind w:firstLine="540"/>
        <w:jc w:val="both"/>
        <w:outlineLvl w:val="3"/>
        <w:rPr>
          <w:rFonts w:ascii="Arial" w:hAnsi="Arial" w:cs="Arial"/>
          <w:sz w:val="20"/>
          <w:szCs w:val="20"/>
        </w:rPr>
      </w:pPr>
      <w:r w:rsidRPr="004C7895">
        <w:rPr>
          <w:rFonts w:ascii="Arial" w:hAnsi="Arial" w:cs="Arial"/>
          <w:sz w:val="20"/>
          <w:szCs w:val="20"/>
        </w:rPr>
        <w:t>Материальные запасы, пришедшие в негодность, списываются ежемесячно на основании акта о списании хозяйственного инвентаря.</w:t>
      </w:r>
    </w:p>
    <w:p w:rsidR="00E30562" w:rsidRPr="004C7895" w:rsidRDefault="00276912" w:rsidP="002B6B6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Операции по поступлению, внутреннему перемещению, выбытию (в том числе по основанию списания) материальных запасов оформляются бухгалтерскими записями на основании надлежаще оформленных первичных (сводных) учетных документов, в порядке, предусмотренном Инструкциями по применению Планов счетов.</w:t>
      </w:r>
    </w:p>
    <w:p w:rsidR="00276912" w:rsidRPr="004C7895" w:rsidRDefault="00276912" w:rsidP="002B6B6B">
      <w:pPr>
        <w:autoSpaceDE w:val="0"/>
        <w:autoSpaceDN w:val="0"/>
        <w:adjustRightInd w:val="0"/>
        <w:spacing w:after="0" w:line="240" w:lineRule="auto"/>
        <w:ind w:firstLine="540"/>
        <w:jc w:val="both"/>
        <w:outlineLvl w:val="2"/>
        <w:rPr>
          <w:rFonts w:ascii="Arial" w:hAnsi="Arial" w:cs="Arial"/>
          <w:b/>
          <w:sz w:val="20"/>
          <w:szCs w:val="20"/>
        </w:rPr>
      </w:pPr>
    </w:p>
    <w:p w:rsidR="002E615B" w:rsidRPr="004C7895" w:rsidRDefault="0027111A" w:rsidP="004C7895">
      <w:pPr>
        <w:spacing w:after="0" w:line="240" w:lineRule="auto"/>
        <w:ind w:firstLine="708"/>
        <w:jc w:val="center"/>
        <w:rPr>
          <w:rFonts w:ascii="Arial" w:hAnsi="Arial" w:cs="Arial"/>
          <w:b/>
          <w:sz w:val="20"/>
          <w:szCs w:val="20"/>
        </w:rPr>
      </w:pPr>
      <w:r w:rsidRPr="004C7895">
        <w:rPr>
          <w:rFonts w:ascii="Arial" w:hAnsi="Arial" w:cs="Arial"/>
          <w:b/>
          <w:sz w:val="20"/>
          <w:szCs w:val="20"/>
        </w:rPr>
        <w:t>4</w:t>
      </w:r>
      <w:r w:rsidR="002E615B" w:rsidRPr="004C7895">
        <w:rPr>
          <w:rFonts w:ascii="Arial" w:hAnsi="Arial" w:cs="Arial"/>
          <w:b/>
          <w:sz w:val="20"/>
          <w:szCs w:val="20"/>
        </w:rPr>
        <w:t>.</w:t>
      </w:r>
      <w:r w:rsidR="00E30562" w:rsidRPr="004C7895">
        <w:rPr>
          <w:rFonts w:ascii="Arial" w:hAnsi="Arial" w:cs="Arial"/>
          <w:b/>
          <w:sz w:val="20"/>
          <w:szCs w:val="20"/>
        </w:rPr>
        <w:t>3</w:t>
      </w:r>
      <w:r w:rsidR="002E615B" w:rsidRPr="004C7895">
        <w:rPr>
          <w:rFonts w:ascii="Arial" w:hAnsi="Arial" w:cs="Arial"/>
          <w:b/>
          <w:sz w:val="20"/>
          <w:szCs w:val="20"/>
        </w:rPr>
        <w:t>.</w:t>
      </w:r>
      <w:r w:rsidR="00920C59" w:rsidRPr="004C7895">
        <w:rPr>
          <w:rFonts w:ascii="Arial" w:hAnsi="Arial" w:cs="Arial"/>
          <w:b/>
          <w:sz w:val="20"/>
          <w:szCs w:val="20"/>
        </w:rPr>
        <w:t xml:space="preserve"> </w:t>
      </w:r>
      <w:r w:rsidR="002E615B" w:rsidRPr="004C7895">
        <w:rPr>
          <w:rFonts w:ascii="Arial" w:hAnsi="Arial" w:cs="Arial"/>
          <w:b/>
          <w:sz w:val="20"/>
          <w:szCs w:val="20"/>
        </w:rPr>
        <w:t>Учет</w:t>
      </w:r>
      <w:r w:rsidR="00E659AB" w:rsidRPr="004C7895">
        <w:rPr>
          <w:rFonts w:ascii="Arial" w:hAnsi="Arial" w:cs="Arial"/>
          <w:b/>
          <w:sz w:val="20"/>
          <w:szCs w:val="20"/>
        </w:rPr>
        <w:t xml:space="preserve"> денежных </w:t>
      </w:r>
      <w:r w:rsidR="002E615B" w:rsidRPr="004C7895">
        <w:rPr>
          <w:rFonts w:ascii="Arial" w:hAnsi="Arial" w:cs="Arial"/>
          <w:b/>
          <w:sz w:val="20"/>
          <w:szCs w:val="20"/>
        </w:rPr>
        <w:t>средств.</w:t>
      </w:r>
    </w:p>
    <w:p w:rsidR="00CF7316" w:rsidRPr="004C7895" w:rsidRDefault="00CF7316" w:rsidP="00C57FA1">
      <w:pPr>
        <w:spacing w:after="0" w:line="240" w:lineRule="auto"/>
        <w:ind w:firstLine="540"/>
        <w:jc w:val="both"/>
        <w:rPr>
          <w:rFonts w:ascii="Arial" w:hAnsi="Arial" w:cs="Arial"/>
          <w:sz w:val="20"/>
          <w:szCs w:val="20"/>
        </w:rPr>
      </w:pPr>
      <w:r w:rsidRPr="004C7895">
        <w:rPr>
          <w:rFonts w:ascii="Arial" w:hAnsi="Arial" w:cs="Arial"/>
          <w:sz w:val="20"/>
          <w:szCs w:val="20"/>
        </w:rPr>
        <w:t>Учет операций по движению безналичных денежных средств ведется на основании первичных документов, приложенных к выпискам с соответствующих счетов; по движению наличных денежных средств (денежных документов) - на основании кассовых документов, предусмотренных для оформления соответствующих операций с наличными деньгами (денежными документами).</w:t>
      </w:r>
    </w:p>
    <w:p w:rsidR="00960E52" w:rsidRPr="004C7895" w:rsidRDefault="00960E52" w:rsidP="00960E52">
      <w:pPr>
        <w:spacing w:after="0" w:line="240" w:lineRule="auto"/>
        <w:ind w:firstLine="540"/>
        <w:jc w:val="both"/>
        <w:rPr>
          <w:rFonts w:ascii="Arial" w:hAnsi="Arial" w:cs="Arial"/>
          <w:sz w:val="20"/>
          <w:szCs w:val="20"/>
        </w:rPr>
      </w:pPr>
      <w:r w:rsidRPr="004C7895">
        <w:rPr>
          <w:rFonts w:ascii="Arial" w:hAnsi="Arial" w:cs="Arial"/>
          <w:sz w:val="20"/>
          <w:szCs w:val="20"/>
        </w:rPr>
        <w:t xml:space="preserve">При оформлении и учете кассовых операций руководствоваться </w:t>
      </w:r>
      <w:r w:rsidR="00920C59" w:rsidRPr="004C7895">
        <w:rPr>
          <w:rFonts w:ascii="Arial" w:hAnsi="Arial" w:cs="Arial"/>
          <w:sz w:val="20"/>
          <w:szCs w:val="20"/>
        </w:rPr>
        <w:t>П</w:t>
      </w:r>
      <w:r w:rsidRPr="004C7895">
        <w:rPr>
          <w:rFonts w:ascii="Arial" w:hAnsi="Arial" w:cs="Arial"/>
          <w:sz w:val="20"/>
          <w:szCs w:val="20"/>
        </w:rPr>
        <w:t>орядком ведения кассовых операций в Российской Федерации, установленным Центральным банком Российской Федерации, с учетом следующих особенностей.</w:t>
      </w:r>
    </w:p>
    <w:p w:rsidR="00960E52" w:rsidRPr="004C7895" w:rsidRDefault="00960E52" w:rsidP="00960E52">
      <w:pPr>
        <w:spacing w:after="0" w:line="240" w:lineRule="auto"/>
        <w:ind w:firstLine="540"/>
        <w:jc w:val="both"/>
        <w:rPr>
          <w:rFonts w:ascii="Arial" w:hAnsi="Arial" w:cs="Arial"/>
          <w:sz w:val="20"/>
          <w:szCs w:val="20"/>
        </w:rPr>
      </w:pPr>
      <w:r w:rsidRPr="004C7895">
        <w:rPr>
          <w:rFonts w:ascii="Arial" w:hAnsi="Arial" w:cs="Arial"/>
          <w:sz w:val="20"/>
          <w:szCs w:val="20"/>
        </w:rPr>
        <w:t>Прием в кассу наличных денежных средств от физических лиц производится по бланкам строгой отчетности, утвержденным в порядке, предусмотренном законодательством Российской Федерации и Приходным кассовым ордерам (ф. 0310001). В случае приема наличных денежных средств уполномоченными лицами последние ежедневно сдают в кассу учреждения денежные средства, оформленные Реестром сдачи документов, с приложением квитанций (копий).</w:t>
      </w:r>
    </w:p>
    <w:p w:rsidR="00960E52" w:rsidRPr="004C7895" w:rsidRDefault="00960E52" w:rsidP="00960E52">
      <w:pPr>
        <w:spacing w:after="0" w:line="240" w:lineRule="auto"/>
        <w:ind w:firstLine="540"/>
        <w:jc w:val="both"/>
        <w:rPr>
          <w:rFonts w:ascii="Arial" w:hAnsi="Arial" w:cs="Arial"/>
          <w:sz w:val="20"/>
          <w:szCs w:val="20"/>
        </w:rPr>
      </w:pPr>
      <w:r w:rsidRPr="004C7895">
        <w:rPr>
          <w:rFonts w:ascii="Arial" w:hAnsi="Arial" w:cs="Arial"/>
          <w:sz w:val="20"/>
          <w:szCs w:val="20"/>
        </w:rPr>
        <w:t>При выдаче наличных денежных средств из кассы под отчет нескольким лицам взамен индивидуальных Расходных кассовых ордеров (ф. 0310002) применяется Ведомость на выдачу денег из кассы подотчетным лицам, по форме, утвержденной Министерством финансов Российской Федерации.</w:t>
      </w:r>
    </w:p>
    <w:p w:rsidR="00960E52" w:rsidRPr="004C7895" w:rsidRDefault="00960E52" w:rsidP="00960E52">
      <w:pPr>
        <w:spacing w:after="0" w:line="240" w:lineRule="auto"/>
        <w:ind w:firstLine="540"/>
        <w:jc w:val="both"/>
        <w:rPr>
          <w:rFonts w:ascii="Arial" w:hAnsi="Arial" w:cs="Arial"/>
          <w:sz w:val="20"/>
          <w:szCs w:val="20"/>
        </w:rPr>
      </w:pPr>
      <w:r w:rsidRPr="004C7895">
        <w:rPr>
          <w:rFonts w:ascii="Arial" w:hAnsi="Arial" w:cs="Arial"/>
          <w:sz w:val="20"/>
          <w:szCs w:val="20"/>
        </w:rPr>
        <w:t xml:space="preserve">Учет кассовых операций ведется в Кассовой книге. </w:t>
      </w:r>
    </w:p>
    <w:p w:rsidR="002E615B" w:rsidRPr="004C7895" w:rsidRDefault="002E615B" w:rsidP="00960E52">
      <w:pPr>
        <w:spacing w:after="0" w:line="240" w:lineRule="auto"/>
        <w:ind w:firstLine="540"/>
        <w:jc w:val="both"/>
        <w:rPr>
          <w:rFonts w:ascii="Arial" w:hAnsi="Arial" w:cs="Arial"/>
          <w:sz w:val="20"/>
          <w:szCs w:val="20"/>
        </w:rPr>
      </w:pPr>
      <w:r w:rsidRPr="004C7895">
        <w:rPr>
          <w:rFonts w:ascii="Arial" w:hAnsi="Arial" w:cs="Arial"/>
          <w:sz w:val="20"/>
          <w:szCs w:val="20"/>
        </w:rPr>
        <w:t xml:space="preserve">Учет </w:t>
      </w:r>
      <w:r w:rsidR="00E704DA" w:rsidRPr="004C7895">
        <w:rPr>
          <w:rFonts w:ascii="Arial" w:hAnsi="Arial" w:cs="Arial"/>
          <w:sz w:val="20"/>
          <w:szCs w:val="20"/>
        </w:rPr>
        <w:t xml:space="preserve">различных </w:t>
      </w:r>
      <w:r w:rsidRPr="004C7895">
        <w:rPr>
          <w:rFonts w:ascii="Arial" w:hAnsi="Arial" w:cs="Arial"/>
          <w:sz w:val="20"/>
          <w:szCs w:val="20"/>
        </w:rPr>
        <w:t>ден</w:t>
      </w:r>
      <w:r w:rsidR="00C57FA1" w:rsidRPr="004C7895">
        <w:rPr>
          <w:rFonts w:ascii="Arial" w:hAnsi="Arial" w:cs="Arial"/>
          <w:sz w:val="20"/>
          <w:szCs w:val="20"/>
        </w:rPr>
        <w:t xml:space="preserve">ежных документов </w:t>
      </w:r>
      <w:r w:rsidR="00342F89" w:rsidRPr="004C7895">
        <w:rPr>
          <w:rFonts w:ascii="Arial" w:hAnsi="Arial" w:cs="Arial"/>
          <w:sz w:val="20"/>
          <w:szCs w:val="20"/>
        </w:rPr>
        <w:t>ведется</w:t>
      </w:r>
      <w:r w:rsidRPr="004C7895">
        <w:rPr>
          <w:rFonts w:ascii="Arial" w:hAnsi="Arial" w:cs="Arial"/>
          <w:sz w:val="20"/>
          <w:szCs w:val="20"/>
        </w:rPr>
        <w:t xml:space="preserve"> в соответствии с п.169-172 Инструкции №157н.</w:t>
      </w:r>
    </w:p>
    <w:p w:rsidR="00960E52" w:rsidRPr="004C7895" w:rsidRDefault="00960E52" w:rsidP="002E615B">
      <w:pPr>
        <w:spacing w:after="0" w:line="240" w:lineRule="auto"/>
        <w:ind w:firstLine="708"/>
        <w:jc w:val="both"/>
        <w:rPr>
          <w:rFonts w:ascii="Arial" w:hAnsi="Arial" w:cs="Arial"/>
          <w:b/>
          <w:sz w:val="20"/>
          <w:szCs w:val="20"/>
        </w:rPr>
      </w:pPr>
    </w:p>
    <w:p w:rsidR="002E615B" w:rsidRPr="004C7895" w:rsidRDefault="00ED62C9" w:rsidP="004C7895">
      <w:pPr>
        <w:spacing w:after="0" w:line="240" w:lineRule="auto"/>
        <w:ind w:firstLine="708"/>
        <w:jc w:val="center"/>
        <w:rPr>
          <w:rFonts w:ascii="Arial" w:hAnsi="Arial" w:cs="Arial"/>
          <w:b/>
          <w:sz w:val="20"/>
          <w:szCs w:val="20"/>
        </w:rPr>
      </w:pPr>
      <w:r w:rsidRPr="004C7895">
        <w:rPr>
          <w:rFonts w:ascii="Arial" w:hAnsi="Arial" w:cs="Arial"/>
          <w:b/>
          <w:sz w:val="20"/>
          <w:szCs w:val="20"/>
        </w:rPr>
        <w:t>4</w:t>
      </w:r>
      <w:r w:rsidR="00E30562" w:rsidRPr="004C7895">
        <w:rPr>
          <w:rFonts w:ascii="Arial" w:hAnsi="Arial" w:cs="Arial"/>
          <w:b/>
          <w:sz w:val="20"/>
          <w:szCs w:val="20"/>
        </w:rPr>
        <w:t>.4</w:t>
      </w:r>
      <w:r w:rsidR="002E615B" w:rsidRPr="004C7895">
        <w:rPr>
          <w:rFonts w:ascii="Arial" w:hAnsi="Arial" w:cs="Arial"/>
          <w:b/>
          <w:sz w:val="20"/>
          <w:szCs w:val="20"/>
        </w:rPr>
        <w:t>.</w:t>
      </w:r>
      <w:r w:rsidR="00920C59" w:rsidRPr="004C7895">
        <w:rPr>
          <w:rFonts w:ascii="Arial" w:hAnsi="Arial" w:cs="Arial"/>
          <w:b/>
          <w:sz w:val="20"/>
          <w:szCs w:val="20"/>
        </w:rPr>
        <w:t xml:space="preserve"> </w:t>
      </w:r>
      <w:r w:rsidR="002E615B" w:rsidRPr="004C7895">
        <w:rPr>
          <w:rFonts w:ascii="Arial" w:hAnsi="Arial" w:cs="Arial"/>
          <w:b/>
          <w:sz w:val="20"/>
          <w:szCs w:val="20"/>
        </w:rPr>
        <w:t>Учет расчетов с дебиторами и кредиторами</w:t>
      </w:r>
    </w:p>
    <w:p w:rsidR="002E615B" w:rsidRPr="004C7895" w:rsidRDefault="009C00C1" w:rsidP="007F0C18">
      <w:pPr>
        <w:spacing w:after="0" w:line="240" w:lineRule="auto"/>
        <w:jc w:val="both"/>
        <w:rPr>
          <w:rFonts w:ascii="Arial" w:hAnsi="Arial" w:cs="Arial"/>
          <w:sz w:val="20"/>
          <w:szCs w:val="20"/>
        </w:rPr>
      </w:pPr>
      <w:r w:rsidRPr="004C7895">
        <w:rPr>
          <w:rFonts w:ascii="Arial" w:hAnsi="Arial" w:cs="Arial"/>
          <w:b/>
          <w:sz w:val="20"/>
          <w:szCs w:val="20"/>
        </w:rPr>
        <w:fldChar w:fldCharType="begin"/>
      </w:r>
      <w:r w:rsidR="002E615B" w:rsidRPr="004C7895">
        <w:rPr>
          <w:rFonts w:ascii="Arial" w:hAnsi="Arial" w:cs="Arial"/>
          <w:b/>
          <w:sz w:val="20"/>
          <w:szCs w:val="20"/>
        </w:rPr>
        <w:instrText xml:space="preserve"> ADVANCE  </w:instrText>
      </w:r>
      <w:r w:rsidRPr="004C7895">
        <w:rPr>
          <w:rFonts w:ascii="Arial" w:hAnsi="Arial" w:cs="Arial"/>
          <w:b/>
          <w:sz w:val="20"/>
          <w:szCs w:val="20"/>
        </w:rPr>
        <w:fldChar w:fldCharType="end"/>
      </w:r>
      <w:r w:rsidR="002E615B" w:rsidRPr="004C7895">
        <w:rPr>
          <w:rFonts w:ascii="Arial" w:hAnsi="Arial" w:cs="Arial"/>
          <w:sz w:val="20"/>
          <w:szCs w:val="20"/>
        </w:rPr>
        <w:tab/>
        <w:t>Расчеты с поставщиками и подрядчиками, а также с подотчетными лицами отража</w:t>
      </w:r>
      <w:r w:rsidR="00A15117" w:rsidRPr="004C7895">
        <w:rPr>
          <w:rFonts w:ascii="Arial" w:hAnsi="Arial" w:cs="Arial"/>
          <w:sz w:val="20"/>
          <w:szCs w:val="20"/>
        </w:rPr>
        <w:t>ются</w:t>
      </w:r>
      <w:r w:rsidR="002E615B" w:rsidRPr="004C7895">
        <w:rPr>
          <w:rFonts w:ascii="Arial" w:hAnsi="Arial" w:cs="Arial"/>
          <w:sz w:val="20"/>
          <w:szCs w:val="20"/>
        </w:rPr>
        <w:t xml:space="preserve"> в бюджетном учете в соответствии с требованиями Инструкци</w:t>
      </w:r>
      <w:r w:rsidR="00A15117" w:rsidRPr="004C7895">
        <w:rPr>
          <w:rFonts w:ascii="Arial" w:hAnsi="Arial" w:cs="Arial"/>
          <w:sz w:val="20"/>
          <w:szCs w:val="20"/>
        </w:rPr>
        <w:t>и</w:t>
      </w:r>
      <w:r w:rsidR="002E615B" w:rsidRPr="004C7895">
        <w:rPr>
          <w:rFonts w:ascii="Arial" w:hAnsi="Arial" w:cs="Arial"/>
          <w:sz w:val="20"/>
          <w:szCs w:val="20"/>
        </w:rPr>
        <w:t xml:space="preserve"> №157н по бюджетному учету</w:t>
      </w:r>
      <w:r w:rsidR="007F0C18" w:rsidRPr="004C7895">
        <w:rPr>
          <w:rFonts w:ascii="Arial" w:hAnsi="Arial" w:cs="Arial"/>
          <w:sz w:val="20"/>
          <w:szCs w:val="20"/>
        </w:rPr>
        <w:t>.</w:t>
      </w:r>
      <w:r w:rsidR="002E615B" w:rsidRPr="004C7895">
        <w:rPr>
          <w:rFonts w:ascii="Arial" w:hAnsi="Arial" w:cs="Arial"/>
          <w:sz w:val="20"/>
          <w:szCs w:val="20"/>
        </w:rPr>
        <w:t xml:space="preserve"> </w:t>
      </w:r>
    </w:p>
    <w:p w:rsidR="002E615B" w:rsidRPr="004C7895" w:rsidRDefault="002E615B" w:rsidP="002E615B">
      <w:pPr>
        <w:pStyle w:val="ConsPlusNormal"/>
        <w:widowControl/>
        <w:ind w:firstLine="540"/>
        <w:jc w:val="both"/>
      </w:pPr>
      <w:r w:rsidRPr="004C7895">
        <w:t>Учет расчетов с прочими дебиторами и кредиторами ве</w:t>
      </w:r>
      <w:r w:rsidR="00A15117" w:rsidRPr="004C7895">
        <w:t>дется</w:t>
      </w:r>
      <w:r w:rsidRPr="004C7895">
        <w:t xml:space="preserve"> в порядке, предусмотренном Инструкци</w:t>
      </w:r>
      <w:r w:rsidR="00A15117" w:rsidRPr="004C7895">
        <w:t>ей</w:t>
      </w:r>
      <w:r w:rsidRPr="004C7895">
        <w:t xml:space="preserve"> №157н.</w:t>
      </w:r>
    </w:p>
    <w:p w:rsidR="00E30562" w:rsidRPr="004C7895" w:rsidRDefault="00E30562" w:rsidP="004C7895">
      <w:pPr>
        <w:spacing w:after="0" w:line="240" w:lineRule="auto"/>
        <w:ind w:firstLine="540"/>
        <w:jc w:val="center"/>
        <w:rPr>
          <w:rFonts w:ascii="Arial" w:hAnsi="Arial" w:cs="Arial"/>
          <w:b/>
          <w:sz w:val="20"/>
          <w:szCs w:val="20"/>
        </w:rPr>
      </w:pPr>
    </w:p>
    <w:p w:rsidR="00142E8F" w:rsidRPr="004C7895" w:rsidRDefault="005735F3" w:rsidP="004C7895">
      <w:pPr>
        <w:spacing w:after="0" w:line="240" w:lineRule="auto"/>
        <w:ind w:firstLine="540"/>
        <w:jc w:val="center"/>
        <w:rPr>
          <w:rFonts w:ascii="Arial" w:hAnsi="Arial" w:cs="Arial"/>
          <w:b/>
          <w:sz w:val="20"/>
          <w:szCs w:val="20"/>
        </w:rPr>
      </w:pPr>
      <w:r w:rsidRPr="004C7895">
        <w:rPr>
          <w:rFonts w:ascii="Arial" w:hAnsi="Arial" w:cs="Arial"/>
          <w:b/>
          <w:sz w:val="20"/>
          <w:szCs w:val="20"/>
        </w:rPr>
        <w:t>4</w:t>
      </w:r>
      <w:r w:rsidR="00142E8F" w:rsidRPr="004C7895">
        <w:rPr>
          <w:rFonts w:ascii="Arial" w:hAnsi="Arial" w:cs="Arial"/>
          <w:b/>
          <w:sz w:val="20"/>
          <w:szCs w:val="20"/>
        </w:rPr>
        <w:t>.</w:t>
      </w:r>
      <w:r w:rsidR="00E30562" w:rsidRPr="004C7895">
        <w:rPr>
          <w:rFonts w:ascii="Arial" w:hAnsi="Arial" w:cs="Arial"/>
          <w:b/>
          <w:sz w:val="20"/>
          <w:szCs w:val="20"/>
        </w:rPr>
        <w:t>5</w:t>
      </w:r>
      <w:r w:rsidR="00142E8F" w:rsidRPr="004C7895">
        <w:rPr>
          <w:rFonts w:ascii="Arial" w:hAnsi="Arial" w:cs="Arial"/>
          <w:b/>
          <w:sz w:val="20"/>
          <w:szCs w:val="20"/>
        </w:rPr>
        <w:t>.</w:t>
      </w:r>
      <w:r w:rsidR="00920C59" w:rsidRPr="004C7895">
        <w:rPr>
          <w:rFonts w:ascii="Arial" w:hAnsi="Arial" w:cs="Arial"/>
          <w:b/>
          <w:sz w:val="20"/>
          <w:szCs w:val="20"/>
        </w:rPr>
        <w:t xml:space="preserve"> </w:t>
      </w:r>
      <w:r w:rsidR="00142E8F" w:rsidRPr="004C7895">
        <w:rPr>
          <w:rFonts w:ascii="Arial" w:hAnsi="Arial" w:cs="Arial"/>
          <w:b/>
          <w:sz w:val="20"/>
          <w:szCs w:val="20"/>
        </w:rPr>
        <w:t>Учет расчетов по оплате труда.</w:t>
      </w:r>
    </w:p>
    <w:p w:rsidR="00142E8F" w:rsidRPr="004C7895" w:rsidRDefault="00085DD2" w:rsidP="00B62299">
      <w:pPr>
        <w:spacing w:after="0" w:line="240" w:lineRule="auto"/>
        <w:ind w:firstLine="540"/>
        <w:jc w:val="both"/>
        <w:rPr>
          <w:rFonts w:ascii="Arial" w:hAnsi="Arial" w:cs="Arial"/>
          <w:sz w:val="20"/>
          <w:szCs w:val="20"/>
        </w:rPr>
      </w:pPr>
      <w:r w:rsidRPr="004C7895">
        <w:rPr>
          <w:rFonts w:ascii="Arial" w:hAnsi="Arial" w:cs="Arial"/>
          <w:sz w:val="20"/>
          <w:szCs w:val="20"/>
        </w:rPr>
        <w:t>4.5.1.</w:t>
      </w:r>
      <w:r w:rsidR="00920C59" w:rsidRPr="004C7895">
        <w:rPr>
          <w:rFonts w:ascii="Arial" w:hAnsi="Arial" w:cs="Arial"/>
          <w:sz w:val="20"/>
          <w:szCs w:val="20"/>
        </w:rPr>
        <w:t xml:space="preserve"> </w:t>
      </w:r>
      <w:r w:rsidR="00E7064C" w:rsidRPr="004C7895">
        <w:rPr>
          <w:rFonts w:ascii="Arial" w:hAnsi="Arial" w:cs="Arial"/>
          <w:sz w:val="20"/>
          <w:szCs w:val="20"/>
        </w:rPr>
        <w:t>Аналитический учет расчетов по оплате труда ведется в разрезе сот</w:t>
      </w:r>
      <w:r w:rsidR="00D91935" w:rsidRPr="004C7895">
        <w:rPr>
          <w:rFonts w:ascii="Arial" w:hAnsi="Arial" w:cs="Arial"/>
          <w:sz w:val="20"/>
          <w:szCs w:val="20"/>
        </w:rPr>
        <w:t xml:space="preserve">рудников </w:t>
      </w:r>
      <w:r w:rsidR="00E7064C" w:rsidRPr="004C7895">
        <w:rPr>
          <w:rFonts w:ascii="Arial" w:hAnsi="Arial" w:cs="Arial"/>
          <w:sz w:val="20"/>
          <w:szCs w:val="20"/>
        </w:rPr>
        <w:t>, с которы</w:t>
      </w:r>
      <w:r w:rsidR="00D91935" w:rsidRPr="004C7895">
        <w:rPr>
          <w:rFonts w:ascii="Arial" w:hAnsi="Arial" w:cs="Arial"/>
          <w:sz w:val="20"/>
          <w:szCs w:val="20"/>
        </w:rPr>
        <w:t>ми заключены трудовые</w:t>
      </w:r>
      <w:r w:rsidR="00E7064C" w:rsidRPr="004C7895">
        <w:rPr>
          <w:rFonts w:ascii="Arial" w:hAnsi="Arial" w:cs="Arial"/>
          <w:sz w:val="20"/>
          <w:szCs w:val="20"/>
        </w:rPr>
        <w:t xml:space="preserve"> договоры</w:t>
      </w:r>
      <w:r w:rsidR="00142E8F" w:rsidRPr="004C7895">
        <w:rPr>
          <w:rFonts w:ascii="Arial" w:hAnsi="Arial" w:cs="Arial"/>
          <w:sz w:val="20"/>
          <w:szCs w:val="20"/>
        </w:rPr>
        <w:t xml:space="preserve"> на основании штатного расписания</w:t>
      </w:r>
      <w:r w:rsidR="00B11EDB" w:rsidRPr="004C7895">
        <w:rPr>
          <w:rFonts w:ascii="Arial" w:hAnsi="Arial" w:cs="Arial"/>
          <w:sz w:val="20"/>
          <w:szCs w:val="20"/>
        </w:rPr>
        <w:t xml:space="preserve">, распоряжений и других нормативных документов по начислению и выплате заработной платы. Согласно ст.136 ТК РФ </w:t>
      </w:r>
      <w:r w:rsidR="00B62299" w:rsidRPr="004C7895">
        <w:rPr>
          <w:rFonts w:ascii="Arial" w:hAnsi="Arial" w:cs="Arial"/>
          <w:sz w:val="20"/>
          <w:szCs w:val="20"/>
        </w:rPr>
        <w:t>выплат</w:t>
      </w:r>
      <w:r w:rsidR="005735F3" w:rsidRPr="004C7895">
        <w:rPr>
          <w:rFonts w:ascii="Arial" w:hAnsi="Arial" w:cs="Arial"/>
          <w:sz w:val="20"/>
          <w:szCs w:val="20"/>
        </w:rPr>
        <w:t>а</w:t>
      </w:r>
      <w:r w:rsidR="00B62299" w:rsidRPr="004C7895">
        <w:rPr>
          <w:rFonts w:ascii="Arial" w:hAnsi="Arial" w:cs="Arial"/>
          <w:sz w:val="20"/>
          <w:szCs w:val="20"/>
        </w:rPr>
        <w:t xml:space="preserve"> заработной платы производит</w:t>
      </w:r>
      <w:r w:rsidR="005735F3" w:rsidRPr="004C7895">
        <w:rPr>
          <w:rFonts w:ascii="Arial" w:hAnsi="Arial" w:cs="Arial"/>
          <w:sz w:val="20"/>
          <w:szCs w:val="20"/>
        </w:rPr>
        <w:t>ся</w:t>
      </w:r>
      <w:r w:rsidR="00B62299" w:rsidRPr="004C7895">
        <w:rPr>
          <w:rFonts w:ascii="Arial" w:hAnsi="Arial" w:cs="Arial"/>
          <w:sz w:val="20"/>
          <w:szCs w:val="20"/>
        </w:rPr>
        <w:t xml:space="preserve"> не реже чем каждые полмесяца в день, установленный правилами внутреннего трудового распорядка, трудовым договором.</w:t>
      </w:r>
      <w:r w:rsidR="007D6571" w:rsidRPr="004C7895">
        <w:rPr>
          <w:rFonts w:ascii="Arial" w:hAnsi="Arial" w:cs="Arial"/>
          <w:sz w:val="20"/>
          <w:szCs w:val="20"/>
        </w:rPr>
        <w:t xml:space="preserve"> За 1 половину месяца выплат</w:t>
      </w:r>
      <w:r w:rsidR="005735F3" w:rsidRPr="004C7895">
        <w:rPr>
          <w:rFonts w:ascii="Arial" w:hAnsi="Arial" w:cs="Arial"/>
          <w:sz w:val="20"/>
          <w:szCs w:val="20"/>
        </w:rPr>
        <w:t>а</w:t>
      </w:r>
      <w:r w:rsidR="007D6571" w:rsidRPr="004C7895">
        <w:rPr>
          <w:rFonts w:ascii="Arial" w:hAnsi="Arial" w:cs="Arial"/>
          <w:sz w:val="20"/>
          <w:szCs w:val="20"/>
        </w:rPr>
        <w:t xml:space="preserve"> производит</w:t>
      </w:r>
      <w:r w:rsidR="005735F3" w:rsidRPr="004C7895">
        <w:rPr>
          <w:rFonts w:ascii="Arial" w:hAnsi="Arial" w:cs="Arial"/>
          <w:sz w:val="20"/>
          <w:szCs w:val="20"/>
        </w:rPr>
        <w:t>ся</w:t>
      </w:r>
      <w:r w:rsidR="00581C47" w:rsidRPr="004C7895">
        <w:rPr>
          <w:rFonts w:ascii="Arial" w:hAnsi="Arial" w:cs="Arial"/>
          <w:sz w:val="20"/>
          <w:szCs w:val="20"/>
        </w:rPr>
        <w:t xml:space="preserve"> 17</w:t>
      </w:r>
      <w:r w:rsidR="007D6571" w:rsidRPr="004C7895">
        <w:rPr>
          <w:rFonts w:ascii="Arial" w:hAnsi="Arial" w:cs="Arial"/>
          <w:sz w:val="20"/>
          <w:szCs w:val="20"/>
        </w:rPr>
        <w:t xml:space="preserve"> числа теку</w:t>
      </w:r>
      <w:r w:rsidR="00581C47" w:rsidRPr="004C7895">
        <w:rPr>
          <w:rFonts w:ascii="Arial" w:hAnsi="Arial" w:cs="Arial"/>
          <w:sz w:val="20"/>
          <w:szCs w:val="20"/>
        </w:rPr>
        <w:t>щего месяца, а за 2 половину – 2</w:t>
      </w:r>
      <w:r w:rsidR="007D6571" w:rsidRPr="004C7895">
        <w:rPr>
          <w:rFonts w:ascii="Arial" w:hAnsi="Arial" w:cs="Arial"/>
          <w:sz w:val="20"/>
          <w:szCs w:val="20"/>
        </w:rPr>
        <w:t xml:space="preserve"> числа месяца</w:t>
      </w:r>
      <w:r w:rsidR="003F1037" w:rsidRPr="004C7895">
        <w:rPr>
          <w:rFonts w:ascii="Arial" w:hAnsi="Arial" w:cs="Arial"/>
          <w:sz w:val="20"/>
          <w:szCs w:val="20"/>
        </w:rPr>
        <w:t>,</w:t>
      </w:r>
      <w:r w:rsidR="007D6571" w:rsidRPr="004C7895">
        <w:rPr>
          <w:rFonts w:ascii="Arial" w:hAnsi="Arial" w:cs="Arial"/>
          <w:sz w:val="20"/>
          <w:szCs w:val="20"/>
        </w:rPr>
        <w:t xml:space="preserve"> следующего за отчетным.</w:t>
      </w:r>
    </w:p>
    <w:p w:rsidR="00142E8F" w:rsidRPr="004C7895" w:rsidRDefault="00085DD2" w:rsidP="00531542">
      <w:pPr>
        <w:spacing w:after="0" w:line="240" w:lineRule="auto"/>
        <w:ind w:firstLine="540"/>
        <w:jc w:val="both"/>
        <w:rPr>
          <w:rFonts w:ascii="Arial" w:hAnsi="Arial" w:cs="Arial"/>
          <w:sz w:val="20"/>
          <w:szCs w:val="20"/>
        </w:rPr>
      </w:pPr>
      <w:r w:rsidRPr="004C7895">
        <w:rPr>
          <w:rFonts w:ascii="Arial" w:hAnsi="Arial" w:cs="Arial"/>
          <w:sz w:val="20"/>
          <w:szCs w:val="20"/>
        </w:rPr>
        <w:t>4.5.2.</w:t>
      </w:r>
      <w:r w:rsidR="003F1037" w:rsidRPr="004C7895">
        <w:rPr>
          <w:rFonts w:ascii="Arial" w:hAnsi="Arial" w:cs="Arial"/>
          <w:sz w:val="20"/>
          <w:szCs w:val="20"/>
        </w:rPr>
        <w:t xml:space="preserve"> </w:t>
      </w:r>
      <w:r w:rsidR="00531542" w:rsidRPr="004C7895">
        <w:rPr>
          <w:rFonts w:ascii="Arial" w:hAnsi="Arial" w:cs="Arial"/>
          <w:sz w:val="20"/>
          <w:szCs w:val="20"/>
        </w:rPr>
        <w:t>Пр</w:t>
      </w:r>
      <w:r w:rsidR="00581C47" w:rsidRPr="004C7895">
        <w:rPr>
          <w:rFonts w:ascii="Arial" w:hAnsi="Arial" w:cs="Arial"/>
          <w:sz w:val="20"/>
          <w:szCs w:val="20"/>
        </w:rPr>
        <w:t xml:space="preserve">и расчете отпускных бухгалтер 2 категории </w:t>
      </w:r>
      <w:r w:rsidR="00531542" w:rsidRPr="004C7895">
        <w:rPr>
          <w:rFonts w:ascii="Arial" w:hAnsi="Arial" w:cs="Arial"/>
          <w:sz w:val="20"/>
          <w:szCs w:val="20"/>
        </w:rPr>
        <w:t xml:space="preserve"> руководств</w:t>
      </w:r>
      <w:r w:rsidR="00131EF2" w:rsidRPr="004C7895">
        <w:rPr>
          <w:rFonts w:ascii="Arial" w:hAnsi="Arial" w:cs="Arial"/>
          <w:sz w:val="20"/>
          <w:szCs w:val="20"/>
        </w:rPr>
        <w:t>ует</w:t>
      </w:r>
      <w:r w:rsidR="00531542" w:rsidRPr="004C7895">
        <w:rPr>
          <w:rFonts w:ascii="Arial" w:hAnsi="Arial" w:cs="Arial"/>
          <w:sz w:val="20"/>
          <w:szCs w:val="20"/>
        </w:rPr>
        <w:t xml:space="preserve">ся Постановлением Правительства РФ от 24.12.2007 № 922 </w:t>
      </w:r>
      <w:r w:rsidR="00131EF2" w:rsidRPr="004C7895">
        <w:rPr>
          <w:rFonts w:ascii="Arial" w:hAnsi="Arial" w:cs="Arial"/>
          <w:sz w:val="20"/>
          <w:szCs w:val="20"/>
        </w:rPr>
        <w:t xml:space="preserve">(ред. </w:t>
      </w:r>
      <w:r w:rsidR="001A449D" w:rsidRPr="004C7895">
        <w:rPr>
          <w:rFonts w:ascii="Arial" w:hAnsi="Arial" w:cs="Arial"/>
          <w:sz w:val="20"/>
          <w:szCs w:val="20"/>
        </w:rPr>
        <w:t>о</w:t>
      </w:r>
      <w:r w:rsidR="00131EF2" w:rsidRPr="004C7895">
        <w:rPr>
          <w:rFonts w:ascii="Arial" w:hAnsi="Arial" w:cs="Arial"/>
          <w:sz w:val="20"/>
          <w:szCs w:val="20"/>
        </w:rPr>
        <w:t>т 1</w:t>
      </w:r>
      <w:r w:rsidR="001A449D" w:rsidRPr="004C7895">
        <w:rPr>
          <w:rFonts w:ascii="Arial" w:hAnsi="Arial" w:cs="Arial"/>
          <w:sz w:val="20"/>
          <w:szCs w:val="20"/>
        </w:rPr>
        <w:t>0</w:t>
      </w:r>
      <w:r w:rsidR="00131EF2" w:rsidRPr="004C7895">
        <w:rPr>
          <w:rFonts w:ascii="Arial" w:hAnsi="Arial" w:cs="Arial"/>
          <w:sz w:val="20"/>
          <w:szCs w:val="20"/>
        </w:rPr>
        <w:t>.1</w:t>
      </w:r>
      <w:r w:rsidR="001A449D" w:rsidRPr="004C7895">
        <w:rPr>
          <w:rFonts w:ascii="Arial" w:hAnsi="Arial" w:cs="Arial"/>
          <w:sz w:val="20"/>
          <w:szCs w:val="20"/>
        </w:rPr>
        <w:t>2.2016</w:t>
      </w:r>
      <w:r w:rsidR="00131EF2" w:rsidRPr="004C7895">
        <w:rPr>
          <w:rFonts w:ascii="Arial" w:hAnsi="Arial" w:cs="Arial"/>
          <w:sz w:val="20"/>
          <w:szCs w:val="20"/>
        </w:rPr>
        <w:t xml:space="preserve">) </w:t>
      </w:r>
      <w:r w:rsidR="00531542" w:rsidRPr="004C7895">
        <w:rPr>
          <w:rFonts w:ascii="Arial" w:hAnsi="Arial" w:cs="Arial"/>
          <w:sz w:val="20"/>
          <w:szCs w:val="20"/>
        </w:rPr>
        <w:t>«Об особенностях порядка исчисления средней заработной платы».</w:t>
      </w:r>
    </w:p>
    <w:p w:rsidR="00E570B2" w:rsidRPr="004C7895" w:rsidRDefault="00085DD2" w:rsidP="00531542">
      <w:pPr>
        <w:spacing w:after="0" w:line="240" w:lineRule="auto"/>
        <w:ind w:firstLine="540"/>
        <w:jc w:val="both"/>
        <w:rPr>
          <w:rFonts w:ascii="Arial" w:hAnsi="Arial" w:cs="Arial"/>
          <w:sz w:val="20"/>
          <w:szCs w:val="20"/>
        </w:rPr>
      </w:pPr>
      <w:r w:rsidRPr="004C7895">
        <w:rPr>
          <w:rFonts w:ascii="Arial" w:hAnsi="Arial" w:cs="Arial"/>
          <w:sz w:val="20"/>
          <w:szCs w:val="20"/>
        </w:rPr>
        <w:t>4.5.3.</w:t>
      </w:r>
      <w:r w:rsidR="008E02AC" w:rsidRPr="004C7895">
        <w:rPr>
          <w:rFonts w:ascii="Arial" w:hAnsi="Arial" w:cs="Arial"/>
          <w:sz w:val="20"/>
          <w:szCs w:val="20"/>
        </w:rPr>
        <w:t xml:space="preserve"> </w:t>
      </w:r>
      <w:r w:rsidR="00C01E2A" w:rsidRPr="004C7895">
        <w:rPr>
          <w:rFonts w:ascii="Arial" w:hAnsi="Arial" w:cs="Arial"/>
          <w:sz w:val="20"/>
          <w:szCs w:val="20"/>
        </w:rPr>
        <w:t>Расчет пособий по временной нетрудоспособности регламентируется Федеральным законом от 29.12.2006 N 255-ФЗ «Об обязательном социальном страховании на случай временной нетрудоспособности и в связи с материнством».</w:t>
      </w:r>
      <w:r w:rsidR="0061131E" w:rsidRPr="004C7895">
        <w:rPr>
          <w:rFonts w:ascii="Arial" w:hAnsi="Arial" w:cs="Arial"/>
          <w:sz w:val="20"/>
          <w:szCs w:val="20"/>
        </w:rPr>
        <w:t xml:space="preserve"> </w:t>
      </w:r>
    </w:p>
    <w:p w:rsidR="00531542" w:rsidRPr="004C7895" w:rsidRDefault="00085DD2" w:rsidP="00531542">
      <w:pPr>
        <w:spacing w:after="0" w:line="240" w:lineRule="auto"/>
        <w:ind w:firstLine="540"/>
        <w:jc w:val="both"/>
        <w:rPr>
          <w:rFonts w:ascii="Arial" w:hAnsi="Arial" w:cs="Arial"/>
          <w:sz w:val="20"/>
          <w:szCs w:val="20"/>
        </w:rPr>
      </w:pPr>
      <w:r w:rsidRPr="004C7895">
        <w:rPr>
          <w:rFonts w:ascii="Arial" w:hAnsi="Arial" w:cs="Arial"/>
          <w:sz w:val="20"/>
          <w:szCs w:val="20"/>
        </w:rPr>
        <w:t>4.5.4.</w:t>
      </w:r>
      <w:r w:rsidR="008E02AC" w:rsidRPr="004C7895">
        <w:rPr>
          <w:rFonts w:ascii="Arial" w:hAnsi="Arial" w:cs="Arial"/>
          <w:sz w:val="20"/>
          <w:szCs w:val="20"/>
        </w:rPr>
        <w:t xml:space="preserve"> </w:t>
      </w:r>
      <w:r w:rsidR="00C005B2" w:rsidRPr="004C7895">
        <w:rPr>
          <w:rFonts w:ascii="Arial" w:hAnsi="Arial" w:cs="Arial"/>
          <w:sz w:val="20"/>
          <w:szCs w:val="20"/>
        </w:rPr>
        <w:t xml:space="preserve">Начисление и учет налогов </w:t>
      </w:r>
      <w:r w:rsidR="00131EF2" w:rsidRPr="004C7895">
        <w:rPr>
          <w:rFonts w:ascii="Arial" w:hAnsi="Arial" w:cs="Arial"/>
          <w:sz w:val="20"/>
          <w:szCs w:val="20"/>
        </w:rPr>
        <w:t>ведется</w:t>
      </w:r>
      <w:r w:rsidR="00C005B2" w:rsidRPr="004C7895">
        <w:rPr>
          <w:rFonts w:ascii="Arial" w:hAnsi="Arial" w:cs="Arial"/>
          <w:sz w:val="20"/>
          <w:szCs w:val="20"/>
        </w:rPr>
        <w:t xml:space="preserve"> согласно действующему законодательству РФ.</w:t>
      </w:r>
    </w:p>
    <w:p w:rsidR="00005E77" w:rsidRPr="004C7895" w:rsidRDefault="005B25E0" w:rsidP="00005E77">
      <w:pPr>
        <w:spacing w:after="0" w:line="240" w:lineRule="auto"/>
        <w:ind w:firstLine="540"/>
        <w:jc w:val="both"/>
        <w:rPr>
          <w:rFonts w:ascii="Arial" w:hAnsi="Arial" w:cs="Arial"/>
          <w:sz w:val="20"/>
          <w:szCs w:val="20"/>
        </w:rPr>
      </w:pPr>
      <w:r w:rsidRPr="004C7895">
        <w:rPr>
          <w:rFonts w:ascii="Arial" w:hAnsi="Arial" w:cs="Arial"/>
          <w:sz w:val="20"/>
          <w:szCs w:val="20"/>
        </w:rPr>
        <w:t>С</w:t>
      </w:r>
      <w:r w:rsidR="00744CA9" w:rsidRPr="004C7895">
        <w:rPr>
          <w:rFonts w:ascii="Arial" w:hAnsi="Arial" w:cs="Arial"/>
          <w:sz w:val="20"/>
          <w:szCs w:val="20"/>
        </w:rPr>
        <w:t>огласно стать</w:t>
      </w:r>
      <w:r w:rsidR="003951E0" w:rsidRPr="004C7895">
        <w:rPr>
          <w:rFonts w:ascii="Arial" w:hAnsi="Arial" w:cs="Arial"/>
          <w:sz w:val="20"/>
          <w:szCs w:val="20"/>
        </w:rPr>
        <w:t>ям</w:t>
      </w:r>
      <w:r w:rsidR="00744CA9" w:rsidRPr="004C7895">
        <w:rPr>
          <w:rFonts w:ascii="Arial" w:hAnsi="Arial" w:cs="Arial"/>
          <w:sz w:val="20"/>
          <w:szCs w:val="20"/>
        </w:rPr>
        <w:t xml:space="preserve"> 4</w:t>
      </w:r>
      <w:r w:rsidR="003951E0" w:rsidRPr="004C7895">
        <w:rPr>
          <w:rFonts w:ascii="Arial" w:hAnsi="Arial" w:cs="Arial"/>
          <w:sz w:val="20"/>
          <w:szCs w:val="20"/>
        </w:rPr>
        <w:t>21, 425</w:t>
      </w:r>
      <w:r w:rsidR="00744CA9" w:rsidRPr="004C7895">
        <w:rPr>
          <w:rFonts w:ascii="Arial" w:hAnsi="Arial" w:cs="Arial"/>
          <w:sz w:val="20"/>
          <w:szCs w:val="20"/>
        </w:rPr>
        <w:t xml:space="preserve"> НК РФ применяются следующие тарифы страховых взносов</w:t>
      </w:r>
      <w:r w:rsidR="00005E77" w:rsidRPr="004C7895">
        <w:rPr>
          <w:rFonts w:ascii="Arial" w:hAnsi="Arial" w:cs="Arial"/>
          <w:sz w:val="20"/>
          <w:szCs w:val="20"/>
        </w:rPr>
        <w:t>:</w:t>
      </w:r>
    </w:p>
    <w:p w:rsidR="00744CA9" w:rsidRPr="004C7895" w:rsidRDefault="00744CA9" w:rsidP="00744CA9">
      <w:pPr>
        <w:spacing w:after="0" w:line="240" w:lineRule="auto"/>
        <w:ind w:firstLine="708"/>
        <w:jc w:val="both"/>
        <w:rPr>
          <w:rFonts w:ascii="Arial" w:hAnsi="Arial" w:cs="Arial"/>
          <w:sz w:val="20"/>
          <w:szCs w:val="20"/>
        </w:rPr>
      </w:pPr>
      <w:r w:rsidRPr="004C7895">
        <w:rPr>
          <w:rFonts w:ascii="Arial" w:hAnsi="Arial" w:cs="Arial"/>
          <w:sz w:val="20"/>
          <w:szCs w:val="20"/>
        </w:rPr>
        <w:t>1) на обязательное пенсионное страхование:</w:t>
      </w:r>
    </w:p>
    <w:p w:rsidR="00744CA9" w:rsidRPr="004C7895" w:rsidRDefault="00744CA9" w:rsidP="00744CA9">
      <w:pPr>
        <w:spacing w:after="0" w:line="240" w:lineRule="auto"/>
        <w:ind w:firstLine="708"/>
        <w:jc w:val="both"/>
        <w:rPr>
          <w:rFonts w:ascii="Arial" w:hAnsi="Arial" w:cs="Arial"/>
          <w:sz w:val="20"/>
          <w:szCs w:val="20"/>
        </w:rPr>
      </w:pPr>
      <w:r w:rsidRPr="004C7895">
        <w:rPr>
          <w:rFonts w:ascii="Arial" w:hAnsi="Arial" w:cs="Arial"/>
          <w:sz w:val="20"/>
          <w:szCs w:val="20"/>
        </w:rPr>
        <w:t>- в пределах установленной предельной величины базы для исчисления страховых взносов на обязательное пенсионное страхование</w:t>
      </w:r>
      <w:r w:rsidR="00D9416E" w:rsidRPr="004C7895">
        <w:rPr>
          <w:rFonts w:ascii="Arial" w:hAnsi="Arial" w:cs="Arial"/>
          <w:sz w:val="20"/>
          <w:szCs w:val="20"/>
        </w:rPr>
        <w:t xml:space="preserve"> до 1</w:t>
      </w:r>
      <w:r w:rsidR="005A1E00" w:rsidRPr="004C7895">
        <w:rPr>
          <w:rFonts w:ascii="Arial" w:hAnsi="Arial" w:cs="Arial"/>
          <w:sz w:val="20"/>
          <w:szCs w:val="20"/>
        </w:rPr>
        <w:t>465</w:t>
      </w:r>
      <w:r w:rsidR="00D9416E" w:rsidRPr="004C7895">
        <w:rPr>
          <w:rFonts w:ascii="Arial" w:hAnsi="Arial" w:cs="Arial"/>
          <w:sz w:val="20"/>
          <w:szCs w:val="20"/>
        </w:rPr>
        <w:t>000 рублей (включительно)</w:t>
      </w:r>
      <w:r w:rsidRPr="004C7895">
        <w:rPr>
          <w:rFonts w:ascii="Arial" w:hAnsi="Arial" w:cs="Arial"/>
          <w:sz w:val="20"/>
          <w:szCs w:val="20"/>
        </w:rPr>
        <w:t xml:space="preserve"> - 22 процента;</w:t>
      </w:r>
    </w:p>
    <w:p w:rsidR="00744CA9" w:rsidRPr="004C7895" w:rsidRDefault="00744CA9" w:rsidP="00744CA9">
      <w:pPr>
        <w:spacing w:after="0" w:line="240" w:lineRule="auto"/>
        <w:ind w:firstLine="708"/>
        <w:jc w:val="both"/>
        <w:rPr>
          <w:rFonts w:ascii="Arial" w:hAnsi="Arial" w:cs="Arial"/>
          <w:sz w:val="20"/>
          <w:szCs w:val="20"/>
        </w:rPr>
      </w:pPr>
      <w:r w:rsidRPr="004C7895">
        <w:rPr>
          <w:rFonts w:ascii="Arial" w:hAnsi="Arial" w:cs="Arial"/>
          <w:sz w:val="20"/>
          <w:szCs w:val="20"/>
        </w:rPr>
        <w:lastRenderedPageBreak/>
        <w:t>-свыше установленной предельной величины базы для исчисления страховых взносов на обязательное пенсионное страхование - 10 процентов;</w:t>
      </w:r>
    </w:p>
    <w:p w:rsidR="00744CA9" w:rsidRPr="004C7895" w:rsidRDefault="00744CA9" w:rsidP="00744CA9">
      <w:pPr>
        <w:spacing w:after="0" w:line="240" w:lineRule="auto"/>
        <w:ind w:firstLine="708"/>
        <w:jc w:val="both"/>
        <w:rPr>
          <w:rFonts w:ascii="Arial" w:hAnsi="Arial" w:cs="Arial"/>
          <w:sz w:val="20"/>
          <w:szCs w:val="20"/>
        </w:rPr>
      </w:pPr>
      <w:r w:rsidRPr="004C7895">
        <w:rPr>
          <w:rFonts w:ascii="Arial" w:hAnsi="Arial" w:cs="Arial"/>
          <w:sz w:val="20"/>
          <w:szCs w:val="20"/>
        </w:rPr>
        <w:t xml:space="preserve">2) на обязательное социальное страхование на случай временной нетрудоспособности и в связи с материнством в пределах установленной предельной величины базы для исчисления страховых взносов по данному виду страхования </w:t>
      </w:r>
      <w:r w:rsidR="00D9416E" w:rsidRPr="004C7895">
        <w:rPr>
          <w:rFonts w:ascii="Arial" w:hAnsi="Arial" w:cs="Arial"/>
          <w:sz w:val="20"/>
          <w:szCs w:val="20"/>
        </w:rPr>
        <w:t xml:space="preserve">до </w:t>
      </w:r>
      <w:r w:rsidR="0041507F" w:rsidRPr="004C7895">
        <w:rPr>
          <w:rFonts w:ascii="Arial" w:hAnsi="Arial" w:cs="Arial"/>
          <w:sz w:val="20"/>
          <w:szCs w:val="20"/>
        </w:rPr>
        <w:t>9</w:t>
      </w:r>
      <w:r w:rsidR="005A1E00" w:rsidRPr="004C7895">
        <w:rPr>
          <w:rFonts w:ascii="Arial" w:hAnsi="Arial" w:cs="Arial"/>
          <w:sz w:val="20"/>
          <w:szCs w:val="20"/>
        </w:rPr>
        <w:t>66</w:t>
      </w:r>
      <w:r w:rsidR="00D9416E" w:rsidRPr="004C7895">
        <w:rPr>
          <w:rFonts w:ascii="Arial" w:hAnsi="Arial" w:cs="Arial"/>
          <w:sz w:val="20"/>
          <w:szCs w:val="20"/>
        </w:rPr>
        <w:t>000 рублей (включительно)</w:t>
      </w:r>
      <w:r w:rsidRPr="004C7895">
        <w:rPr>
          <w:rFonts w:ascii="Arial" w:hAnsi="Arial" w:cs="Arial"/>
          <w:sz w:val="20"/>
          <w:szCs w:val="20"/>
        </w:rPr>
        <w:t>- 2,9 процента;</w:t>
      </w:r>
    </w:p>
    <w:p w:rsidR="00744CA9" w:rsidRPr="004C7895" w:rsidRDefault="00744CA9" w:rsidP="00744CA9">
      <w:pPr>
        <w:spacing w:after="0" w:line="240" w:lineRule="auto"/>
        <w:ind w:firstLine="708"/>
        <w:jc w:val="both"/>
        <w:rPr>
          <w:rFonts w:ascii="Arial" w:hAnsi="Arial" w:cs="Arial"/>
          <w:sz w:val="20"/>
          <w:szCs w:val="20"/>
        </w:rPr>
      </w:pPr>
      <w:r w:rsidRPr="004C7895">
        <w:rPr>
          <w:rFonts w:ascii="Arial" w:hAnsi="Arial" w:cs="Arial"/>
          <w:sz w:val="20"/>
          <w:szCs w:val="20"/>
        </w:rPr>
        <w:t>3) на обязательное медицинское страхование - 5,1 процента.</w:t>
      </w:r>
    </w:p>
    <w:p w:rsidR="00744CA9" w:rsidRPr="004C7895" w:rsidRDefault="00D9416E" w:rsidP="00744CA9">
      <w:pPr>
        <w:spacing w:after="0" w:line="240" w:lineRule="auto"/>
        <w:ind w:firstLine="708"/>
        <w:jc w:val="both"/>
        <w:rPr>
          <w:rFonts w:ascii="Arial" w:hAnsi="Arial" w:cs="Arial"/>
          <w:sz w:val="20"/>
          <w:szCs w:val="20"/>
        </w:rPr>
      </w:pPr>
      <w:r w:rsidRPr="004C7895">
        <w:rPr>
          <w:rFonts w:ascii="Arial" w:hAnsi="Arial" w:cs="Arial"/>
          <w:sz w:val="20"/>
          <w:szCs w:val="20"/>
        </w:rPr>
        <w:t>Размер лимита для расчета взносов на обязательное медицинское страхование (в ФФОМС) в 20</w:t>
      </w:r>
      <w:r w:rsidR="0041507F" w:rsidRPr="004C7895">
        <w:rPr>
          <w:rFonts w:ascii="Arial" w:hAnsi="Arial" w:cs="Arial"/>
          <w:sz w:val="20"/>
          <w:szCs w:val="20"/>
        </w:rPr>
        <w:t>2</w:t>
      </w:r>
      <w:r w:rsidR="005A1E00" w:rsidRPr="004C7895">
        <w:rPr>
          <w:rFonts w:ascii="Arial" w:hAnsi="Arial" w:cs="Arial"/>
          <w:sz w:val="20"/>
          <w:szCs w:val="20"/>
        </w:rPr>
        <w:t>1</w:t>
      </w:r>
      <w:r w:rsidRPr="004C7895">
        <w:rPr>
          <w:rFonts w:ascii="Arial" w:hAnsi="Arial" w:cs="Arial"/>
          <w:sz w:val="20"/>
          <w:szCs w:val="20"/>
        </w:rPr>
        <w:t xml:space="preserve"> году не установлен.</w:t>
      </w:r>
    </w:p>
    <w:p w:rsidR="003951E0" w:rsidRPr="004C7895" w:rsidRDefault="003951E0" w:rsidP="00744CA9">
      <w:pPr>
        <w:spacing w:after="0" w:line="240" w:lineRule="auto"/>
        <w:ind w:firstLine="708"/>
        <w:jc w:val="both"/>
        <w:rPr>
          <w:rFonts w:ascii="Arial" w:hAnsi="Arial" w:cs="Arial"/>
          <w:sz w:val="20"/>
          <w:szCs w:val="20"/>
        </w:rPr>
      </w:pPr>
      <w:r w:rsidRPr="004C7895">
        <w:rPr>
          <w:rFonts w:ascii="Arial" w:hAnsi="Arial" w:cs="Arial"/>
          <w:sz w:val="20"/>
          <w:szCs w:val="20"/>
        </w:rPr>
        <w:t>В 20</w:t>
      </w:r>
      <w:r w:rsidR="00554850" w:rsidRPr="004C7895">
        <w:rPr>
          <w:rFonts w:ascii="Arial" w:hAnsi="Arial" w:cs="Arial"/>
          <w:sz w:val="20"/>
          <w:szCs w:val="20"/>
        </w:rPr>
        <w:t>2</w:t>
      </w:r>
      <w:r w:rsidR="005A1E00" w:rsidRPr="004C7895">
        <w:rPr>
          <w:rFonts w:ascii="Arial" w:hAnsi="Arial" w:cs="Arial"/>
          <w:sz w:val="20"/>
          <w:szCs w:val="20"/>
        </w:rPr>
        <w:t>1</w:t>
      </w:r>
      <w:r w:rsidRPr="004C7895">
        <w:rPr>
          <w:rFonts w:ascii="Arial" w:hAnsi="Arial" w:cs="Arial"/>
          <w:sz w:val="20"/>
          <w:szCs w:val="20"/>
        </w:rPr>
        <w:t xml:space="preserve"> году применяются прежние тарифы на травматизм – 0,2%.</w:t>
      </w:r>
    </w:p>
    <w:p w:rsidR="00005E77" w:rsidRPr="004C7895" w:rsidRDefault="00085DD2" w:rsidP="00744CA9">
      <w:pPr>
        <w:spacing w:after="0" w:line="240" w:lineRule="auto"/>
        <w:ind w:firstLine="708"/>
        <w:jc w:val="both"/>
        <w:rPr>
          <w:rFonts w:ascii="Arial" w:hAnsi="Arial" w:cs="Arial"/>
          <w:sz w:val="20"/>
          <w:szCs w:val="20"/>
        </w:rPr>
      </w:pPr>
      <w:r w:rsidRPr="004C7895">
        <w:rPr>
          <w:rFonts w:ascii="Arial" w:hAnsi="Arial" w:cs="Arial"/>
          <w:sz w:val="20"/>
          <w:szCs w:val="20"/>
        </w:rPr>
        <w:t>4.5.5.</w:t>
      </w:r>
      <w:r w:rsidR="00B82E24" w:rsidRPr="004C7895">
        <w:rPr>
          <w:rFonts w:ascii="Arial" w:hAnsi="Arial" w:cs="Arial"/>
          <w:sz w:val="20"/>
          <w:szCs w:val="20"/>
        </w:rPr>
        <w:t xml:space="preserve"> </w:t>
      </w:r>
      <w:r w:rsidR="00005E77" w:rsidRPr="004C7895">
        <w:rPr>
          <w:rFonts w:ascii="Arial" w:hAnsi="Arial" w:cs="Arial"/>
          <w:sz w:val="20"/>
          <w:szCs w:val="20"/>
        </w:rPr>
        <w:t>Для ведения учета начисления страховых взносов и налога на доходы физических лиц, использовать индивидуальную карточку учета страховых взносов и нал</w:t>
      </w:r>
      <w:r w:rsidR="000602FE" w:rsidRPr="004C7895">
        <w:rPr>
          <w:rFonts w:ascii="Arial" w:hAnsi="Arial" w:cs="Arial"/>
          <w:sz w:val="20"/>
          <w:szCs w:val="20"/>
        </w:rPr>
        <w:t>оговые карточки из программы 1</w:t>
      </w:r>
      <w:r w:rsidR="00005E77" w:rsidRPr="004C7895">
        <w:rPr>
          <w:rFonts w:ascii="Arial" w:hAnsi="Arial" w:cs="Arial"/>
          <w:sz w:val="20"/>
          <w:szCs w:val="20"/>
        </w:rPr>
        <w:t>С</w:t>
      </w:r>
      <w:r w:rsidR="004310DA" w:rsidRPr="004C7895">
        <w:rPr>
          <w:rFonts w:ascii="Arial" w:hAnsi="Arial" w:cs="Arial"/>
          <w:sz w:val="20"/>
          <w:szCs w:val="20"/>
        </w:rPr>
        <w:t>:</w:t>
      </w:r>
      <w:r w:rsidR="00726EE0" w:rsidRPr="004C7895">
        <w:rPr>
          <w:rFonts w:ascii="Arial" w:hAnsi="Arial" w:cs="Arial"/>
          <w:sz w:val="20"/>
          <w:szCs w:val="20"/>
        </w:rPr>
        <w:t xml:space="preserve"> </w:t>
      </w:r>
      <w:r w:rsidR="00005E77" w:rsidRPr="004C7895">
        <w:rPr>
          <w:rFonts w:ascii="Arial" w:hAnsi="Arial" w:cs="Arial"/>
          <w:sz w:val="20"/>
          <w:szCs w:val="20"/>
        </w:rPr>
        <w:t>«Зарплата и кадры».</w:t>
      </w:r>
    </w:p>
    <w:p w:rsidR="00005E77" w:rsidRPr="004C7895" w:rsidRDefault="00005E77" w:rsidP="00005E77">
      <w:pPr>
        <w:spacing w:after="0" w:line="240" w:lineRule="auto"/>
        <w:jc w:val="both"/>
        <w:rPr>
          <w:rFonts w:ascii="Arial" w:hAnsi="Arial" w:cs="Arial"/>
          <w:sz w:val="20"/>
          <w:szCs w:val="20"/>
        </w:rPr>
      </w:pPr>
      <w:r w:rsidRPr="004C7895">
        <w:rPr>
          <w:rFonts w:ascii="Arial" w:hAnsi="Arial" w:cs="Arial"/>
          <w:sz w:val="20"/>
          <w:szCs w:val="20"/>
        </w:rPr>
        <w:tab/>
      </w:r>
      <w:r w:rsidR="00085DD2" w:rsidRPr="004C7895">
        <w:rPr>
          <w:rFonts w:ascii="Arial" w:hAnsi="Arial" w:cs="Arial"/>
          <w:sz w:val="20"/>
          <w:szCs w:val="20"/>
        </w:rPr>
        <w:t>4.5.6.</w:t>
      </w:r>
      <w:r w:rsidR="00B82E24" w:rsidRPr="004C7895">
        <w:rPr>
          <w:rFonts w:ascii="Arial" w:hAnsi="Arial" w:cs="Arial"/>
          <w:sz w:val="20"/>
          <w:szCs w:val="20"/>
        </w:rPr>
        <w:t xml:space="preserve"> </w:t>
      </w:r>
      <w:r w:rsidR="00085DD2" w:rsidRPr="004C7895">
        <w:rPr>
          <w:rFonts w:ascii="Arial" w:hAnsi="Arial" w:cs="Arial"/>
          <w:sz w:val="20"/>
          <w:szCs w:val="20"/>
        </w:rPr>
        <w:t>О</w:t>
      </w:r>
      <w:r w:rsidRPr="004C7895">
        <w:rPr>
          <w:rFonts w:ascii="Arial" w:hAnsi="Arial" w:cs="Arial"/>
          <w:sz w:val="20"/>
          <w:szCs w:val="20"/>
        </w:rPr>
        <w:t>тветственн</w:t>
      </w:r>
      <w:r w:rsidR="00085DD2" w:rsidRPr="004C7895">
        <w:rPr>
          <w:rFonts w:ascii="Arial" w:hAnsi="Arial" w:cs="Arial"/>
          <w:sz w:val="20"/>
          <w:szCs w:val="20"/>
        </w:rPr>
        <w:t>ость</w:t>
      </w:r>
      <w:r w:rsidRPr="004C7895">
        <w:rPr>
          <w:rFonts w:ascii="Arial" w:hAnsi="Arial" w:cs="Arial"/>
          <w:sz w:val="20"/>
          <w:szCs w:val="20"/>
        </w:rPr>
        <w:t xml:space="preserve"> за ведение карточек формы 1-НДФЛ,</w:t>
      </w:r>
      <w:r w:rsidR="00085DD2" w:rsidRPr="004C7895">
        <w:rPr>
          <w:rFonts w:ascii="Arial" w:hAnsi="Arial" w:cs="Arial"/>
          <w:sz w:val="20"/>
          <w:szCs w:val="20"/>
        </w:rPr>
        <w:t xml:space="preserve"> </w:t>
      </w:r>
      <w:r w:rsidRPr="004C7895">
        <w:rPr>
          <w:rFonts w:ascii="Arial" w:hAnsi="Arial" w:cs="Arial"/>
          <w:sz w:val="20"/>
          <w:szCs w:val="20"/>
        </w:rPr>
        <w:t xml:space="preserve">2-НДФЛ, 6-НДФЛ, индивидуальных карточек учета страховых взносов, </w:t>
      </w:r>
      <w:r w:rsidR="00085DD2" w:rsidRPr="004C7895">
        <w:rPr>
          <w:rFonts w:ascii="Arial" w:hAnsi="Arial" w:cs="Arial"/>
          <w:sz w:val="20"/>
          <w:szCs w:val="20"/>
        </w:rPr>
        <w:t>возл</w:t>
      </w:r>
      <w:r w:rsidR="005D31F3" w:rsidRPr="004C7895">
        <w:rPr>
          <w:rFonts w:ascii="Arial" w:hAnsi="Arial" w:cs="Arial"/>
          <w:sz w:val="20"/>
          <w:szCs w:val="20"/>
        </w:rPr>
        <w:t>агается</w:t>
      </w:r>
      <w:r w:rsidR="00085DD2" w:rsidRPr="004C7895">
        <w:rPr>
          <w:rFonts w:ascii="Arial" w:hAnsi="Arial" w:cs="Arial"/>
          <w:sz w:val="20"/>
          <w:szCs w:val="20"/>
        </w:rPr>
        <w:t xml:space="preserve"> на</w:t>
      </w:r>
      <w:r w:rsidRPr="004C7895">
        <w:rPr>
          <w:rFonts w:ascii="Arial" w:hAnsi="Arial" w:cs="Arial"/>
          <w:sz w:val="20"/>
          <w:szCs w:val="20"/>
        </w:rPr>
        <w:t xml:space="preserve"> </w:t>
      </w:r>
      <w:r w:rsidR="00581C47" w:rsidRPr="004C7895">
        <w:rPr>
          <w:rFonts w:ascii="Arial" w:hAnsi="Arial" w:cs="Arial"/>
          <w:sz w:val="20"/>
          <w:szCs w:val="20"/>
        </w:rPr>
        <w:t>бухгалтера 2</w:t>
      </w:r>
      <w:r w:rsidR="00085DD2" w:rsidRPr="004C7895">
        <w:rPr>
          <w:rFonts w:ascii="Arial" w:hAnsi="Arial" w:cs="Arial"/>
          <w:sz w:val="20"/>
          <w:szCs w:val="20"/>
        </w:rPr>
        <w:t>категории</w:t>
      </w:r>
      <w:r w:rsidRPr="004C7895">
        <w:rPr>
          <w:rFonts w:ascii="Arial" w:hAnsi="Arial" w:cs="Arial"/>
          <w:sz w:val="20"/>
          <w:szCs w:val="20"/>
        </w:rPr>
        <w:t>.</w:t>
      </w:r>
    </w:p>
    <w:p w:rsidR="008676C5" w:rsidRPr="004C7895" w:rsidRDefault="00005E77" w:rsidP="008676C5">
      <w:pPr>
        <w:spacing w:after="0" w:line="240" w:lineRule="auto"/>
        <w:jc w:val="both"/>
        <w:rPr>
          <w:rFonts w:ascii="Arial" w:hAnsi="Arial" w:cs="Arial"/>
          <w:sz w:val="20"/>
          <w:szCs w:val="20"/>
        </w:rPr>
      </w:pPr>
      <w:r w:rsidRPr="004C7895">
        <w:rPr>
          <w:rFonts w:ascii="Arial" w:hAnsi="Arial" w:cs="Arial"/>
          <w:sz w:val="20"/>
          <w:szCs w:val="20"/>
        </w:rPr>
        <w:tab/>
      </w:r>
    </w:p>
    <w:p w:rsidR="002E615B" w:rsidRPr="004C7895" w:rsidRDefault="00560122" w:rsidP="004C7895">
      <w:pPr>
        <w:spacing w:after="0" w:line="240" w:lineRule="auto"/>
        <w:ind w:firstLine="708"/>
        <w:jc w:val="center"/>
        <w:rPr>
          <w:rFonts w:ascii="Arial" w:hAnsi="Arial" w:cs="Arial"/>
          <w:b/>
          <w:sz w:val="20"/>
          <w:szCs w:val="20"/>
        </w:rPr>
      </w:pPr>
      <w:r w:rsidRPr="004C7895">
        <w:rPr>
          <w:rFonts w:ascii="Arial" w:hAnsi="Arial" w:cs="Arial"/>
          <w:b/>
          <w:sz w:val="20"/>
          <w:szCs w:val="20"/>
        </w:rPr>
        <w:t>4</w:t>
      </w:r>
      <w:r w:rsidR="002E615B" w:rsidRPr="004C7895">
        <w:rPr>
          <w:rFonts w:ascii="Arial" w:hAnsi="Arial" w:cs="Arial"/>
          <w:b/>
          <w:sz w:val="20"/>
          <w:szCs w:val="20"/>
        </w:rPr>
        <w:t>.</w:t>
      </w:r>
      <w:r w:rsidR="007C1770" w:rsidRPr="004C7895">
        <w:rPr>
          <w:rFonts w:ascii="Arial" w:hAnsi="Arial" w:cs="Arial"/>
          <w:b/>
          <w:sz w:val="20"/>
          <w:szCs w:val="20"/>
        </w:rPr>
        <w:t>6</w:t>
      </w:r>
      <w:r w:rsidR="002E615B" w:rsidRPr="004C7895">
        <w:rPr>
          <w:rFonts w:ascii="Arial" w:hAnsi="Arial" w:cs="Arial"/>
          <w:b/>
          <w:sz w:val="20"/>
          <w:szCs w:val="20"/>
        </w:rPr>
        <w:t>.</w:t>
      </w:r>
      <w:r w:rsidR="0014276F" w:rsidRPr="004C7895">
        <w:rPr>
          <w:rFonts w:ascii="Arial" w:hAnsi="Arial" w:cs="Arial"/>
          <w:b/>
          <w:sz w:val="20"/>
          <w:szCs w:val="20"/>
        </w:rPr>
        <w:t xml:space="preserve"> </w:t>
      </w:r>
      <w:r w:rsidR="002E615B" w:rsidRPr="004C7895">
        <w:rPr>
          <w:rFonts w:ascii="Arial" w:hAnsi="Arial" w:cs="Arial"/>
          <w:b/>
          <w:sz w:val="20"/>
          <w:szCs w:val="20"/>
        </w:rPr>
        <w:t>Учет санкционирования расходов.</w:t>
      </w:r>
    </w:p>
    <w:p w:rsidR="002E615B" w:rsidRPr="004C7895" w:rsidRDefault="002E615B" w:rsidP="009061B3">
      <w:pPr>
        <w:pStyle w:val="ConsPlusNormal"/>
        <w:widowControl/>
        <w:ind w:firstLine="708"/>
        <w:jc w:val="both"/>
      </w:pPr>
      <w:r w:rsidRPr="004C7895">
        <w:t xml:space="preserve">Учет бюджетных ассигнований, лимитов бюджетных обязательств, </w:t>
      </w:r>
      <w:r w:rsidR="006E301B" w:rsidRPr="004C7895">
        <w:t>ведется</w:t>
      </w:r>
      <w:r w:rsidRPr="004C7895">
        <w:t xml:space="preserve"> в соответствии с п.308-314 Инструкции №157н. Учет принятых обязательств осуществля</w:t>
      </w:r>
      <w:r w:rsidR="006E301B" w:rsidRPr="004C7895">
        <w:t>ется</w:t>
      </w:r>
      <w:r w:rsidRPr="004C7895">
        <w:t xml:space="preserve"> на основании документов, подтверждающих их принятие в соответствии с учетом требований</w:t>
      </w:r>
      <w:r w:rsidR="00B57FCF" w:rsidRPr="004C7895">
        <w:t xml:space="preserve"> </w:t>
      </w:r>
      <w:r w:rsidRPr="004C7895">
        <w:t>по санкционированию оплаты принятых денежных обязательств, установленных финансовым органом.</w:t>
      </w:r>
    </w:p>
    <w:p w:rsidR="004A4C3F" w:rsidRPr="004C7895" w:rsidRDefault="004A4C3F" w:rsidP="009061B3">
      <w:pPr>
        <w:pStyle w:val="ConsPlusNormal"/>
        <w:widowControl/>
        <w:ind w:firstLine="708"/>
        <w:jc w:val="both"/>
      </w:pPr>
      <w:r w:rsidRPr="004C7895">
        <w:t>Сумма принятых на учет бюджетных обязательств и кассового расхода прочих денежных обязательств с учетом возвратов средств поставщиками продукции не должна превышать утвержденный лимит бюджетных обязательств по каждой подстатье расходов КОСГУ бюджетной классификации Российской Федерации.</w:t>
      </w:r>
    </w:p>
    <w:p w:rsidR="002E615B" w:rsidRPr="004C7895" w:rsidRDefault="002E615B" w:rsidP="009061B3">
      <w:pPr>
        <w:autoSpaceDE w:val="0"/>
        <w:autoSpaceDN w:val="0"/>
        <w:adjustRightInd w:val="0"/>
        <w:spacing w:after="0" w:line="240" w:lineRule="auto"/>
        <w:ind w:firstLine="708"/>
        <w:jc w:val="both"/>
        <w:outlineLvl w:val="1"/>
        <w:rPr>
          <w:rFonts w:ascii="Arial" w:hAnsi="Arial" w:cs="Arial"/>
          <w:sz w:val="20"/>
          <w:szCs w:val="20"/>
        </w:rPr>
      </w:pPr>
      <w:r w:rsidRPr="004C7895">
        <w:rPr>
          <w:rFonts w:ascii="Arial" w:hAnsi="Arial" w:cs="Arial"/>
          <w:sz w:val="20"/>
          <w:szCs w:val="20"/>
        </w:rPr>
        <w:t>На основа</w:t>
      </w:r>
      <w:r w:rsidR="00581C47" w:rsidRPr="004C7895">
        <w:rPr>
          <w:rFonts w:ascii="Arial" w:hAnsi="Arial" w:cs="Arial"/>
          <w:sz w:val="20"/>
          <w:szCs w:val="20"/>
        </w:rPr>
        <w:t>нии решения о бюджете поселения</w:t>
      </w:r>
      <w:r w:rsidRPr="004C7895">
        <w:rPr>
          <w:rFonts w:ascii="Arial" w:hAnsi="Arial" w:cs="Arial"/>
          <w:sz w:val="20"/>
          <w:szCs w:val="20"/>
        </w:rPr>
        <w:t xml:space="preserve"> на соответствующий год специалистом 1 категории составля</w:t>
      </w:r>
      <w:r w:rsidR="006E301B" w:rsidRPr="004C7895">
        <w:rPr>
          <w:rFonts w:ascii="Arial" w:hAnsi="Arial" w:cs="Arial"/>
          <w:sz w:val="20"/>
          <w:szCs w:val="20"/>
        </w:rPr>
        <w:t>ется</w:t>
      </w:r>
      <w:r w:rsidR="00ED52B1" w:rsidRPr="004C7895">
        <w:rPr>
          <w:rFonts w:ascii="Arial" w:hAnsi="Arial" w:cs="Arial"/>
          <w:sz w:val="20"/>
          <w:szCs w:val="20"/>
        </w:rPr>
        <w:t>,</w:t>
      </w:r>
      <w:r w:rsidRPr="004C7895">
        <w:rPr>
          <w:rFonts w:ascii="Arial" w:hAnsi="Arial" w:cs="Arial"/>
          <w:sz w:val="20"/>
          <w:szCs w:val="20"/>
        </w:rPr>
        <w:t xml:space="preserve"> и утвержда</w:t>
      </w:r>
      <w:r w:rsidR="006E301B" w:rsidRPr="004C7895">
        <w:rPr>
          <w:rFonts w:ascii="Arial" w:hAnsi="Arial" w:cs="Arial"/>
          <w:sz w:val="20"/>
          <w:szCs w:val="20"/>
        </w:rPr>
        <w:t>ется</w:t>
      </w:r>
      <w:r w:rsidRPr="004C7895">
        <w:rPr>
          <w:rFonts w:ascii="Arial" w:hAnsi="Arial" w:cs="Arial"/>
          <w:sz w:val="20"/>
          <w:szCs w:val="20"/>
        </w:rPr>
        <w:t xml:space="preserve"> главой администрации бюджетн</w:t>
      </w:r>
      <w:r w:rsidR="00383426" w:rsidRPr="004C7895">
        <w:rPr>
          <w:rFonts w:ascii="Arial" w:hAnsi="Arial" w:cs="Arial"/>
          <w:sz w:val="20"/>
          <w:szCs w:val="20"/>
        </w:rPr>
        <w:t>ая</w:t>
      </w:r>
      <w:r w:rsidRPr="004C7895">
        <w:rPr>
          <w:rFonts w:ascii="Arial" w:hAnsi="Arial" w:cs="Arial"/>
          <w:sz w:val="20"/>
          <w:szCs w:val="20"/>
        </w:rPr>
        <w:t xml:space="preserve"> роспись.</w:t>
      </w:r>
    </w:p>
    <w:p w:rsidR="002E615B" w:rsidRPr="004C7895" w:rsidRDefault="002E615B" w:rsidP="009061B3">
      <w:pPr>
        <w:autoSpaceDE w:val="0"/>
        <w:autoSpaceDN w:val="0"/>
        <w:adjustRightInd w:val="0"/>
        <w:spacing w:after="0" w:line="240" w:lineRule="auto"/>
        <w:ind w:firstLine="708"/>
        <w:jc w:val="both"/>
        <w:outlineLvl w:val="1"/>
        <w:rPr>
          <w:rFonts w:ascii="Arial" w:hAnsi="Arial" w:cs="Arial"/>
          <w:sz w:val="20"/>
          <w:szCs w:val="20"/>
        </w:rPr>
      </w:pPr>
      <w:r w:rsidRPr="004C7895">
        <w:rPr>
          <w:rFonts w:ascii="Arial" w:hAnsi="Arial" w:cs="Arial"/>
          <w:sz w:val="20"/>
          <w:szCs w:val="20"/>
        </w:rPr>
        <w:t>Утвержденные показатели бюджетной росписи должны соответствовать решению о бюджете.</w:t>
      </w:r>
    </w:p>
    <w:p w:rsidR="002E615B" w:rsidRPr="004C7895" w:rsidRDefault="002E615B" w:rsidP="009061B3">
      <w:pPr>
        <w:autoSpaceDE w:val="0"/>
        <w:autoSpaceDN w:val="0"/>
        <w:adjustRightInd w:val="0"/>
        <w:spacing w:after="0" w:line="240" w:lineRule="auto"/>
        <w:ind w:firstLine="708"/>
        <w:jc w:val="both"/>
        <w:outlineLvl w:val="1"/>
        <w:rPr>
          <w:rFonts w:ascii="Arial" w:hAnsi="Arial" w:cs="Arial"/>
          <w:sz w:val="20"/>
          <w:szCs w:val="20"/>
        </w:rPr>
      </w:pPr>
      <w:r w:rsidRPr="004C7895">
        <w:rPr>
          <w:rFonts w:ascii="Arial" w:hAnsi="Arial" w:cs="Arial"/>
          <w:sz w:val="20"/>
          <w:szCs w:val="20"/>
        </w:rPr>
        <w:t>Бюджетн</w:t>
      </w:r>
      <w:r w:rsidR="00383426" w:rsidRPr="004C7895">
        <w:rPr>
          <w:rFonts w:ascii="Arial" w:hAnsi="Arial" w:cs="Arial"/>
          <w:sz w:val="20"/>
          <w:szCs w:val="20"/>
        </w:rPr>
        <w:t>ая</w:t>
      </w:r>
      <w:r w:rsidRPr="004C7895">
        <w:rPr>
          <w:rFonts w:ascii="Arial" w:hAnsi="Arial" w:cs="Arial"/>
          <w:sz w:val="20"/>
          <w:szCs w:val="20"/>
        </w:rPr>
        <w:t xml:space="preserve"> роспись </w:t>
      </w:r>
      <w:r w:rsidR="00316809" w:rsidRPr="004C7895">
        <w:rPr>
          <w:rFonts w:ascii="Arial" w:hAnsi="Arial" w:cs="Arial"/>
          <w:sz w:val="20"/>
          <w:szCs w:val="20"/>
        </w:rPr>
        <w:t>дов</w:t>
      </w:r>
      <w:r w:rsidR="00383426" w:rsidRPr="004C7895">
        <w:rPr>
          <w:rFonts w:ascii="Arial" w:hAnsi="Arial" w:cs="Arial"/>
          <w:sz w:val="20"/>
          <w:szCs w:val="20"/>
        </w:rPr>
        <w:t>одится</w:t>
      </w:r>
      <w:r w:rsidRPr="004C7895">
        <w:rPr>
          <w:rFonts w:ascii="Arial" w:hAnsi="Arial" w:cs="Arial"/>
          <w:sz w:val="20"/>
          <w:szCs w:val="20"/>
        </w:rPr>
        <w:t xml:space="preserve"> до каждого получателя бюджетных средств в течени</w:t>
      </w:r>
      <w:r w:rsidR="00726EE0" w:rsidRPr="004C7895">
        <w:rPr>
          <w:rFonts w:ascii="Arial" w:hAnsi="Arial" w:cs="Arial"/>
          <w:sz w:val="20"/>
          <w:szCs w:val="20"/>
        </w:rPr>
        <w:t>е</w:t>
      </w:r>
      <w:r w:rsidRPr="004C7895">
        <w:rPr>
          <w:rFonts w:ascii="Arial" w:hAnsi="Arial" w:cs="Arial"/>
          <w:sz w:val="20"/>
          <w:szCs w:val="20"/>
        </w:rPr>
        <w:t xml:space="preserve"> 15 дней после принятия решения о бюджете или решения о внесен</w:t>
      </w:r>
      <w:r w:rsidR="00581C47" w:rsidRPr="004C7895">
        <w:rPr>
          <w:rFonts w:ascii="Arial" w:hAnsi="Arial" w:cs="Arial"/>
          <w:sz w:val="20"/>
          <w:szCs w:val="20"/>
        </w:rPr>
        <w:t>ии изменений в бюджет поселения</w:t>
      </w:r>
      <w:r w:rsidRPr="004C7895">
        <w:rPr>
          <w:rFonts w:ascii="Arial" w:hAnsi="Arial" w:cs="Arial"/>
          <w:sz w:val="20"/>
          <w:szCs w:val="20"/>
        </w:rPr>
        <w:t>.</w:t>
      </w:r>
    </w:p>
    <w:p w:rsidR="002E615B" w:rsidRPr="004C7895" w:rsidRDefault="002E615B" w:rsidP="009061B3">
      <w:pPr>
        <w:autoSpaceDE w:val="0"/>
        <w:autoSpaceDN w:val="0"/>
        <w:adjustRightInd w:val="0"/>
        <w:spacing w:after="0" w:line="240" w:lineRule="auto"/>
        <w:ind w:firstLine="708"/>
        <w:jc w:val="both"/>
        <w:outlineLvl w:val="1"/>
        <w:rPr>
          <w:rFonts w:ascii="Arial" w:hAnsi="Arial" w:cs="Arial"/>
          <w:sz w:val="20"/>
          <w:szCs w:val="20"/>
        </w:rPr>
      </w:pPr>
      <w:r w:rsidRPr="004C7895">
        <w:rPr>
          <w:rFonts w:ascii="Arial" w:hAnsi="Arial" w:cs="Arial"/>
          <w:sz w:val="20"/>
          <w:szCs w:val="20"/>
        </w:rPr>
        <w:t>Указанные показатели могут быть изменены в ходе исполнения бюджета при изменении показателей бюджетной росписи, утвержденных в соответствии с ведомственной структурой расходов, а также по представлению главного распорядителя бюджетных средств в случае образования экономии по использованию бюджетных ассигнований на оказание государственных (муниципальных) услуг.</w:t>
      </w:r>
    </w:p>
    <w:p w:rsidR="00B14A78" w:rsidRPr="004C7895" w:rsidRDefault="00B14A78" w:rsidP="006D40C1">
      <w:pPr>
        <w:tabs>
          <w:tab w:val="left" w:pos="2232"/>
        </w:tabs>
        <w:spacing w:after="0" w:line="240" w:lineRule="auto"/>
        <w:jc w:val="center"/>
        <w:rPr>
          <w:rFonts w:ascii="Arial" w:hAnsi="Arial" w:cs="Arial"/>
          <w:b/>
          <w:sz w:val="20"/>
          <w:szCs w:val="20"/>
        </w:rPr>
      </w:pPr>
    </w:p>
    <w:p w:rsidR="002E615B" w:rsidRPr="004C7895" w:rsidRDefault="00566DFB" w:rsidP="006D40C1">
      <w:pPr>
        <w:tabs>
          <w:tab w:val="left" w:pos="2232"/>
        </w:tabs>
        <w:spacing w:after="0" w:line="240" w:lineRule="auto"/>
        <w:jc w:val="center"/>
        <w:rPr>
          <w:rFonts w:ascii="Arial" w:hAnsi="Arial" w:cs="Arial"/>
          <w:b/>
          <w:sz w:val="20"/>
          <w:szCs w:val="20"/>
        </w:rPr>
      </w:pPr>
      <w:r w:rsidRPr="004C7895">
        <w:rPr>
          <w:rFonts w:ascii="Arial" w:hAnsi="Arial" w:cs="Arial"/>
          <w:b/>
          <w:sz w:val="20"/>
          <w:szCs w:val="20"/>
        </w:rPr>
        <w:t>5</w:t>
      </w:r>
      <w:r w:rsidR="002E615B" w:rsidRPr="004C7895">
        <w:rPr>
          <w:rFonts w:ascii="Arial" w:hAnsi="Arial" w:cs="Arial"/>
          <w:b/>
          <w:sz w:val="20"/>
          <w:szCs w:val="20"/>
        </w:rPr>
        <w:t>. Учетная политика для целей налогообложения.</w:t>
      </w:r>
    </w:p>
    <w:p w:rsidR="00BC3B28" w:rsidRPr="004C7895" w:rsidRDefault="00BC3B28" w:rsidP="00BC3B28">
      <w:pPr>
        <w:spacing w:line="240" w:lineRule="auto"/>
        <w:ind w:firstLine="567"/>
        <w:jc w:val="both"/>
        <w:rPr>
          <w:rFonts w:ascii="Arial" w:hAnsi="Arial" w:cs="Arial"/>
          <w:sz w:val="20"/>
          <w:szCs w:val="20"/>
        </w:rPr>
      </w:pPr>
      <w:r w:rsidRPr="004C7895">
        <w:rPr>
          <w:rFonts w:ascii="Arial" w:hAnsi="Arial" w:cs="Arial"/>
          <w:sz w:val="20"/>
          <w:szCs w:val="20"/>
        </w:rPr>
        <w:t>Для составления статистической, налоговой отчетности, страховых взносов, индивидуальных сведений в Пенсионный фонд используется программа «Налогоплательщик», программа ПФ</w:t>
      </w:r>
      <w:r w:rsidR="001715D4" w:rsidRPr="004C7895">
        <w:rPr>
          <w:rFonts w:ascii="Arial" w:hAnsi="Arial" w:cs="Arial"/>
          <w:sz w:val="20"/>
          <w:szCs w:val="20"/>
        </w:rPr>
        <w:t>, АРМ ФСС</w:t>
      </w:r>
      <w:r w:rsidR="00A47AAF" w:rsidRPr="004C7895">
        <w:rPr>
          <w:rFonts w:ascii="Arial" w:hAnsi="Arial" w:cs="Arial"/>
          <w:sz w:val="20"/>
          <w:szCs w:val="20"/>
        </w:rPr>
        <w:t>,СБИС.</w:t>
      </w:r>
      <w:r w:rsidRPr="004C7895">
        <w:rPr>
          <w:rFonts w:ascii="Arial" w:hAnsi="Arial" w:cs="Arial"/>
          <w:sz w:val="20"/>
          <w:szCs w:val="20"/>
        </w:rPr>
        <w:t xml:space="preserve"> Все отчеты отправляются </w:t>
      </w:r>
      <w:r w:rsidR="00232DB7" w:rsidRPr="004C7895">
        <w:rPr>
          <w:rFonts w:ascii="Arial" w:hAnsi="Arial" w:cs="Arial"/>
          <w:sz w:val="20"/>
          <w:szCs w:val="20"/>
        </w:rPr>
        <w:t xml:space="preserve">в виде </w:t>
      </w:r>
      <w:r w:rsidRPr="004C7895">
        <w:rPr>
          <w:rFonts w:ascii="Arial" w:hAnsi="Arial" w:cs="Arial"/>
          <w:sz w:val="20"/>
          <w:szCs w:val="20"/>
        </w:rPr>
        <w:t>электронно</w:t>
      </w:r>
      <w:r w:rsidR="00232DB7" w:rsidRPr="004C7895">
        <w:rPr>
          <w:rFonts w:ascii="Arial" w:hAnsi="Arial" w:cs="Arial"/>
          <w:sz w:val="20"/>
          <w:szCs w:val="20"/>
        </w:rPr>
        <w:t>го документа</w:t>
      </w:r>
      <w:r w:rsidRPr="004C7895">
        <w:rPr>
          <w:rFonts w:ascii="Arial" w:hAnsi="Arial" w:cs="Arial"/>
          <w:sz w:val="20"/>
          <w:szCs w:val="20"/>
        </w:rPr>
        <w:t xml:space="preserve">. </w:t>
      </w:r>
    </w:p>
    <w:p w:rsidR="002E615B" w:rsidRPr="004C7895" w:rsidRDefault="0067449E" w:rsidP="004C7895">
      <w:pPr>
        <w:autoSpaceDE w:val="0"/>
        <w:autoSpaceDN w:val="0"/>
        <w:adjustRightInd w:val="0"/>
        <w:spacing w:after="0" w:line="240" w:lineRule="auto"/>
        <w:ind w:firstLine="540"/>
        <w:jc w:val="center"/>
        <w:outlineLvl w:val="2"/>
        <w:rPr>
          <w:rFonts w:ascii="Arial" w:hAnsi="Arial" w:cs="Arial"/>
          <w:b/>
          <w:sz w:val="20"/>
          <w:szCs w:val="20"/>
        </w:rPr>
      </w:pPr>
      <w:r w:rsidRPr="004C7895">
        <w:rPr>
          <w:rFonts w:ascii="Arial" w:hAnsi="Arial" w:cs="Arial"/>
          <w:b/>
          <w:sz w:val="20"/>
          <w:szCs w:val="20"/>
        </w:rPr>
        <w:t>5</w:t>
      </w:r>
      <w:r w:rsidR="002E615B" w:rsidRPr="004C7895">
        <w:rPr>
          <w:rFonts w:ascii="Arial" w:hAnsi="Arial" w:cs="Arial"/>
          <w:b/>
          <w:sz w:val="20"/>
          <w:szCs w:val="20"/>
        </w:rPr>
        <w:t>.1. Налог на добавленную стоимость.</w:t>
      </w:r>
    </w:p>
    <w:p w:rsidR="002E615B" w:rsidRPr="004C7895" w:rsidRDefault="00316809"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А</w:t>
      </w:r>
      <w:r w:rsidR="002E615B" w:rsidRPr="004C7895">
        <w:rPr>
          <w:rFonts w:ascii="Arial" w:hAnsi="Arial" w:cs="Arial"/>
          <w:sz w:val="20"/>
          <w:szCs w:val="20"/>
        </w:rPr>
        <w:t>дминистраци</w:t>
      </w:r>
      <w:r w:rsidR="0067449E" w:rsidRPr="004C7895">
        <w:rPr>
          <w:rFonts w:ascii="Arial" w:hAnsi="Arial" w:cs="Arial"/>
          <w:sz w:val="20"/>
          <w:szCs w:val="20"/>
        </w:rPr>
        <w:t>я</w:t>
      </w:r>
      <w:r w:rsidR="002E615B" w:rsidRPr="004C7895">
        <w:rPr>
          <w:rFonts w:ascii="Arial" w:hAnsi="Arial" w:cs="Arial"/>
          <w:sz w:val="20"/>
          <w:szCs w:val="20"/>
        </w:rPr>
        <w:t xml:space="preserve"> </w:t>
      </w:r>
      <w:r w:rsidR="00A47AAF" w:rsidRPr="004C7895">
        <w:rPr>
          <w:rFonts w:ascii="Arial" w:hAnsi="Arial" w:cs="Arial"/>
          <w:sz w:val="20"/>
          <w:szCs w:val="20"/>
        </w:rPr>
        <w:t>рабочего поселка</w:t>
      </w:r>
      <w:r w:rsidRPr="004C7895">
        <w:rPr>
          <w:rFonts w:ascii="Arial" w:hAnsi="Arial" w:cs="Arial"/>
          <w:sz w:val="20"/>
          <w:szCs w:val="20"/>
        </w:rPr>
        <w:t xml:space="preserve"> </w:t>
      </w:r>
      <w:r w:rsidR="002E615B" w:rsidRPr="004C7895">
        <w:rPr>
          <w:rFonts w:ascii="Arial" w:hAnsi="Arial" w:cs="Arial"/>
          <w:sz w:val="20"/>
          <w:szCs w:val="20"/>
        </w:rPr>
        <w:t>использ</w:t>
      </w:r>
      <w:r w:rsidR="0067449E" w:rsidRPr="004C7895">
        <w:rPr>
          <w:rFonts w:ascii="Arial" w:hAnsi="Arial" w:cs="Arial"/>
          <w:sz w:val="20"/>
          <w:szCs w:val="20"/>
        </w:rPr>
        <w:t>ует</w:t>
      </w:r>
      <w:r w:rsidR="002E615B" w:rsidRPr="004C7895">
        <w:rPr>
          <w:rFonts w:ascii="Arial" w:hAnsi="Arial" w:cs="Arial"/>
          <w:sz w:val="20"/>
          <w:szCs w:val="20"/>
        </w:rPr>
        <w:t xml:space="preserve"> право на освобождение от уплаты налога на добавленную стоимость согласно п.1 ст.145 Налогового Кодекса РФ.</w:t>
      </w:r>
    </w:p>
    <w:p w:rsidR="00564C69" w:rsidRPr="004C7895" w:rsidRDefault="000F47D5" w:rsidP="00564C69">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В налоговый орган представляются не позднее 20-го числа</w:t>
      </w:r>
      <w:r w:rsidR="00564C69" w:rsidRPr="004C7895">
        <w:rPr>
          <w:rFonts w:ascii="Arial" w:hAnsi="Arial" w:cs="Arial"/>
          <w:sz w:val="20"/>
          <w:szCs w:val="20"/>
        </w:rPr>
        <w:t xml:space="preserve"> месяца</w:t>
      </w:r>
      <w:r w:rsidRPr="004C7895">
        <w:rPr>
          <w:rFonts w:ascii="Arial" w:hAnsi="Arial" w:cs="Arial"/>
          <w:sz w:val="20"/>
          <w:szCs w:val="20"/>
        </w:rPr>
        <w:t>, начиная с которого используется право на освобождение</w:t>
      </w:r>
      <w:r w:rsidR="00564C69" w:rsidRPr="004C7895">
        <w:rPr>
          <w:rFonts w:ascii="Arial" w:hAnsi="Arial" w:cs="Arial"/>
          <w:sz w:val="20"/>
          <w:szCs w:val="20"/>
        </w:rPr>
        <w:t>:</w:t>
      </w:r>
    </w:p>
    <w:p w:rsidR="00564C69" w:rsidRPr="004C7895" w:rsidRDefault="00564C69" w:rsidP="00564C69">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-документы, подтверждающие, что в течение указанного срока освобождения сумма выручки от реализации товаров (работ, услуг), исчисленная в соответствии с пунктом 1 статьи 145 НК РФ, без учета налога за каждые три последовательных календарных месяца в совокупности не превышала два миллиона рублей;</w:t>
      </w:r>
    </w:p>
    <w:p w:rsidR="00564C69" w:rsidRPr="004C7895" w:rsidRDefault="00564C69" w:rsidP="00564C69">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 xml:space="preserve">-уведомление о продлении использования права на освобождение в течение последующих 12 календарных месяцев или об отказе от использования данного права. </w:t>
      </w:r>
    </w:p>
    <w:p w:rsidR="00DB726B" w:rsidRPr="004C7895" w:rsidRDefault="00DB726B" w:rsidP="002E615B">
      <w:pPr>
        <w:autoSpaceDE w:val="0"/>
        <w:autoSpaceDN w:val="0"/>
        <w:adjustRightInd w:val="0"/>
        <w:spacing w:after="0"/>
        <w:ind w:firstLine="540"/>
        <w:jc w:val="both"/>
        <w:outlineLvl w:val="2"/>
        <w:rPr>
          <w:rFonts w:ascii="Arial" w:hAnsi="Arial" w:cs="Arial"/>
          <w:b/>
          <w:sz w:val="20"/>
          <w:szCs w:val="20"/>
        </w:rPr>
      </w:pPr>
    </w:p>
    <w:p w:rsidR="002E615B" w:rsidRPr="004C7895" w:rsidRDefault="00227F2F" w:rsidP="004C7895">
      <w:pPr>
        <w:autoSpaceDE w:val="0"/>
        <w:autoSpaceDN w:val="0"/>
        <w:adjustRightInd w:val="0"/>
        <w:spacing w:after="0"/>
        <w:ind w:firstLine="540"/>
        <w:jc w:val="center"/>
        <w:outlineLvl w:val="2"/>
        <w:rPr>
          <w:rFonts w:ascii="Arial" w:hAnsi="Arial" w:cs="Arial"/>
          <w:b/>
          <w:sz w:val="20"/>
          <w:szCs w:val="20"/>
        </w:rPr>
      </w:pPr>
      <w:r w:rsidRPr="004C7895">
        <w:rPr>
          <w:rFonts w:ascii="Arial" w:hAnsi="Arial" w:cs="Arial"/>
          <w:b/>
          <w:sz w:val="20"/>
          <w:szCs w:val="20"/>
        </w:rPr>
        <w:t>5</w:t>
      </w:r>
      <w:r w:rsidR="002E615B" w:rsidRPr="004C7895">
        <w:rPr>
          <w:rFonts w:ascii="Arial" w:hAnsi="Arial" w:cs="Arial"/>
          <w:b/>
          <w:sz w:val="20"/>
          <w:szCs w:val="20"/>
        </w:rPr>
        <w:t>.2. Налог на доходы физических лиц.</w:t>
      </w:r>
    </w:p>
    <w:p w:rsidR="002E615B" w:rsidRPr="004C7895" w:rsidRDefault="002E30DE"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А</w:t>
      </w:r>
      <w:r w:rsidR="002E615B" w:rsidRPr="004C7895">
        <w:rPr>
          <w:rFonts w:ascii="Arial" w:hAnsi="Arial" w:cs="Arial"/>
          <w:sz w:val="20"/>
          <w:szCs w:val="20"/>
        </w:rPr>
        <w:t xml:space="preserve">дминистрация </w:t>
      </w:r>
      <w:r w:rsidR="00A47AAF" w:rsidRPr="004C7895">
        <w:rPr>
          <w:rFonts w:ascii="Arial" w:hAnsi="Arial" w:cs="Arial"/>
          <w:sz w:val="20"/>
          <w:szCs w:val="20"/>
        </w:rPr>
        <w:t>рабочего поселка</w:t>
      </w:r>
      <w:r w:rsidRPr="004C7895">
        <w:rPr>
          <w:rFonts w:ascii="Arial" w:hAnsi="Arial" w:cs="Arial"/>
          <w:sz w:val="20"/>
          <w:szCs w:val="20"/>
        </w:rPr>
        <w:t xml:space="preserve"> </w:t>
      </w:r>
      <w:r w:rsidR="002E615B" w:rsidRPr="004C7895">
        <w:rPr>
          <w:rFonts w:ascii="Arial" w:hAnsi="Arial" w:cs="Arial"/>
          <w:sz w:val="20"/>
          <w:szCs w:val="20"/>
        </w:rPr>
        <w:t>является налоговым агентом по уплате налога на доходы физических лиц. Особенности исчисления налога, порядок и сроки уплаты определены стать</w:t>
      </w:r>
      <w:r w:rsidR="005673CA" w:rsidRPr="004C7895">
        <w:rPr>
          <w:rFonts w:ascii="Arial" w:hAnsi="Arial" w:cs="Arial"/>
          <w:sz w:val="20"/>
          <w:szCs w:val="20"/>
        </w:rPr>
        <w:t>ями 224,</w:t>
      </w:r>
      <w:r w:rsidR="002E615B" w:rsidRPr="004C7895">
        <w:rPr>
          <w:rFonts w:ascii="Arial" w:hAnsi="Arial" w:cs="Arial"/>
          <w:sz w:val="20"/>
          <w:szCs w:val="20"/>
        </w:rPr>
        <w:t xml:space="preserve"> 226 Налогового кодекса РФ.</w:t>
      </w:r>
    </w:p>
    <w:p w:rsidR="002E615B" w:rsidRPr="004C7895" w:rsidRDefault="005673CA" w:rsidP="005673CA">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Налоговая декларация представляется не позднее 30 апреля года, следующего за истекшим налоговым периодом, если иное не предусмотрено статьей 227</w:t>
      </w:r>
      <w:r w:rsidR="00DB726B" w:rsidRPr="004C7895">
        <w:rPr>
          <w:rFonts w:ascii="Arial" w:hAnsi="Arial" w:cs="Arial"/>
          <w:sz w:val="20"/>
          <w:szCs w:val="20"/>
        </w:rPr>
        <w:t>.1</w:t>
      </w:r>
      <w:r w:rsidRPr="004C7895">
        <w:rPr>
          <w:rFonts w:ascii="Arial" w:hAnsi="Arial" w:cs="Arial"/>
          <w:sz w:val="20"/>
          <w:szCs w:val="20"/>
        </w:rPr>
        <w:t xml:space="preserve"> НК РФ.</w:t>
      </w:r>
    </w:p>
    <w:p w:rsidR="005673CA" w:rsidRPr="004C7895" w:rsidRDefault="005673CA" w:rsidP="005673CA">
      <w:pPr>
        <w:autoSpaceDE w:val="0"/>
        <w:autoSpaceDN w:val="0"/>
        <w:adjustRightInd w:val="0"/>
        <w:spacing w:after="0" w:line="240" w:lineRule="auto"/>
        <w:ind w:firstLine="540"/>
        <w:jc w:val="both"/>
        <w:outlineLvl w:val="2"/>
        <w:rPr>
          <w:rFonts w:ascii="Arial" w:hAnsi="Arial" w:cs="Arial"/>
          <w:sz w:val="20"/>
          <w:szCs w:val="20"/>
        </w:rPr>
      </w:pPr>
    </w:p>
    <w:p w:rsidR="002E615B" w:rsidRPr="004C7895" w:rsidRDefault="00133744" w:rsidP="004C7895">
      <w:pPr>
        <w:autoSpaceDE w:val="0"/>
        <w:autoSpaceDN w:val="0"/>
        <w:adjustRightInd w:val="0"/>
        <w:spacing w:after="0"/>
        <w:ind w:firstLine="540"/>
        <w:jc w:val="center"/>
        <w:outlineLvl w:val="2"/>
        <w:rPr>
          <w:rFonts w:ascii="Arial" w:hAnsi="Arial" w:cs="Arial"/>
          <w:b/>
          <w:sz w:val="20"/>
          <w:szCs w:val="20"/>
        </w:rPr>
      </w:pPr>
      <w:r w:rsidRPr="004C7895">
        <w:rPr>
          <w:rFonts w:ascii="Arial" w:hAnsi="Arial" w:cs="Arial"/>
          <w:b/>
          <w:sz w:val="20"/>
          <w:szCs w:val="20"/>
        </w:rPr>
        <w:t>5</w:t>
      </w:r>
      <w:r w:rsidR="002E615B" w:rsidRPr="004C7895">
        <w:rPr>
          <w:rFonts w:ascii="Arial" w:hAnsi="Arial" w:cs="Arial"/>
          <w:b/>
          <w:sz w:val="20"/>
          <w:szCs w:val="20"/>
        </w:rPr>
        <w:t>.3. Налог на прибыль.</w:t>
      </w:r>
    </w:p>
    <w:p w:rsidR="002E615B" w:rsidRPr="004C7895" w:rsidRDefault="002E30DE"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А</w:t>
      </w:r>
      <w:r w:rsidR="002E615B" w:rsidRPr="004C7895">
        <w:rPr>
          <w:rFonts w:ascii="Arial" w:hAnsi="Arial" w:cs="Arial"/>
          <w:sz w:val="20"/>
          <w:szCs w:val="20"/>
        </w:rPr>
        <w:t xml:space="preserve">дминистрация </w:t>
      </w:r>
      <w:r w:rsidRPr="004C7895">
        <w:rPr>
          <w:rFonts w:ascii="Arial" w:hAnsi="Arial" w:cs="Arial"/>
          <w:sz w:val="20"/>
          <w:szCs w:val="20"/>
        </w:rPr>
        <w:t xml:space="preserve"> </w:t>
      </w:r>
      <w:r w:rsidR="002E615B" w:rsidRPr="004C7895">
        <w:rPr>
          <w:rFonts w:ascii="Arial" w:hAnsi="Arial" w:cs="Arial"/>
          <w:sz w:val="20"/>
          <w:szCs w:val="20"/>
        </w:rPr>
        <w:t>является плательщиком налога на прибыль в части деятельности, приносящей доход.</w:t>
      </w:r>
    </w:p>
    <w:p w:rsidR="002E615B" w:rsidRPr="004C7895" w:rsidRDefault="002E615B"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Налоговые декларации по налогу на прибыль представля</w:t>
      </w:r>
      <w:r w:rsidR="00133744" w:rsidRPr="004C7895">
        <w:rPr>
          <w:rFonts w:ascii="Arial" w:hAnsi="Arial" w:cs="Arial"/>
          <w:sz w:val="20"/>
          <w:szCs w:val="20"/>
        </w:rPr>
        <w:t>ются</w:t>
      </w:r>
      <w:r w:rsidRPr="004C7895">
        <w:rPr>
          <w:rFonts w:ascii="Arial" w:hAnsi="Arial" w:cs="Arial"/>
          <w:sz w:val="20"/>
          <w:szCs w:val="20"/>
        </w:rPr>
        <w:t>:</w:t>
      </w:r>
    </w:p>
    <w:p w:rsidR="002E615B" w:rsidRPr="004C7895" w:rsidRDefault="002E615B"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lastRenderedPageBreak/>
        <w:t>- не позднее 28 календарных дней со дня окончания соответствующего отчетного периода (1 квартал, 1 полугодие, 9 месяцев);</w:t>
      </w:r>
    </w:p>
    <w:p w:rsidR="002E615B" w:rsidRPr="004C7895" w:rsidRDefault="002E615B" w:rsidP="002E615B">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 не позднее 28 марта года, следующего за истекшим налоговым периодом (год).</w:t>
      </w:r>
    </w:p>
    <w:p w:rsidR="00071BE9" w:rsidRPr="004C7895" w:rsidRDefault="00071BE9" w:rsidP="00F41963">
      <w:pPr>
        <w:autoSpaceDE w:val="0"/>
        <w:autoSpaceDN w:val="0"/>
        <w:adjustRightInd w:val="0"/>
        <w:spacing w:after="0"/>
        <w:ind w:firstLine="540"/>
        <w:jc w:val="both"/>
        <w:outlineLvl w:val="2"/>
        <w:rPr>
          <w:rFonts w:ascii="Arial" w:hAnsi="Arial" w:cs="Arial"/>
          <w:b/>
          <w:sz w:val="20"/>
          <w:szCs w:val="20"/>
        </w:rPr>
      </w:pPr>
    </w:p>
    <w:p w:rsidR="002E615B" w:rsidRPr="004C7895" w:rsidRDefault="00133744" w:rsidP="004C7895">
      <w:pPr>
        <w:autoSpaceDE w:val="0"/>
        <w:autoSpaceDN w:val="0"/>
        <w:adjustRightInd w:val="0"/>
        <w:spacing w:after="0"/>
        <w:ind w:firstLine="540"/>
        <w:jc w:val="center"/>
        <w:outlineLvl w:val="2"/>
        <w:rPr>
          <w:rFonts w:ascii="Arial" w:hAnsi="Arial" w:cs="Arial"/>
          <w:b/>
          <w:sz w:val="20"/>
          <w:szCs w:val="20"/>
        </w:rPr>
      </w:pPr>
      <w:r w:rsidRPr="004C7895">
        <w:rPr>
          <w:rFonts w:ascii="Arial" w:hAnsi="Arial" w:cs="Arial"/>
          <w:b/>
          <w:sz w:val="20"/>
          <w:szCs w:val="20"/>
        </w:rPr>
        <w:t>5</w:t>
      </w:r>
      <w:r w:rsidR="002E615B" w:rsidRPr="004C7895">
        <w:rPr>
          <w:rFonts w:ascii="Arial" w:hAnsi="Arial" w:cs="Arial"/>
          <w:b/>
          <w:sz w:val="20"/>
          <w:szCs w:val="20"/>
        </w:rPr>
        <w:t>.4. Транспортный налог.</w:t>
      </w:r>
    </w:p>
    <w:p w:rsidR="002E615B" w:rsidRPr="004C7895" w:rsidRDefault="002E30DE" w:rsidP="002F4396">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 xml:space="preserve">Специалист 1 категории </w:t>
      </w:r>
      <w:r w:rsidR="002E615B" w:rsidRPr="004C7895">
        <w:rPr>
          <w:rFonts w:ascii="Arial" w:hAnsi="Arial" w:cs="Arial"/>
          <w:sz w:val="20"/>
          <w:szCs w:val="20"/>
        </w:rPr>
        <w:t>представля</w:t>
      </w:r>
      <w:r w:rsidR="00133744" w:rsidRPr="004C7895">
        <w:rPr>
          <w:rFonts w:ascii="Arial" w:hAnsi="Arial" w:cs="Arial"/>
          <w:sz w:val="20"/>
          <w:szCs w:val="20"/>
        </w:rPr>
        <w:t>ет</w:t>
      </w:r>
      <w:r w:rsidR="002E615B" w:rsidRPr="004C7895">
        <w:rPr>
          <w:rFonts w:ascii="Arial" w:hAnsi="Arial" w:cs="Arial"/>
          <w:sz w:val="20"/>
          <w:szCs w:val="20"/>
        </w:rPr>
        <w:t xml:space="preserve"> в налоговый орган</w:t>
      </w:r>
      <w:r w:rsidR="005D64CB" w:rsidRPr="004C7895">
        <w:rPr>
          <w:rFonts w:ascii="Arial" w:hAnsi="Arial" w:cs="Arial"/>
          <w:sz w:val="20"/>
          <w:szCs w:val="20"/>
        </w:rPr>
        <w:t xml:space="preserve"> заявление о предоставлении налоговой льготы. Порядок заполнения формы заявления разработан в целях реализации пункта 3 статьи 361.1,пункта статьи 396 части второй Налогового кодекса Российской Федерации.</w:t>
      </w:r>
    </w:p>
    <w:p w:rsidR="002E615B" w:rsidRPr="004C7895" w:rsidRDefault="008C7316" w:rsidP="001F27FF">
      <w:pPr>
        <w:autoSpaceDE w:val="0"/>
        <w:autoSpaceDN w:val="0"/>
        <w:adjustRightInd w:val="0"/>
        <w:spacing w:after="0" w:line="240" w:lineRule="auto"/>
        <w:jc w:val="both"/>
        <w:outlineLvl w:val="2"/>
        <w:rPr>
          <w:rFonts w:ascii="Arial" w:hAnsi="Arial" w:cs="Arial"/>
          <w:sz w:val="20"/>
          <w:szCs w:val="20"/>
        </w:rPr>
      </w:pPr>
      <w:r w:rsidRPr="004C7895">
        <w:rPr>
          <w:rFonts w:ascii="Arial" w:hAnsi="Arial" w:cs="Arial"/>
          <w:sz w:val="20"/>
          <w:szCs w:val="20"/>
        </w:rPr>
        <w:t>Код налоговой льготы по транспортному налогу -20210</w:t>
      </w:r>
      <w:r w:rsidR="00BC3B28" w:rsidRPr="004C7895">
        <w:rPr>
          <w:rFonts w:ascii="Arial" w:hAnsi="Arial" w:cs="Arial"/>
          <w:sz w:val="20"/>
          <w:szCs w:val="20"/>
        </w:rPr>
        <w:t>.</w:t>
      </w:r>
      <w:r w:rsidR="001F27FF" w:rsidRPr="004C7895">
        <w:rPr>
          <w:rFonts w:ascii="Arial" w:hAnsi="Arial" w:cs="Arial"/>
          <w:sz w:val="20"/>
          <w:szCs w:val="20"/>
        </w:rPr>
        <w:t>(часть 3 статьи 356 Кодекса)</w:t>
      </w:r>
    </w:p>
    <w:p w:rsidR="00BC3B28" w:rsidRPr="004C7895" w:rsidRDefault="00BC3B28" w:rsidP="002E615B">
      <w:pPr>
        <w:autoSpaceDE w:val="0"/>
        <w:autoSpaceDN w:val="0"/>
        <w:adjustRightInd w:val="0"/>
        <w:spacing w:after="0" w:line="240" w:lineRule="auto"/>
        <w:ind w:firstLine="540"/>
        <w:jc w:val="both"/>
        <w:outlineLvl w:val="2"/>
        <w:rPr>
          <w:rFonts w:ascii="Arial" w:hAnsi="Arial" w:cs="Arial"/>
          <w:sz w:val="20"/>
          <w:szCs w:val="20"/>
        </w:rPr>
      </w:pPr>
    </w:p>
    <w:p w:rsidR="002E615B" w:rsidRPr="004C7895" w:rsidRDefault="00133744" w:rsidP="004C7895">
      <w:pPr>
        <w:autoSpaceDE w:val="0"/>
        <w:autoSpaceDN w:val="0"/>
        <w:adjustRightInd w:val="0"/>
        <w:spacing w:after="0" w:line="240" w:lineRule="auto"/>
        <w:ind w:firstLine="540"/>
        <w:jc w:val="center"/>
        <w:outlineLvl w:val="2"/>
        <w:rPr>
          <w:rFonts w:ascii="Arial" w:hAnsi="Arial" w:cs="Arial"/>
          <w:b/>
          <w:sz w:val="20"/>
          <w:szCs w:val="20"/>
        </w:rPr>
      </w:pPr>
      <w:r w:rsidRPr="004C7895">
        <w:rPr>
          <w:rFonts w:ascii="Arial" w:hAnsi="Arial" w:cs="Arial"/>
          <w:b/>
          <w:sz w:val="20"/>
          <w:szCs w:val="20"/>
        </w:rPr>
        <w:t>5</w:t>
      </w:r>
      <w:r w:rsidR="002E615B" w:rsidRPr="004C7895">
        <w:rPr>
          <w:rFonts w:ascii="Arial" w:hAnsi="Arial" w:cs="Arial"/>
          <w:b/>
          <w:sz w:val="20"/>
          <w:szCs w:val="20"/>
        </w:rPr>
        <w:t>.5. Налог на имущество организаций.</w:t>
      </w:r>
    </w:p>
    <w:p w:rsidR="002E615B" w:rsidRPr="004C7895" w:rsidRDefault="002E615B" w:rsidP="002F4396">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Согласно п.1 ст.2.1.</w:t>
      </w:r>
      <w:r w:rsidR="001715D4" w:rsidRPr="004C7895">
        <w:rPr>
          <w:rFonts w:ascii="Arial" w:hAnsi="Arial" w:cs="Arial"/>
          <w:sz w:val="20"/>
          <w:szCs w:val="20"/>
        </w:rPr>
        <w:t xml:space="preserve"> </w:t>
      </w:r>
      <w:r w:rsidRPr="004C7895">
        <w:rPr>
          <w:rFonts w:ascii="Arial" w:hAnsi="Arial" w:cs="Arial"/>
          <w:sz w:val="20"/>
          <w:szCs w:val="20"/>
        </w:rPr>
        <w:t xml:space="preserve">Закона Нижегородской области от 27.11.2003 N 109-З </w:t>
      </w:r>
      <w:r w:rsidR="00A12498" w:rsidRPr="004C7895">
        <w:rPr>
          <w:rFonts w:ascii="Arial" w:hAnsi="Arial" w:cs="Arial"/>
          <w:sz w:val="20"/>
          <w:szCs w:val="20"/>
        </w:rPr>
        <w:t>«</w:t>
      </w:r>
      <w:r w:rsidRPr="004C7895">
        <w:rPr>
          <w:rFonts w:ascii="Arial" w:hAnsi="Arial" w:cs="Arial"/>
          <w:sz w:val="20"/>
          <w:szCs w:val="20"/>
        </w:rPr>
        <w:t>О налоге на имущество организаций</w:t>
      </w:r>
      <w:r w:rsidR="00A12498" w:rsidRPr="004C7895">
        <w:rPr>
          <w:rFonts w:ascii="Arial" w:hAnsi="Arial" w:cs="Arial"/>
          <w:sz w:val="20"/>
          <w:szCs w:val="20"/>
        </w:rPr>
        <w:t>»</w:t>
      </w:r>
      <w:r w:rsidRPr="004C7895">
        <w:rPr>
          <w:rFonts w:ascii="Arial" w:hAnsi="Arial" w:cs="Arial"/>
          <w:sz w:val="20"/>
          <w:szCs w:val="20"/>
        </w:rPr>
        <w:t xml:space="preserve"> </w:t>
      </w:r>
      <w:r w:rsidR="00133744" w:rsidRPr="004C7895">
        <w:rPr>
          <w:rFonts w:ascii="Arial" w:hAnsi="Arial" w:cs="Arial"/>
          <w:sz w:val="20"/>
          <w:szCs w:val="20"/>
        </w:rPr>
        <w:t>а</w:t>
      </w:r>
      <w:r w:rsidRPr="004C7895">
        <w:rPr>
          <w:rFonts w:ascii="Arial" w:hAnsi="Arial" w:cs="Arial"/>
          <w:sz w:val="20"/>
          <w:szCs w:val="20"/>
        </w:rPr>
        <w:t>дминистрация</w:t>
      </w:r>
      <w:r w:rsidR="008C7316" w:rsidRPr="004C7895">
        <w:rPr>
          <w:rFonts w:ascii="Arial" w:hAnsi="Arial" w:cs="Arial"/>
          <w:sz w:val="20"/>
          <w:szCs w:val="20"/>
        </w:rPr>
        <w:t xml:space="preserve"> рабочего поселка</w:t>
      </w:r>
      <w:r w:rsidRPr="004C7895">
        <w:rPr>
          <w:rFonts w:ascii="Arial" w:hAnsi="Arial" w:cs="Arial"/>
          <w:sz w:val="20"/>
          <w:szCs w:val="20"/>
        </w:rPr>
        <w:t xml:space="preserve"> освобождается от уплаты налога.</w:t>
      </w:r>
    </w:p>
    <w:p w:rsidR="00BC3B28" w:rsidRPr="004C7895" w:rsidRDefault="00173B2F" w:rsidP="002F4396">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Специалист 1 категории</w:t>
      </w:r>
      <w:r w:rsidR="002E615B" w:rsidRPr="004C7895">
        <w:rPr>
          <w:rFonts w:ascii="Arial" w:hAnsi="Arial" w:cs="Arial"/>
          <w:sz w:val="20"/>
          <w:szCs w:val="20"/>
        </w:rPr>
        <w:t xml:space="preserve"> представля</w:t>
      </w:r>
      <w:r w:rsidR="00133744" w:rsidRPr="004C7895">
        <w:rPr>
          <w:rFonts w:ascii="Arial" w:hAnsi="Arial" w:cs="Arial"/>
          <w:sz w:val="20"/>
          <w:szCs w:val="20"/>
        </w:rPr>
        <w:t>ет</w:t>
      </w:r>
      <w:r w:rsidR="002E615B" w:rsidRPr="004C7895">
        <w:rPr>
          <w:rFonts w:ascii="Arial" w:hAnsi="Arial" w:cs="Arial"/>
          <w:sz w:val="20"/>
          <w:szCs w:val="20"/>
        </w:rPr>
        <w:t xml:space="preserve"> в налоговый орган</w:t>
      </w:r>
      <w:r w:rsidR="00D967A0" w:rsidRPr="004C7895">
        <w:rPr>
          <w:rFonts w:ascii="Arial" w:hAnsi="Arial" w:cs="Arial"/>
          <w:sz w:val="20"/>
          <w:szCs w:val="20"/>
        </w:rPr>
        <w:t xml:space="preserve"> по истечении налогового периода налоговую декларацию по налогу</w:t>
      </w:r>
      <w:r w:rsidR="00BC3B28" w:rsidRPr="004C7895">
        <w:rPr>
          <w:rFonts w:ascii="Arial" w:hAnsi="Arial" w:cs="Arial"/>
          <w:sz w:val="20"/>
          <w:szCs w:val="20"/>
        </w:rPr>
        <w:t xml:space="preserve">. </w:t>
      </w:r>
    </w:p>
    <w:p w:rsidR="002E615B" w:rsidRPr="004C7895" w:rsidRDefault="00BC3B28" w:rsidP="002F4396">
      <w:pPr>
        <w:autoSpaceDE w:val="0"/>
        <w:autoSpaceDN w:val="0"/>
        <w:adjustRightInd w:val="0"/>
        <w:spacing w:after="0" w:line="240" w:lineRule="auto"/>
        <w:ind w:firstLine="540"/>
        <w:jc w:val="both"/>
        <w:outlineLvl w:val="2"/>
        <w:rPr>
          <w:rFonts w:ascii="Arial" w:hAnsi="Arial" w:cs="Arial"/>
          <w:sz w:val="20"/>
          <w:szCs w:val="20"/>
        </w:rPr>
      </w:pPr>
      <w:r w:rsidRPr="004C7895">
        <w:rPr>
          <w:rFonts w:ascii="Arial" w:hAnsi="Arial" w:cs="Arial"/>
          <w:sz w:val="20"/>
          <w:szCs w:val="20"/>
        </w:rPr>
        <w:t>Налоговые декларации по итогам налогового периода представляются налогоплательщиками не позднее 30 марта года, следующего за истекшим налоговым периодом.</w:t>
      </w:r>
    </w:p>
    <w:p w:rsidR="00B91880" w:rsidRPr="004C7895" w:rsidRDefault="00B91880" w:rsidP="00B91880">
      <w:pPr>
        <w:autoSpaceDE w:val="0"/>
        <w:autoSpaceDN w:val="0"/>
        <w:adjustRightInd w:val="0"/>
        <w:spacing w:after="0" w:line="240" w:lineRule="auto"/>
        <w:jc w:val="both"/>
        <w:outlineLvl w:val="2"/>
        <w:rPr>
          <w:rFonts w:ascii="Arial" w:hAnsi="Arial" w:cs="Arial"/>
          <w:sz w:val="20"/>
          <w:szCs w:val="20"/>
        </w:rPr>
      </w:pPr>
    </w:p>
    <w:p w:rsidR="00DB726B" w:rsidRPr="004C7895" w:rsidRDefault="00DB726B" w:rsidP="00603466">
      <w:pPr>
        <w:spacing w:after="0" w:line="240" w:lineRule="auto"/>
        <w:jc w:val="right"/>
        <w:rPr>
          <w:rFonts w:ascii="Arial" w:hAnsi="Arial" w:cs="Arial"/>
          <w:b/>
          <w:sz w:val="20"/>
          <w:szCs w:val="20"/>
        </w:rPr>
      </w:pPr>
    </w:p>
    <w:p w:rsidR="00C40A0E" w:rsidRPr="004C7895" w:rsidRDefault="00C40A0E" w:rsidP="00603466">
      <w:pPr>
        <w:spacing w:after="0" w:line="240" w:lineRule="auto"/>
        <w:jc w:val="right"/>
        <w:rPr>
          <w:rFonts w:ascii="Arial" w:hAnsi="Arial" w:cs="Arial"/>
          <w:b/>
          <w:sz w:val="20"/>
          <w:szCs w:val="20"/>
        </w:rPr>
      </w:pPr>
    </w:p>
    <w:p w:rsidR="00D06368" w:rsidRPr="004C7895" w:rsidRDefault="00D06368" w:rsidP="00D06368">
      <w:pPr>
        <w:spacing w:after="0" w:line="240" w:lineRule="auto"/>
        <w:jc w:val="right"/>
        <w:rPr>
          <w:rFonts w:ascii="Arial" w:hAnsi="Arial" w:cs="Arial"/>
          <w:b/>
          <w:sz w:val="20"/>
          <w:szCs w:val="20"/>
        </w:rPr>
      </w:pPr>
      <w:r w:rsidRPr="004C7895">
        <w:rPr>
          <w:rFonts w:ascii="Arial" w:hAnsi="Arial" w:cs="Arial"/>
          <w:b/>
          <w:sz w:val="20"/>
          <w:szCs w:val="20"/>
        </w:rPr>
        <w:t xml:space="preserve">Приложение №1 </w:t>
      </w:r>
    </w:p>
    <w:tbl>
      <w:tblPr>
        <w:tblW w:w="10598" w:type="dxa"/>
        <w:tblInd w:w="-601" w:type="dxa"/>
        <w:tblLook w:val="04A0"/>
      </w:tblPr>
      <w:tblGrid>
        <w:gridCol w:w="10598"/>
      </w:tblGrid>
      <w:tr w:rsidR="00D06368" w:rsidRPr="004C7895" w:rsidTr="00A153EF">
        <w:trPr>
          <w:trHeight w:val="264"/>
        </w:trPr>
        <w:tc>
          <w:tcPr>
            <w:tcW w:w="10598" w:type="dxa"/>
            <w:noWrap/>
            <w:hideMark/>
          </w:tcPr>
          <w:p w:rsidR="00D06368" w:rsidRPr="004C7895" w:rsidRDefault="00D06368" w:rsidP="004C7895">
            <w:pPr>
              <w:spacing w:after="0" w:line="240" w:lineRule="auto"/>
              <w:jc w:val="right"/>
              <w:rPr>
                <w:rFonts w:ascii="Arial" w:hAnsi="Arial" w:cs="Arial"/>
                <w:sz w:val="20"/>
                <w:szCs w:val="20"/>
              </w:rPr>
            </w:pPr>
            <w:r w:rsidRPr="004C7895">
              <w:rPr>
                <w:rFonts w:ascii="Arial" w:hAnsi="Arial" w:cs="Arial"/>
                <w:sz w:val="20"/>
                <w:szCs w:val="20"/>
              </w:rPr>
              <w:t>к Положению об учетной политике</w:t>
            </w:r>
          </w:p>
          <w:p w:rsidR="00B91880" w:rsidRPr="004C7895" w:rsidRDefault="00D06368" w:rsidP="004C7895">
            <w:pPr>
              <w:spacing w:after="0" w:line="240" w:lineRule="auto"/>
              <w:jc w:val="right"/>
              <w:rPr>
                <w:rFonts w:ascii="Arial" w:hAnsi="Arial" w:cs="Arial"/>
                <w:sz w:val="20"/>
                <w:szCs w:val="20"/>
              </w:rPr>
            </w:pPr>
            <w:r w:rsidRPr="004C7895">
              <w:rPr>
                <w:rFonts w:ascii="Arial" w:hAnsi="Arial" w:cs="Arial"/>
                <w:sz w:val="20"/>
                <w:szCs w:val="20"/>
              </w:rPr>
              <w:t xml:space="preserve">                                                                    </w:t>
            </w:r>
            <w:r w:rsidR="00B91880" w:rsidRPr="004C7895">
              <w:rPr>
                <w:rFonts w:ascii="Arial" w:hAnsi="Arial" w:cs="Arial"/>
                <w:sz w:val="20"/>
                <w:szCs w:val="20"/>
              </w:rPr>
              <w:t xml:space="preserve">                               </w:t>
            </w:r>
            <w:r w:rsidRPr="004C7895">
              <w:rPr>
                <w:rFonts w:ascii="Arial" w:hAnsi="Arial" w:cs="Arial"/>
                <w:sz w:val="20"/>
                <w:szCs w:val="20"/>
              </w:rPr>
              <w:t xml:space="preserve"> </w:t>
            </w:r>
            <w:r w:rsidR="004C7895">
              <w:rPr>
                <w:rFonts w:ascii="Arial" w:hAnsi="Arial" w:cs="Arial"/>
                <w:sz w:val="20"/>
                <w:szCs w:val="20"/>
              </w:rPr>
              <w:t>А</w:t>
            </w:r>
            <w:r w:rsidRPr="004C7895">
              <w:rPr>
                <w:rFonts w:ascii="Arial" w:hAnsi="Arial" w:cs="Arial"/>
                <w:sz w:val="20"/>
                <w:szCs w:val="20"/>
              </w:rPr>
              <w:t xml:space="preserve">дминистрации </w:t>
            </w:r>
            <w:r w:rsidR="00B91880" w:rsidRPr="004C7895">
              <w:rPr>
                <w:rFonts w:ascii="Arial" w:hAnsi="Arial" w:cs="Arial"/>
                <w:sz w:val="20"/>
                <w:szCs w:val="20"/>
              </w:rPr>
              <w:t>рабочего</w:t>
            </w:r>
          </w:p>
          <w:p w:rsidR="00D06368" w:rsidRPr="004C7895" w:rsidRDefault="00B91880" w:rsidP="004C7895">
            <w:pPr>
              <w:spacing w:after="0" w:line="240" w:lineRule="auto"/>
              <w:jc w:val="right"/>
              <w:rPr>
                <w:rFonts w:ascii="Arial" w:hAnsi="Arial" w:cs="Arial"/>
                <w:sz w:val="20"/>
                <w:szCs w:val="20"/>
              </w:rPr>
            </w:pPr>
            <w:r w:rsidRPr="004C7895">
              <w:rPr>
                <w:rFonts w:ascii="Arial" w:hAnsi="Arial" w:cs="Arial"/>
                <w:sz w:val="20"/>
                <w:szCs w:val="20"/>
              </w:rPr>
              <w:t xml:space="preserve">                                                 </w:t>
            </w:r>
            <w:r w:rsidR="004C7895">
              <w:rPr>
                <w:rFonts w:ascii="Arial" w:hAnsi="Arial" w:cs="Arial"/>
                <w:sz w:val="20"/>
                <w:szCs w:val="20"/>
              </w:rPr>
              <w:t xml:space="preserve">                             </w:t>
            </w:r>
            <w:r w:rsidRPr="004C7895">
              <w:rPr>
                <w:rFonts w:ascii="Arial" w:hAnsi="Arial" w:cs="Arial"/>
                <w:sz w:val="20"/>
                <w:szCs w:val="20"/>
              </w:rPr>
              <w:t xml:space="preserve">поселка Шаранга                </w:t>
            </w:r>
          </w:p>
          <w:p w:rsidR="00D06368" w:rsidRPr="004C7895" w:rsidRDefault="00D06368" w:rsidP="004C7895">
            <w:pPr>
              <w:spacing w:after="0" w:line="240" w:lineRule="auto"/>
              <w:jc w:val="right"/>
              <w:rPr>
                <w:rFonts w:ascii="Arial" w:hAnsi="Arial" w:cs="Arial"/>
                <w:sz w:val="20"/>
                <w:szCs w:val="20"/>
              </w:rPr>
            </w:pPr>
            <w:r w:rsidRPr="004C7895">
              <w:rPr>
                <w:rFonts w:ascii="Arial" w:hAnsi="Arial" w:cs="Arial"/>
                <w:sz w:val="20"/>
                <w:szCs w:val="20"/>
              </w:rPr>
              <w:t xml:space="preserve">                                                                                             </w:t>
            </w:r>
            <w:r w:rsidR="00B91880" w:rsidRPr="004C7895">
              <w:rPr>
                <w:rFonts w:ascii="Arial" w:hAnsi="Arial" w:cs="Arial"/>
                <w:sz w:val="20"/>
                <w:szCs w:val="20"/>
              </w:rPr>
              <w:t xml:space="preserve">                    </w:t>
            </w:r>
            <w:r w:rsidRPr="004C7895">
              <w:rPr>
                <w:rFonts w:ascii="Arial" w:hAnsi="Arial" w:cs="Arial"/>
                <w:sz w:val="20"/>
                <w:szCs w:val="20"/>
              </w:rPr>
              <w:t xml:space="preserve"> на 20</w:t>
            </w:r>
            <w:r w:rsidR="00A26FE3" w:rsidRPr="004C7895">
              <w:rPr>
                <w:rFonts w:ascii="Arial" w:hAnsi="Arial" w:cs="Arial"/>
                <w:sz w:val="20"/>
                <w:szCs w:val="20"/>
              </w:rPr>
              <w:t>2</w:t>
            </w:r>
            <w:r w:rsidR="00D91935" w:rsidRPr="004C7895">
              <w:rPr>
                <w:rFonts w:ascii="Arial" w:hAnsi="Arial" w:cs="Arial"/>
                <w:sz w:val="20"/>
                <w:szCs w:val="20"/>
              </w:rPr>
              <w:t>2</w:t>
            </w:r>
            <w:r w:rsidRPr="004C7895">
              <w:rPr>
                <w:rFonts w:ascii="Arial" w:hAnsi="Arial" w:cs="Arial"/>
                <w:sz w:val="20"/>
                <w:szCs w:val="20"/>
              </w:rPr>
              <w:t xml:space="preserve"> год</w:t>
            </w:r>
          </w:p>
        </w:tc>
      </w:tr>
      <w:tr w:rsidR="00D06368" w:rsidRPr="004C7895" w:rsidTr="00A153EF">
        <w:trPr>
          <w:trHeight w:val="264"/>
        </w:trPr>
        <w:tc>
          <w:tcPr>
            <w:tcW w:w="10598" w:type="dxa"/>
            <w:noWrap/>
            <w:hideMark/>
          </w:tcPr>
          <w:p w:rsidR="00D06368" w:rsidRPr="004C7895" w:rsidRDefault="00D06368" w:rsidP="00A153EF">
            <w:pPr>
              <w:spacing w:after="0" w:line="240" w:lineRule="auto"/>
              <w:jc w:val="right"/>
              <w:rPr>
                <w:rFonts w:ascii="Arial" w:hAnsi="Arial" w:cs="Arial"/>
                <w:sz w:val="20"/>
                <w:szCs w:val="20"/>
              </w:rPr>
            </w:pPr>
          </w:p>
        </w:tc>
      </w:tr>
    </w:tbl>
    <w:p w:rsidR="009C67FB" w:rsidRPr="004C7895" w:rsidRDefault="009C67FB" w:rsidP="003800D6">
      <w:pPr>
        <w:spacing w:after="0" w:line="240" w:lineRule="auto"/>
        <w:jc w:val="right"/>
        <w:rPr>
          <w:rFonts w:ascii="Arial" w:hAnsi="Arial" w:cs="Arial"/>
          <w:sz w:val="20"/>
          <w:szCs w:val="20"/>
        </w:rPr>
      </w:pPr>
    </w:p>
    <w:p w:rsidR="009C67FB" w:rsidRPr="004C7895" w:rsidRDefault="009C67FB" w:rsidP="009C67FB">
      <w:pPr>
        <w:spacing w:line="240" w:lineRule="auto"/>
        <w:jc w:val="center"/>
        <w:rPr>
          <w:rFonts w:ascii="Arial" w:hAnsi="Arial" w:cs="Arial"/>
          <w:sz w:val="20"/>
          <w:szCs w:val="20"/>
        </w:rPr>
      </w:pPr>
      <w:r w:rsidRPr="004C7895">
        <w:rPr>
          <w:rFonts w:ascii="Arial" w:hAnsi="Arial" w:cs="Arial"/>
          <w:b/>
          <w:sz w:val="20"/>
          <w:szCs w:val="20"/>
        </w:rPr>
        <w:t>План счетов бюджетного учета, применяемый в 20</w:t>
      </w:r>
      <w:r w:rsidR="00A26FE3" w:rsidRPr="004C7895">
        <w:rPr>
          <w:rFonts w:ascii="Arial" w:hAnsi="Arial" w:cs="Arial"/>
          <w:b/>
          <w:sz w:val="20"/>
          <w:szCs w:val="20"/>
        </w:rPr>
        <w:t>2</w:t>
      </w:r>
      <w:r w:rsidR="008F4397">
        <w:rPr>
          <w:rFonts w:ascii="Arial" w:hAnsi="Arial" w:cs="Arial"/>
          <w:b/>
          <w:sz w:val="20"/>
          <w:szCs w:val="20"/>
        </w:rPr>
        <w:t>2</w:t>
      </w:r>
      <w:r w:rsidR="004C7895">
        <w:rPr>
          <w:rFonts w:ascii="Arial" w:hAnsi="Arial" w:cs="Arial"/>
          <w:b/>
          <w:sz w:val="20"/>
          <w:szCs w:val="20"/>
        </w:rPr>
        <w:t xml:space="preserve"> </w:t>
      </w:r>
      <w:r w:rsidRPr="004C7895">
        <w:rPr>
          <w:rFonts w:ascii="Arial" w:hAnsi="Arial" w:cs="Arial"/>
          <w:b/>
          <w:sz w:val="20"/>
          <w:szCs w:val="20"/>
        </w:rPr>
        <w:t>году</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75"/>
        <w:gridCol w:w="6898"/>
        <w:gridCol w:w="1895"/>
      </w:tblGrid>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w:t>
            </w:r>
          </w:p>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 xml:space="preserve"> п/п</w:t>
            </w:r>
          </w:p>
        </w:tc>
        <w:tc>
          <w:tcPr>
            <w:tcW w:w="6898"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Наименование счета</w:t>
            </w:r>
          </w:p>
        </w:tc>
        <w:tc>
          <w:tcPr>
            <w:tcW w:w="1895" w:type="dxa"/>
          </w:tcPr>
          <w:p w:rsidR="009C67FB" w:rsidRPr="004C7895" w:rsidRDefault="009C67FB" w:rsidP="009C67FB">
            <w:pPr>
              <w:spacing w:after="0" w:line="240" w:lineRule="auto"/>
              <w:ind w:left="-108"/>
              <w:jc w:val="center"/>
              <w:rPr>
                <w:rFonts w:ascii="Arial" w:hAnsi="Arial" w:cs="Arial"/>
                <w:sz w:val="20"/>
                <w:szCs w:val="20"/>
              </w:rPr>
            </w:pPr>
            <w:r w:rsidRPr="004C7895">
              <w:rPr>
                <w:rFonts w:ascii="Arial" w:hAnsi="Arial" w:cs="Arial"/>
                <w:sz w:val="20"/>
                <w:szCs w:val="20"/>
              </w:rPr>
              <w:t>Номер счета</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p>
        </w:tc>
        <w:tc>
          <w:tcPr>
            <w:tcW w:w="6898" w:type="dxa"/>
          </w:tcPr>
          <w:p w:rsidR="009C67FB" w:rsidRPr="004C7895" w:rsidRDefault="009C67FB" w:rsidP="00A51DDA">
            <w:pPr>
              <w:spacing w:line="240" w:lineRule="auto"/>
              <w:jc w:val="center"/>
              <w:rPr>
                <w:rFonts w:ascii="Arial" w:hAnsi="Arial" w:cs="Arial"/>
                <w:b/>
                <w:sz w:val="20"/>
                <w:szCs w:val="20"/>
              </w:rPr>
            </w:pPr>
            <w:r w:rsidRPr="004C7895">
              <w:rPr>
                <w:rFonts w:ascii="Arial" w:hAnsi="Arial" w:cs="Arial"/>
                <w:b/>
                <w:sz w:val="20"/>
                <w:szCs w:val="20"/>
              </w:rPr>
              <w:t>Раздел 1. Нефинансовые активы</w:t>
            </w:r>
          </w:p>
        </w:tc>
        <w:tc>
          <w:tcPr>
            <w:tcW w:w="1895" w:type="dxa"/>
          </w:tcPr>
          <w:p w:rsidR="009C67FB" w:rsidRPr="004C7895" w:rsidRDefault="009C67FB" w:rsidP="00A51DDA">
            <w:pPr>
              <w:spacing w:line="240" w:lineRule="auto"/>
              <w:jc w:val="center"/>
              <w:rPr>
                <w:rFonts w:ascii="Arial" w:hAnsi="Arial" w:cs="Arial"/>
                <w:sz w:val="20"/>
                <w:szCs w:val="20"/>
              </w:rPr>
            </w:pP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1</w:t>
            </w:r>
          </w:p>
        </w:tc>
        <w:tc>
          <w:tcPr>
            <w:tcW w:w="6898" w:type="dxa"/>
          </w:tcPr>
          <w:p w:rsidR="009C67FB" w:rsidRPr="004C7895" w:rsidRDefault="009C67FB" w:rsidP="009C67FB">
            <w:pPr>
              <w:tabs>
                <w:tab w:val="center" w:pos="3312"/>
              </w:tabs>
              <w:spacing w:after="0" w:line="240" w:lineRule="auto"/>
              <w:jc w:val="both"/>
              <w:rPr>
                <w:rFonts w:ascii="Arial" w:hAnsi="Arial" w:cs="Arial"/>
                <w:sz w:val="20"/>
                <w:szCs w:val="20"/>
              </w:rPr>
            </w:pPr>
            <w:r w:rsidRPr="004C7895">
              <w:rPr>
                <w:rFonts w:ascii="Arial" w:hAnsi="Arial" w:cs="Arial"/>
                <w:sz w:val="20"/>
                <w:szCs w:val="20"/>
              </w:rPr>
              <w:t>Жилые помещения - недвижимое имущество учреждения</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010111000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2</w:t>
            </w:r>
          </w:p>
        </w:tc>
        <w:tc>
          <w:tcPr>
            <w:tcW w:w="6898" w:type="dxa"/>
          </w:tcPr>
          <w:p w:rsidR="009C67FB" w:rsidRPr="004C7895" w:rsidRDefault="009C67FB" w:rsidP="009C67FB">
            <w:pPr>
              <w:tabs>
                <w:tab w:val="center" w:pos="3312"/>
              </w:tabs>
              <w:spacing w:after="0" w:line="240" w:lineRule="auto"/>
              <w:jc w:val="both"/>
              <w:rPr>
                <w:rFonts w:ascii="Arial" w:hAnsi="Arial" w:cs="Arial"/>
                <w:sz w:val="20"/>
                <w:szCs w:val="20"/>
              </w:rPr>
            </w:pPr>
            <w:r w:rsidRPr="004C7895">
              <w:rPr>
                <w:rFonts w:ascii="Arial" w:hAnsi="Arial" w:cs="Arial"/>
                <w:sz w:val="20"/>
                <w:szCs w:val="20"/>
              </w:rPr>
              <w:t>Нежилые помещения - недвижимое имущество учреждения</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010112000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3</w:t>
            </w:r>
          </w:p>
        </w:tc>
        <w:tc>
          <w:tcPr>
            <w:tcW w:w="6898" w:type="dxa"/>
          </w:tcPr>
          <w:p w:rsidR="009C67FB" w:rsidRPr="004C7895" w:rsidRDefault="009C67FB" w:rsidP="009C67FB">
            <w:pPr>
              <w:tabs>
                <w:tab w:val="center" w:pos="3312"/>
              </w:tabs>
              <w:spacing w:after="0" w:line="240" w:lineRule="auto"/>
              <w:jc w:val="both"/>
              <w:rPr>
                <w:rFonts w:ascii="Arial" w:hAnsi="Arial" w:cs="Arial"/>
                <w:sz w:val="20"/>
                <w:szCs w:val="20"/>
              </w:rPr>
            </w:pPr>
            <w:r w:rsidRPr="004C7895">
              <w:rPr>
                <w:rFonts w:ascii="Arial" w:hAnsi="Arial" w:cs="Arial"/>
                <w:sz w:val="20"/>
                <w:szCs w:val="20"/>
              </w:rPr>
              <w:t>Сооружения - недвижимое имущество учреждения</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010113000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4.</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 xml:space="preserve">Машины и оборудование-иное движимое имущество учреждения </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010134000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5.</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Транспортные средства- иное движимое имущество учреждения</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010135000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6.</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Производственный и хозяйственный инвентарь- иное движимое имущество учреждения</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010136000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7</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Амортизация жилых помещений</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010411000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8</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Амортизация  нежилых помещений</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010412000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9</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Амортизация сооружений</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010413000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10.</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Амортизация машин и оборудования</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010434000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11.</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Амортизация транспортных средств</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010435000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12.</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Амортизация производственного и хозяйственного инвентаря</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010436000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13.</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Горюче-смазочные материалы</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010533000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14.</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Прочие материальные запасы</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010536000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15.</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Земля</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010311000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16.</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 xml:space="preserve">Вложения в основные средства -иное движимое имущество </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010631000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p>
        </w:tc>
        <w:tc>
          <w:tcPr>
            <w:tcW w:w="6898" w:type="dxa"/>
          </w:tcPr>
          <w:p w:rsidR="009C67FB" w:rsidRPr="004C7895" w:rsidRDefault="009C67FB" w:rsidP="00A51DDA">
            <w:pPr>
              <w:spacing w:line="240" w:lineRule="auto"/>
              <w:jc w:val="center"/>
              <w:rPr>
                <w:rFonts w:ascii="Arial" w:hAnsi="Arial" w:cs="Arial"/>
                <w:b/>
                <w:sz w:val="20"/>
                <w:szCs w:val="20"/>
              </w:rPr>
            </w:pPr>
            <w:r w:rsidRPr="004C7895">
              <w:rPr>
                <w:rFonts w:ascii="Arial" w:hAnsi="Arial" w:cs="Arial"/>
                <w:b/>
                <w:sz w:val="20"/>
                <w:szCs w:val="20"/>
              </w:rPr>
              <w:t>Раздел 2. Финансовые активы</w:t>
            </w:r>
          </w:p>
        </w:tc>
        <w:tc>
          <w:tcPr>
            <w:tcW w:w="1895" w:type="dxa"/>
          </w:tcPr>
          <w:p w:rsidR="009C67FB" w:rsidRPr="004C7895" w:rsidRDefault="009C67FB" w:rsidP="00A51DDA">
            <w:pPr>
              <w:spacing w:line="240" w:lineRule="auto"/>
              <w:jc w:val="center"/>
              <w:rPr>
                <w:rFonts w:ascii="Arial" w:hAnsi="Arial" w:cs="Arial"/>
                <w:sz w:val="20"/>
                <w:szCs w:val="20"/>
              </w:rPr>
            </w:pP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17.</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Денежные средства учреждения на лицевых счетах в органе казначейства</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020111000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18.</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Денежные средства учреждения на счетах в кредитной организации</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020121000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19.</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Касса</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020134000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20.</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с плательщиками доходов от оказания платных работ, услуг</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020531000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21.</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доходам от операций с основными средствами</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020571000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22.</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доходам от операций с материальными запасами</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020574000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23.</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авансам по услугам связи</w:t>
            </w:r>
          </w:p>
        </w:tc>
        <w:tc>
          <w:tcPr>
            <w:tcW w:w="1895" w:type="dxa"/>
          </w:tcPr>
          <w:p w:rsidR="009C67FB" w:rsidRPr="004C7895" w:rsidRDefault="009C67FB" w:rsidP="00A51DDA">
            <w:pPr>
              <w:spacing w:line="240" w:lineRule="auto"/>
              <w:jc w:val="center"/>
              <w:rPr>
                <w:rFonts w:ascii="Arial" w:hAnsi="Arial" w:cs="Arial"/>
                <w:sz w:val="20"/>
                <w:szCs w:val="20"/>
              </w:rPr>
            </w:pPr>
            <w:r w:rsidRPr="004C7895">
              <w:rPr>
                <w:rFonts w:ascii="Arial" w:hAnsi="Arial" w:cs="Arial"/>
                <w:sz w:val="20"/>
                <w:szCs w:val="20"/>
              </w:rPr>
              <w:t>020621000</w:t>
            </w:r>
          </w:p>
        </w:tc>
      </w:tr>
      <w:tr w:rsidR="009C67FB" w:rsidRPr="004C7895" w:rsidTr="009C67FB">
        <w:tc>
          <w:tcPr>
            <w:tcW w:w="675" w:type="dxa"/>
          </w:tcPr>
          <w:p w:rsidR="009C67FB" w:rsidRPr="004C7895" w:rsidRDefault="009C67FB" w:rsidP="00A51DDA">
            <w:pPr>
              <w:spacing w:line="240" w:lineRule="auto"/>
              <w:jc w:val="center"/>
              <w:rPr>
                <w:rFonts w:ascii="Arial" w:hAnsi="Arial" w:cs="Arial"/>
                <w:sz w:val="20"/>
                <w:szCs w:val="20"/>
              </w:rPr>
            </w:pPr>
            <w:r w:rsidRPr="004C7895">
              <w:rPr>
                <w:rFonts w:ascii="Arial" w:hAnsi="Arial" w:cs="Arial"/>
                <w:sz w:val="20"/>
                <w:szCs w:val="20"/>
              </w:rPr>
              <w:t>24.</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авансам по транспортным услугам</w:t>
            </w:r>
          </w:p>
        </w:tc>
        <w:tc>
          <w:tcPr>
            <w:tcW w:w="1895" w:type="dxa"/>
          </w:tcPr>
          <w:p w:rsidR="009C67FB" w:rsidRPr="004C7895" w:rsidRDefault="009C67FB" w:rsidP="00A51DDA">
            <w:pPr>
              <w:spacing w:line="240" w:lineRule="auto"/>
              <w:jc w:val="center"/>
              <w:rPr>
                <w:rFonts w:ascii="Arial" w:hAnsi="Arial" w:cs="Arial"/>
                <w:sz w:val="20"/>
                <w:szCs w:val="20"/>
              </w:rPr>
            </w:pPr>
            <w:r w:rsidRPr="004C7895">
              <w:rPr>
                <w:rFonts w:ascii="Arial" w:hAnsi="Arial" w:cs="Arial"/>
                <w:sz w:val="20"/>
                <w:szCs w:val="20"/>
              </w:rPr>
              <w:t>020622000</w:t>
            </w:r>
          </w:p>
        </w:tc>
      </w:tr>
      <w:tr w:rsidR="009C67FB" w:rsidRPr="004C7895" w:rsidTr="009C67FB">
        <w:tc>
          <w:tcPr>
            <w:tcW w:w="675" w:type="dxa"/>
          </w:tcPr>
          <w:p w:rsidR="009C67FB" w:rsidRPr="004C7895" w:rsidRDefault="009C67FB" w:rsidP="00A51DDA">
            <w:pPr>
              <w:spacing w:line="240" w:lineRule="auto"/>
              <w:jc w:val="center"/>
              <w:rPr>
                <w:rFonts w:ascii="Arial" w:hAnsi="Arial" w:cs="Arial"/>
                <w:sz w:val="20"/>
                <w:szCs w:val="20"/>
              </w:rPr>
            </w:pPr>
            <w:r w:rsidRPr="004C7895">
              <w:rPr>
                <w:rFonts w:ascii="Arial" w:hAnsi="Arial" w:cs="Arial"/>
                <w:sz w:val="20"/>
                <w:szCs w:val="20"/>
              </w:rPr>
              <w:t>25.</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авансам по коммунальным услугам</w:t>
            </w:r>
          </w:p>
        </w:tc>
        <w:tc>
          <w:tcPr>
            <w:tcW w:w="1895" w:type="dxa"/>
          </w:tcPr>
          <w:p w:rsidR="009C67FB" w:rsidRPr="004C7895" w:rsidRDefault="009C67FB" w:rsidP="00A51DDA">
            <w:pPr>
              <w:spacing w:line="240" w:lineRule="auto"/>
              <w:jc w:val="center"/>
              <w:rPr>
                <w:rFonts w:ascii="Arial" w:hAnsi="Arial" w:cs="Arial"/>
                <w:sz w:val="20"/>
                <w:szCs w:val="20"/>
              </w:rPr>
            </w:pPr>
            <w:r w:rsidRPr="004C7895">
              <w:rPr>
                <w:rFonts w:ascii="Arial" w:hAnsi="Arial" w:cs="Arial"/>
                <w:sz w:val="20"/>
                <w:szCs w:val="20"/>
              </w:rPr>
              <w:t>020623000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26.</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авансам по арендной плате за пользование имуществом</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020624000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27.</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авансам по работам, услугам по содержанию имущества</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020625000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lastRenderedPageBreak/>
              <w:t>28.</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авансам по прочим работам, услугам</w:t>
            </w:r>
          </w:p>
        </w:tc>
        <w:tc>
          <w:tcPr>
            <w:tcW w:w="1895" w:type="dxa"/>
          </w:tcPr>
          <w:p w:rsidR="009C67FB" w:rsidRPr="004C7895" w:rsidRDefault="009C67FB" w:rsidP="00A51DDA">
            <w:pPr>
              <w:spacing w:line="240" w:lineRule="auto"/>
              <w:jc w:val="center"/>
              <w:rPr>
                <w:rFonts w:ascii="Arial" w:hAnsi="Arial" w:cs="Arial"/>
                <w:sz w:val="20"/>
                <w:szCs w:val="20"/>
              </w:rPr>
            </w:pPr>
            <w:r w:rsidRPr="004C7895">
              <w:rPr>
                <w:rFonts w:ascii="Arial" w:hAnsi="Arial" w:cs="Arial"/>
                <w:sz w:val="20"/>
                <w:szCs w:val="20"/>
              </w:rPr>
              <w:t>020626000</w:t>
            </w:r>
          </w:p>
        </w:tc>
      </w:tr>
      <w:tr w:rsidR="009C67FB" w:rsidRPr="004C7895" w:rsidTr="009C67FB">
        <w:tc>
          <w:tcPr>
            <w:tcW w:w="675" w:type="dxa"/>
          </w:tcPr>
          <w:p w:rsidR="009C67FB" w:rsidRPr="004C7895" w:rsidRDefault="009C67FB" w:rsidP="00A51DDA">
            <w:pPr>
              <w:spacing w:line="240" w:lineRule="auto"/>
              <w:jc w:val="center"/>
              <w:rPr>
                <w:rFonts w:ascii="Arial" w:hAnsi="Arial" w:cs="Arial"/>
                <w:sz w:val="20"/>
                <w:szCs w:val="20"/>
              </w:rPr>
            </w:pPr>
            <w:r w:rsidRPr="004C7895">
              <w:rPr>
                <w:rFonts w:ascii="Arial" w:hAnsi="Arial" w:cs="Arial"/>
                <w:sz w:val="20"/>
                <w:szCs w:val="20"/>
              </w:rPr>
              <w:t>29.</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авансам по приобретению основных средств</w:t>
            </w:r>
          </w:p>
        </w:tc>
        <w:tc>
          <w:tcPr>
            <w:tcW w:w="1895" w:type="dxa"/>
          </w:tcPr>
          <w:p w:rsidR="009C67FB" w:rsidRPr="004C7895" w:rsidRDefault="009C67FB" w:rsidP="00A51DDA">
            <w:pPr>
              <w:spacing w:line="240" w:lineRule="auto"/>
              <w:jc w:val="center"/>
              <w:rPr>
                <w:rFonts w:ascii="Arial" w:hAnsi="Arial" w:cs="Arial"/>
                <w:sz w:val="20"/>
                <w:szCs w:val="20"/>
              </w:rPr>
            </w:pPr>
            <w:r w:rsidRPr="004C7895">
              <w:rPr>
                <w:rFonts w:ascii="Arial" w:hAnsi="Arial" w:cs="Arial"/>
                <w:sz w:val="20"/>
                <w:szCs w:val="20"/>
              </w:rPr>
              <w:t>020631000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30</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авансам по приобретению материальных запасов</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020634000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31.</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авансовым перечислениям другим бюджетам бюджетной системы РФ</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020651000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32.</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авансам по оплате прочих расходов</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020691000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33.</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с подотчетными лицами по прочим выплатам</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020812000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34.</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с подотчетными лицами по оплате услуг связи</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020821000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35.</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с подотчетными лицами по оплате транспортных услуг</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020822000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36.</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с подотчетными лицами по оплате коммунальных услуг</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020823000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37.</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 xml:space="preserve">Расчеты с подотчетными лицами по оплате работ, услуг по содержанию имущества </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020825000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38.</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 xml:space="preserve">Расчеты с подотчетными лицами по оплате прочих работ, услуг </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020826000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39</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с подотчетными лицами по приобретению основных средств</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020831000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40</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с подотчетными лицами по приобретению материальных запасов</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020834000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41.</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с подотчетными лицами по оплате прочих расходов</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020891000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42.</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с финансовым органом по поступлениям в бюджет</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021002000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p>
        </w:tc>
        <w:tc>
          <w:tcPr>
            <w:tcW w:w="6898" w:type="dxa"/>
          </w:tcPr>
          <w:p w:rsidR="009C67FB" w:rsidRPr="004C7895" w:rsidRDefault="009C67FB" w:rsidP="00A51DDA">
            <w:pPr>
              <w:spacing w:line="240" w:lineRule="auto"/>
              <w:jc w:val="center"/>
              <w:rPr>
                <w:rFonts w:ascii="Arial" w:hAnsi="Arial" w:cs="Arial"/>
                <w:b/>
                <w:sz w:val="20"/>
                <w:szCs w:val="20"/>
              </w:rPr>
            </w:pPr>
            <w:r w:rsidRPr="004C7895">
              <w:rPr>
                <w:rFonts w:ascii="Arial" w:hAnsi="Arial" w:cs="Arial"/>
                <w:b/>
                <w:sz w:val="20"/>
                <w:szCs w:val="20"/>
              </w:rPr>
              <w:t>Раздел 3.Обязательства</w:t>
            </w:r>
          </w:p>
        </w:tc>
        <w:tc>
          <w:tcPr>
            <w:tcW w:w="1895" w:type="dxa"/>
          </w:tcPr>
          <w:p w:rsidR="009C67FB" w:rsidRPr="004C7895" w:rsidRDefault="009C67FB" w:rsidP="00A51DDA">
            <w:pPr>
              <w:spacing w:line="240" w:lineRule="auto"/>
              <w:jc w:val="center"/>
              <w:rPr>
                <w:rFonts w:ascii="Arial" w:hAnsi="Arial" w:cs="Arial"/>
                <w:sz w:val="20"/>
                <w:szCs w:val="20"/>
              </w:rPr>
            </w:pP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43.</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заработной плате</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030211000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44.</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начислениям на выплаты по оплате труда</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030213000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45.</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услугам связи</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030221000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46.</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транспортным услугам</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030222000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47.</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коммунальным услугам</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030223000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48.</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арендной плате за пользование имуществом</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030224000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49.</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работам, услугам по содержанию имущества</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030225000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50.</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прочим работам, услугам</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030226000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51</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приобретению основных средств</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030231000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52.</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приобретению материальных запасов</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030234000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53.</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перечислениям другим бюджетам бюджетной системы РФ</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030251000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54.</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прочим расходам</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030291000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55.</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налогу на доходы физических лиц</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030301000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56.</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страховым взносам на обязательное социальное страхование на случай временной нетрудоспособности и в связи с материнством</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030302000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57.</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 по прочим платежам в бюджет</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030305000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58.</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обязательному медицинскому страхованию от несчастных случаев на производстве и профессиональному заболеванию</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030306000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59.</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страховым взносам на обязательное медицинское страхование в ФФОМС</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030307000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60.</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страховым взносам на обязательное пенсионное страхование на выплату страховой части трудовой пенсии</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030310000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61.</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удержаниям из выплаты по оплате труда</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030403000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62.</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Расчеты по платежам из бюджета с финансовым органом</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030405000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p>
        </w:tc>
        <w:tc>
          <w:tcPr>
            <w:tcW w:w="6898" w:type="dxa"/>
          </w:tcPr>
          <w:p w:rsidR="009C67FB" w:rsidRPr="004C7895" w:rsidRDefault="009C67FB" w:rsidP="00A51DDA">
            <w:pPr>
              <w:spacing w:line="240" w:lineRule="auto"/>
              <w:jc w:val="center"/>
              <w:rPr>
                <w:rFonts w:ascii="Arial" w:hAnsi="Arial" w:cs="Arial"/>
                <w:b/>
                <w:sz w:val="20"/>
                <w:szCs w:val="20"/>
              </w:rPr>
            </w:pPr>
            <w:r w:rsidRPr="004C7895">
              <w:rPr>
                <w:rFonts w:ascii="Arial" w:hAnsi="Arial" w:cs="Arial"/>
                <w:b/>
                <w:sz w:val="20"/>
                <w:szCs w:val="20"/>
              </w:rPr>
              <w:t>Раздел 4. Финансовый результат.</w:t>
            </w:r>
          </w:p>
        </w:tc>
        <w:tc>
          <w:tcPr>
            <w:tcW w:w="1895" w:type="dxa"/>
          </w:tcPr>
          <w:p w:rsidR="009C67FB" w:rsidRPr="004C7895" w:rsidRDefault="009C67FB" w:rsidP="00A51DDA">
            <w:pPr>
              <w:spacing w:line="240" w:lineRule="auto"/>
              <w:jc w:val="center"/>
              <w:rPr>
                <w:rFonts w:ascii="Arial" w:hAnsi="Arial" w:cs="Arial"/>
                <w:sz w:val="20"/>
                <w:szCs w:val="20"/>
              </w:rPr>
            </w:pP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63.</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Доходы текущего финансового года</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040110100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64.</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Расходы текущего финансового года</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040120200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65.</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Финансовый результат прошлых отчетных периодов</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040130000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p>
        </w:tc>
        <w:tc>
          <w:tcPr>
            <w:tcW w:w="6898" w:type="dxa"/>
          </w:tcPr>
          <w:p w:rsidR="009C67FB" w:rsidRPr="004C7895" w:rsidRDefault="009C67FB" w:rsidP="00A51DDA">
            <w:pPr>
              <w:spacing w:line="240" w:lineRule="auto"/>
              <w:jc w:val="center"/>
              <w:rPr>
                <w:rFonts w:ascii="Arial" w:hAnsi="Arial" w:cs="Arial"/>
                <w:b/>
                <w:sz w:val="20"/>
                <w:szCs w:val="20"/>
              </w:rPr>
            </w:pPr>
            <w:r w:rsidRPr="004C7895">
              <w:rPr>
                <w:rFonts w:ascii="Arial" w:hAnsi="Arial" w:cs="Arial"/>
                <w:b/>
                <w:sz w:val="20"/>
                <w:szCs w:val="20"/>
              </w:rPr>
              <w:t>Раздел 5.Санкционирование расходов</w:t>
            </w:r>
          </w:p>
        </w:tc>
        <w:tc>
          <w:tcPr>
            <w:tcW w:w="1895" w:type="dxa"/>
          </w:tcPr>
          <w:p w:rsidR="009C67FB" w:rsidRPr="004C7895" w:rsidRDefault="009C67FB" w:rsidP="00A51DDA">
            <w:pPr>
              <w:spacing w:line="240" w:lineRule="auto"/>
              <w:jc w:val="center"/>
              <w:rPr>
                <w:rFonts w:ascii="Arial" w:hAnsi="Arial" w:cs="Arial"/>
                <w:sz w:val="20"/>
                <w:szCs w:val="20"/>
              </w:rPr>
            </w:pP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66.</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Лимиты БО получателей текущего финансового года</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050113000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67.</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Полученные лимиты бюджетных обязательств текущего финансового года</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050115000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68.</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Принятые обязательства на текущий финансовый год</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050211000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69.</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Бюджетные ассигнования к распределению текущего финансового года</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050312000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70.</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Полученные бюджетные ассигнования текущего финансового года</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050315000</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p>
        </w:tc>
        <w:tc>
          <w:tcPr>
            <w:tcW w:w="6898" w:type="dxa"/>
          </w:tcPr>
          <w:p w:rsidR="009C67FB" w:rsidRPr="004C7895" w:rsidRDefault="009C67FB" w:rsidP="00A51DDA">
            <w:pPr>
              <w:spacing w:line="240" w:lineRule="auto"/>
              <w:jc w:val="center"/>
              <w:rPr>
                <w:rFonts w:ascii="Arial" w:hAnsi="Arial" w:cs="Arial"/>
                <w:b/>
                <w:sz w:val="20"/>
                <w:szCs w:val="20"/>
              </w:rPr>
            </w:pPr>
            <w:r w:rsidRPr="004C7895">
              <w:rPr>
                <w:rFonts w:ascii="Arial" w:hAnsi="Arial" w:cs="Arial"/>
                <w:b/>
                <w:sz w:val="20"/>
                <w:szCs w:val="20"/>
              </w:rPr>
              <w:t>Забалансовые счета</w:t>
            </w:r>
          </w:p>
        </w:tc>
        <w:tc>
          <w:tcPr>
            <w:tcW w:w="1895" w:type="dxa"/>
          </w:tcPr>
          <w:p w:rsidR="009C67FB" w:rsidRPr="004C7895" w:rsidRDefault="009C67FB" w:rsidP="00A51DDA">
            <w:pPr>
              <w:spacing w:line="240" w:lineRule="auto"/>
              <w:jc w:val="center"/>
              <w:rPr>
                <w:rFonts w:ascii="Arial" w:hAnsi="Arial" w:cs="Arial"/>
                <w:sz w:val="20"/>
                <w:szCs w:val="20"/>
              </w:rPr>
            </w:pP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71</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Запасные части к транспортным средствам, выданные взамен изношенных</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09</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72.</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Поступления денежных средств на счета учреждения</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17</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lastRenderedPageBreak/>
              <w:t>73.</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Выбытия денежных средств со счетов учреждения</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18</w:t>
            </w:r>
          </w:p>
        </w:tc>
      </w:tr>
      <w:tr w:rsidR="009C67FB" w:rsidRPr="004C7895" w:rsidTr="009C67FB">
        <w:tc>
          <w:tcPr>
            <w:tcW w:w="67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74.</w:t>
            </w:r>
          </w:p>
        </w:tc>
        <w:tc>
          <w:tcPr>
            <w:tcW w:w="6898" w:type="dxa"/>
          </w:tcPr>
          <w:p w:rsidR="009C67FB" w:rsidRPr="004C7895" w:rsidRDefault="009C67FB" w:rsidP="009C67FB">
            <w:pPr>
              <w:spacing w:after="0" w:line="240" w:lineRule="auto"/>
              <w:jc w:val="both"/>
              <w:rPr>
                <w:rFonts w:ascii="Arial" w:hAnsi="Arial" w:cs="Arial"/>
                <w:sz w:val="20"/>
                <w:szCs w:val="20"/>
              </w:rPr>
            </w:pPr>
            <w:r w:rsidRPr="004C7895">
              <w:rPr>
                <w:rFonts w:ascii="Arial" w:hAnsi="Arial" w:cs="Arial"/>
                <w:sz w:val="20"/>
                <w:szCs w:val="20"/>
              </w:rPr>
              <w:t>Основные средства стоимостью до 3000 рублей включительно в эксплуатации</w:t>
            </w:r>
          </w:p>
        </w:tc>
        <w:tc>
          <w:tcPr>
            <w:tcW w:w="1895" w:type="dxa"/>
          </w:tcPr>
          <w:p w:rsidR="009C67FB" w:rsidRPr="004C7895" w:rsidRDefault="009C67FB" w:rsidP="009C67FB">
            <w:pPr>
              <w:spacing w:after="0" w:line="240" w:lineRule="auto"/>
              <w:jc w:val="center"/>
              <w:rPr>
                <w:rFonts w:ascii="Arial" w:hAnsi="Arial" w:cs="Arial"/>
                <w:sz w:val="20"/>
                <w:szCs w:val="20"/>
              </w:rPr>
            </w:pPr>
            <w:r w:rsidRPr="004C7895">
              <w:rPr>
                <w:rFonts w:ascii="Arial" w:hAnsi="Arial" w:cs="Arial"/>
                <w:sz w:val="20"/>
                <w:szCs w:val="20"/>
              </w:rPr>
              <w:t>21</w:t>
            </w:r>
          </w:p>
        </w:tc>
      </w:tr>
    </w:tbl>
    <w:p w:rsidR="009C67FB" w:rsidRPr="004C7895" w:rsidRDefault="009C67FB" w:rsidP="009C67FB">
      <w:pPr>
        <w:spacing w:after="0" w:line="240" w:lineRule="auto"/>
        <w:jc w:val="right"/>
        <w:rPr>
          <w:rFonts w:ascii="Arial" w:hAnsi="Arial" w:cs="Arial"/>
          <w:sz w:val="20"/>
          <w:szCs w:val="20"/>
        </w:rPr>
      </w:pPr>
      <w:r w:rsidRPr="004C7895">
        <w:rPr>
          <w:rFonts w:ascii="Arial" w:hAnsi="Arial" w:cs="Arial"/>
          <w:sz w:val="20"/>
          <w:szCs w:val="20"/>
        </w:rPr>
        <w:br w:type="page"/>
      </w:r>
    </w:p>
    <w:p w:rsidR="003800D6" w:rsidRPr="004C7895" w:rsidRDefault="00A95067" w:rsidP="003800D6">
      <w:pPr>
        <w:spacing w:after="0" w:line="240" w:lineRule="auto"/>
        <w:jc w:val="right"/>
        <w:rPr>
          <w:rFonts w:ascii="Arial" w:hAnsi="Arial" w:cs="Arial"/>
          <w:b/>
          <w:sz w:val="20"/>
          <w:szCs w:val="20"/>
        </w:rPr>
      </w:pPr>
      <w:r w:rsidRPr="004C7895">
        <w:rPr>
          <w:rFonts w:ascii="Arial" w:hAnsi="Arial" w:cs="Arial"/>
          <w:b/>
          <w:sz w:val="20"/>
          <w:szCs w:val="20"/>
        </w:rPr>
        <w:lastRenderedPageBreak/>
        <w:t>П</w:t>
      </w:r>
      <w:r w:rsidR="003800D6" w:rsidRPr="004C7895">
        <w:rPr>
          <w:rFonts w:ascii="Arial" w:hAnsi="Arial" w:cs="Arial"/>
          <w:b/>
          <w:sz w:val="20"/>
          <w:szCs w:val="20"/>
        </w:rPr>
        <w:t xml:space="preserve">риложение </w:t>
      </w:r>
      <w:r w:rsidR="00071BE9" w:rsidRPr="004C7895">
        <w:rPr>
          <w:rFonts w:ascii="Arial" w:hAnsi="Arial" w:cs="Arial"/>
          <w:b/>
          <w:sz w:val="20"/>
          <w:szCs w:val="20"/>
        </w:rPr>
        <w:t>№</w:t>
      </w:r>
      <w:r w:rsidR="005F397E" w:rsidRPr="004C7895">
        <w:rPr>
          <w:rFonts w:ascii="Arial" w:hAnsi="Arial" w:cs="Arial"/>
          <w:b/>
          <w:sz w:val="20"/>
          <w:szCs w:val="20"/>
        </w:rPr>
        <w:t>2</w:t>
      </w:r>
      <w:r w:rsidR="003800D6" w:rsidRPr="004C7895">
        <w:rPr>
          <w:rFonts w:ascii="Arial" w:hAnsi="Arial" w:cs="Arial"/>
          <w:b/>
          <w:sz w:val="20"/>
          <w:szCs w:val="20"/>
        </w:rPr>
        <w:t xml:space="preserve"> </w:t>
      </w:r>
    </w:p>
    <w:tbl>
      <w:tblPr>
        <w:tblW w:w="10348" w:type="dxa"/>
        <w:tblInd w:w="-601" w:type="dxa"/>
        <w:tblLook w:val="04A0"/>
      </w:tblPr>
      <w:tblGrid>
        <w:gridCol w:w="10814"/>
      </w:tblGrid>
      <w:tr w:rsidR="003800D6" w:rsidRPr="004C7895" w:rsidTr="008F4397">
        <w:trPr>
          <w:trHeight w:val="264"/>
        </w:trPr>
        <w:tc>
          <w:tcPr>
            <w:tcW w:w="10348" w:type="dxa"/>
            <w:noWrap/>
            <w:hideMark/>
          </w:tcPr>
          <w:p w:rsidR="006C6697" w:rsidRPr="004C7895" w:rsidRDefault="003800D6" w:rsidP="004C7895">
            <w:pPr>
              <w:spacing w:after="0" w:line="240" w:lineRule="auto"/>
              <w:jc w:val="right"/>
              <w:rPr>
                <w:rFonts w:ascii="Arial" w:hAnsi="Arial" w:cs="Arial"/>
                <w:sz w:val="20"/>
                <w:szCs w:val="20"/>
              </w:rPr>
            </w:pPr>
            <w:r w:rsidRPr="004C7895">
              <w:rPr>
                <w:rFonts w:ascii="Arial" w:hAnsi="Arial" w:cs="Arial"/>
                <w:sz w:val="20"/>
                <w:szCs w:val="20"/>
              </w:rPr>
              <w:t xml:space="preserve">к </w:t>
            </w:r>
            <w:r w:rsidR="006C6697" w:rsidRPr="004C7895">
              <w:rPr>
                <w:rFonts w:ascii="Arial" w:hAnsi="Arial" w:cs="Arial"/>
                <w:sz w:val="20"/>
                <w:szCs w:val="20"/>
              </w:rPr>
              <w:t>Положению об у</w:t>
            </w:r>
            <w:r w:rsidR="003A79A3" w:rsidRPr="004C7895">
              <w:rPr>
                <w:rFonts w:ascii="Arial" w:hAnsi="Arial" w:cs="Arial"/>
                <w:sz w:val="20"/>
                <w:szCs w:val="20"/>
              </w:rPr>
              <w:t>четной политике</w:t>
            </w:r>
          </w:p>
          <w:p w:rsidR="003800D6" w:rsidRPr="004C7895" w:rsidRDefault="004A23AC" w:rsidP="004C7895">
            <w:pPr>
              <w:spacing w:after="0" w:line="240" w:lineRule="auto"/>
              <w:jc w:val="right"/>
              <w:rPr>
                <w:rFonts w:ascii="Arial" w:hAnsi="Arial" w:cs="Arial"/>
                <w:sz w:val="20"/>
                <w:szCs w:val="20"/>
              </w:rPr>
            </w:pPr>
            <w:r w:rsidRPr="004C7895">
              <w:rPr>
                <w:rFonts w:ascii="Arial" w:hAnsi="Arial" w:cs="Arial"/>
                <w:sz w:val="20"/>
                <w:szCs w:val="20"/>
              </w:rPr>
              <w:t xml:space="preserve"> </w:t>
            </w:r>
            <w:r w:rsidR="006C6697" w:rsidRPr="004C7895">
              <w:rPr>
                <w:rFonts w:ascii="Arial" w:hAnsi="Arial" w:cs="Arial"/>
                <w:sz w:val="20"/>
                <w:szCs w:val="20"/>
              </w:rPr>
              <w:t xml:space="preserve">                                                                                   </w:t>
            </w:r>
            <w:r w:rsidR="004C7895">
              <w:rPr>
                <w:rFonts w:ascii="Arial" w:hAnsi="Arial" w:cs="Arial"/>
                <w:sz w:val="20"/>
                <w:szCs w:val="20"/>
              </w:rPr>
              <w:t>А</w:t>
            </w:r>
            <w:r w:rsidRPr="004C7895">
              <w:rPr>
                <w:rFonts w:ascii="Arial" w:hAnsi="Arial" w:cs="Arial"/>
                <w:sz w:val="20"/>
                <w:szCs w:val="20"/>
              </w:rPr>
              <w:t>дминистрации</w:t>
            </w:r>
            <w:r w:rsidR="001F27FF" w:rsidRPr="004C7895">
              <w:rPr>
                <w:rFonts w:ascii="Arial" w:hAnsi="Arial" w:cs="Arial"/>
                <w:sz w:val="20"/>
                <w:szCs w:val="20"/>
              </w:rPr>
              <w:t xml:space="preserve"> рабочего поселка Шаранга</w:t>
            </w:r>
          </w:p>
        </w:tc>
      </w:tr>
      <w:tr w:rsidR="003800D6" w:rsidRPr="004C7895" w:rsidTr="008F4397">
        <w:trPr>
          <w:trHeight w:val="264"/>
        </w:trPr>
        <w:tc>
          <w:tcPr>
            <w:tcW w:w="10348" w:type="dxa"/>
            <w:noWrap/>
            <w:hideMark/>
          </w:tcPr>
          <w:p w:rsidR="003800D6" w:rsidRPr="004C7895" w:rsidRDefault="006C6697" w:rsidP="00A90B11">
            <w:pPr>
              <w:spacing w:after="0" w:line="240" w:lineRule="auto"/>
              <w:jc w:val="right"/>
              <w:rPr>
                <w:rFonts w:ascii="Arial" w:hAnsi="Arial" w:cs="Arial"/>
                <w:sz w:val="20"/>
                <w:szCs w:val="20"/>
              </w:rPr>
            </w:pPr>
            <w:r w:rsidRPr="004C7895">
              <w:rPr>
                <w:rFonts w:ascii="Arial" w:hAnsi="Arial" w:cs="Arial"/>
                <w:sz w:val="20"/>
                <w:szCs w:val="20"/>
              </w:rPr>
              <w:t>на 20</w:t>
            </w:r>
            <w:r w:rsidR="00A26FE3" w:rsidRPr="004C7895">
              <w:rPr>
                <w:rFonts w:ascii="Arial" w:hAnsi="Arial" w:cs="Arial"/>
                <w:sz w:val="20"/>
                <w:szCs w:val="20"/>
              </w:rPr>
              <w:t>2</w:t>
            </w:r>
            <w:r w:rsidR="00A57B81" w:rsidRPr="004C7895">
              <w:rPr>
                <w:rFonts w:ascii="Arial" w:hAnsi="Arial" w:cs="Arial"/>
                <w:sz w:val="20"/>
                <w:szCs w:val="20"/>
              </w:rPr>
              <w:t>2</w:t>
            </w:r>
            <w:r w:rsidRPr="004C7895">
              <w:rPr>
                <w:rFonts w:ascii="Arial" w:hAnsi="Arial" w:cs="Arial"/>
                <w:sz w:val="20"/>
                <w:szCs w:val="20"/>
              </w:rPr>
              <w:t xml:space="preserve"> год</w:t>
            </w:r>
            <w:r w:rsidR="003800D6" w:rsidRPr="004C7895">
              <w:rPr>
                <w:rFonts w:ascii="Arial" w:hAnsi="Arial" w:cs="Arial"/>
                <w:sz w:val="20"/>
                <w:szCs w:val="20"/>
              </w:rPr>
              <w:t xml:space="preserve">  </w:t>
            </w:r>
          </w:p>
        </w:tc>
      </w:tr>
      <w:tr w:rsidR="003800D6" w:rsidRPr="004C7895" w:rsidTr="008F4397">
        <w:trPr>
          <w:trHeight w:val="182"/>
        </w:trPr>
        <w:tc>
          <w:tcPr>
            <w:tcW w:w="10348" w:type="dxa"/>
            <w:noWrap/>
            <w:hideMark/>
          </w:tcPr>
          <w:p w:rsidR="00B91880" w:rsidRPr="004C7895" w:rsidRDefault="00B91880" w:rsidP="004C7895">
            <w:pPr>
              <w:tabs>
                <w:tab w:val="left" w:pos="5442"/>
              </w:tabs>
              <w:spacing w:after="0" w:line="240" w:lineRule="auto"/>
              <w:jc w:val="center"/>
              <w:rPr>
                <w:rFonts w:ascii="Arial" w:hAnsi="Arial" w:cs="Arial"/>
                <w:b/>
                <w:sz w:val="20"/>
                <w:szCs w:val="20"/>
              </w:rPr>
            </w:pPr>
            <w:r w:rsidRPr="004C7895">
              <w:rPr>
                <w:rFonts w:ascii="Arial" w:hAnsi="Arial" w:cs="Arial"/>
                <w:b/>
                <w:sz w:val="20"/>
                <w:szCs w:val="20"/>
              </w:rPr>
              <w:t xml:space="preserve">Поступление доходов по группам, подгруппам и статьям </w:t>
            </w:r>
          </w:p>
          <w:p w:rsidR="00B91880" w:rsidRPr="004C7895" w:rsidRDefault="00B91880" w:rsidP="004C7895">
            <w:pPr>
              <w:tabs>
                <w:tab w:val="left" w:pos="5442"/>
              </w:tabs>
              <w:spacing w:after="0" w:line="240" w:lineRule="auto"/>
              <w:jc w:val="center"/>
              <w:rPr>
                <w:rFonts w:ascii="Arial" w:hAnsi="Arial" w:cs="Arial"/>
                <w:b/>
                <w:sz w:val="20"/>
                <w:szCs w:val="20"/>
              </w:rPr>
            </w:pPr>
            <w:r w:rsidRPr="004C7895">
              <w:rPr>
                <w:rFonts w:ascii="Arial" w:hAnsi="Arial" w:cs="Arial"/>
                <w:b/>
                <w:sz w:val="20"/>
                <w:szCs w:val="20"/>
              </w:rPr>
              <w:t>бюджетной классификации на 20</w:t>
            </w:r>
            <w:r w:rsidR="00AA7EF0" w:rsidRPr="004C7895">
              <w:rPr>
                <w:rFonts w:ascii="Arial" w:hAnsi="Arial" w:cs="Arial"/>
                <w:b/>
                <w:sz w:val="20"/>
                <w:szCs w:val="20"/>
              </w:rPr>
              <w:t>22</w:t>
            </w:r>
            <w:r w:rsidRPr="004C7895">
              <w:rPr>
                <w:rFonts w:ascii="Arial" w:hAnsi="Arial" w:cs="Arial"/>
                <w:b/>
                <w:sz w:val="20"/>
                <w:szCs w:val="20"/>
              </w:rPr>
              <w:t xml:space="preserve"> год</w:t>
            </w:r>
          </w:p>
          <w:tbl>
            <w:tblPr>
              <w:tblW w:w="102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20"/>
              <w:gridCol w:w="7715"/>
            </w:tblGrid>
            <w:tr w:rsidR="00B91880" w:rsidRPr="004C7895" w:rsidTr="008F4397">
              <w:tc>
                <w:tcPr>
                  <w:tcW w:w="2520" w:type="dxa"/>
                  <w:vAlign w:val="center"/>
                </w:tcPr>
                <w:p w:rsidR="00B91880" w:rsidRPr="004C7895" w:rsidRDefault="00B91880" w:rsidP="004C7895">
                  <w:pPr>
                    <w:tabs>
                      <w:tab w:val="left" w:pos="5442"/>
                    </w:tabs>
                    <w:spacing w:line="240" w:lineRule="auto"/>
                    <w:jc w:val="center"/>
                    <w:rPr>
                      <w:rFonts w:ascii="Arial" w:hAnsi="Arial" w:cs="Arial"/>
                      <w:sz w:val="20"/>
                      <w:szCs w:val="20"/>
                    </w:rPr>
                  </w:pPr>
                  <w:r w:rsidRPr="004C7895">
                    <w:rPr>
                      <w:rFonts w:ascii="Arial" w:hAnsi="Arial" w:cs="Arial"/>
                      <w:sz w:val="20"/>
                      <w:szCs w:val="20"/>
                    </w:rPr>
                    <w:t>Код бюджетной классификации Российской Федерации</w:t>
                  </w:r>
                </w:p>
              </w:tc>
              <w:tc>
                <w:tcPr>
                  <w:tcW w:w="7715" w:type="dxa"/>
                  <w:vAlign w:val="center"/>
                </w:tcPr>
                <w:p w:rsidR="00B91880" w:rsidRPr="004C7895" w:rsidRDefault="00B91880" w:rsidP="004C7895">
                  <w:pPr>
                    <w:tabs>
                      <w:tab w:val="left" w:pos="5442"/>
                    </w:tabs>
                    <w:spacing w:line="240" w:lineRule="auto"/>
                    <w:jc w:val="center"/>
                    <w:rPr>
                      <w:rFonts w:ascii="Arial" w:hAnsi="Arial" w:cs="Arial"/>
                      <w:sz w:val="20"/>
                      <w:szCs w:val="20"/>
                    </w:rPr>
                  </w:pPr>
                  <w:r w:rsidRPr="004C7895">
                    <w:rPr>
                      <w:rFonts w:ascii="Arial" w:hAnsi="Arial" w:cs="Arial"/>
                      <w:sz w:val="20"/>
                      <w:szCs w:val="20"/>
                    </w:rPr>
                    <w:t>Наименование доходов</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10000000000000000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 Налоговые и неналоговые доходы</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10100000000000000</w:t>
                  </w:r>
                </w:p>
              </w:tc>
              <w:tc>
                <w:tcPr>
                  <w:tcW w:w="7715"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1.1. Налоги на прибыль, доходы</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10102000010000110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1.1.1. Налог на доходы физических лиц</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10102010010000110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1.1.1.1.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налога осуществляется в соответствии со статьями 227,227.1 и 228 Налогового кодекса Российской Федерации</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10102020010000110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1.1.1.2. Налог на доходы физических лиц с доходов, полученных от осуществления деятельности физическими лицами, зарегистрированными в качестве индивидуальных предпринимателей, нотариусов, занимающихся частной практикой, адвокатов, учредивших адвокатские кабинеты, и других лиц, занимающихся частной практикой в соответствии со статьей 227 Налогового кодекса Российской Федерации</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10102030010000110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1.1.1.3. Налог на доходы физических лиц с доходов, источником которых является налоговый агент, за исключением доходов, в отношении которых исчисление и уплата налогов осуществляются в соответствии со статьями 227,227.1 и 228 Налогового кодекса Российской Федерации</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10300000000000000</w:t>
                  </w:r>
                </w:p>
              </w:tc>
              <w:tc>
                <w:tcPr>
                  <w:tcW w:w="7715"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1.2. Налоги на товары (работы, услуги), реализуемые на территории Российской Федерации</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10302000010000110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1.2.1. Акцизы по подакцизным товарам (продукции), производимым на территории Российской Федерации</w:t>
                  </w:r>
                </w:p>
              </w:tc>
            </w:tr>
            <w:tr w:rsidR="00B91880" w:rsidRPr="004C7895" w:rsidTr="008F4397">
              <w:tc>
                <w:tcPr>
                  <w:tcW w:w="2520" w:type="dxa"/>
                  <w:vAlign w:val="center"/>
                </w:tcPr>
                <w:p w:rsidR="00B91880" w:rsidRPr="004C7895" w:rsidRDefault="00B91880" w:rsidP="004C7895">
                  <w:pPr>
                    <w:spacing w:line="240" w:lineRule="auto"/>
                    <w:rPr>
                      <w:rFonts w:ascii="Arial" w:hAnsi="Arial" w:cs="Arial"/>
                      <w:sz w:val="20"/>
                      <w:szCs w:val="20"/>
                    </w:rPr>
                  </w:pPr>
                  <w:r w:rsidRPr="004C7895">
                    <w:rPr>
                      <w:rFonts w:ascii="Arial" w:hAnsi="Arial" w:cs="Arial"/>
                      <w:sz w:val="20"/>
                      <w:szCs w:val="20"/>
                    </w:rPr>
                    <w:t>10302231010000110</w:t>
                  </w:r>
                </w:p>
              </w:tc>
              <w:tc>
                <w:tcPr>
                  <w:tcW w:w="7715" w:type="dxa"/>
                </w:tcPr>
                <w:p w:rsidR="00B91880" w:rsidRPr="004C7895" w:rsidRDefault="00B91880" w:rsidP="004C7895">
                  <w:pPr>
                    <w:spacing w:line="240" w:lineRule="auto"/>
                    <w:jc w:val="both"/>
                    <w:rPr>
                      <w:rFonts w:ascii="Arial" w:hAnsi="Arial" w:cs="Arial"/>
                      <w:sz w:val="20"/>
                      <w:szCs w:val="20"/>
                    </w:rPr>
                  </w:pPr>
                  <w:r w:rsidRPr="004C7895">
                    <w:rPr>
                      <w:rFonts w:ascii="Arial" w:hAnsi="Arial" w:cs="Arial"/>
                      <w:sz w:val="20"/>
                      <w:szCs w:val="20"/>
                    </w:rPr>
                    <w:t>1.2.1.1.Доходы от уплаты акцизов на дизельное топливо,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r>
            <w:tr w:rsidR="00B91880" w:rsidRPr="004C7895" w:rsidTr="008F4397">
              <w:tc>
                <w:tcPr>
                  <w:tcW w:w="2520" w:type="dxa"/>
                  <w:vAlign w:val="center"/>
                </w:tcPr>
                <w:p w:rsidR="00B91880" w:rsidRPr="004C7895" w:rsidRDefault="00B91880" w:rsidP="004C7895">
                  <w:pPr>
                    <w:spacing w:line="240" w:lineRule="auto"/>
                    <w:rPr>
                      <w:rFonts w:ascii="Arial" w:hAnsi="Arial" w:cs="Arial"/>
                      <w:sz w:val="20"/>
                      <w:szCs w:val="20"/>
                    </w:rPr>
                  </w:pPr>
                  <w:r w:rsidRPr="004C7895">
                    <w:rPr>
                      <w:rFonts w:ascii="Arial" w:hAnsi="Arial" w:cs="Arial"/>
                      <w:sz w:val="20"/>
                      <w:szCs w:val="20"/>
                    </w:rPr>
                    <w:t>10302241010000110</w:t>
                  </w:r>
                </w:p>
              </w:tc>
              <w:tc>
                <w:tcPr>
                  <w:tcW w:w="7715" w:type="dxa"/>
                </w:tcPr>
                <w:p w:rsidR="00B91880" w:rsidRPr="004C7895" w:rsidRDefault="00B91880" w:rsidP="004C7895">
                  <w:pPr>
                    <w:spacing w:line="240" w:lineRule="auto"/>
                    <w:jc w:val="both"/>
                    <w:rPr>
                      <w:rFonts w:ascii="Arial" w:hAnsi="Arial" w:cs="Arial"/>
                      <w:sz w:val="20"/>
                      <w:szCs w:val="20"/>
                    </w:rPr>
                  </w:pPr>
                  <w:r w:rsidRPr="004C7895">
                    <w:rPr>
                      <w:rFonts w:ascii="Arial" w:hAnsi="Arial" w:cs="Arial"/>
                      <w:sz w:val="20"/>
                      <w:szCs w:val="20"/>
                    </w:rPr>
                    <w:t>1.2.1.2.Доходы от уплаты акцизов на моторные масла для дизельных и (или) карбюраторных (инжекторных) двигателей,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r>
            <w:tr w:rsidR="00B91880" w:rsidRPr="004C7895" w:rsidTr="008F4397">
              <w:tc>
                <w:tcPr>
                  <w:tcW w:w="2520" w:type="dxa"/>
                  <w:vAlign w:val="center"/>
                </w:tcPr>
                <w:p w:rsidR="00B91880" w:rsidRPr="004C7895" w:rsidRDefault="00B91880" w:rsidP="004C7895">
                  <w:pPr>
                    <w:spacing w:line="240" w:lineRule="auto"/>
                    <w:rPr>
                      <w:rFonts w:ascii="Arial" w:hAnsi="Arial" w:cs="Arial"/>
                      <w:sz w:val="20"/>
                      <w:szCs w:val="20"/>
                    </w:rPr>
                  </w:pPr>
                  <w:r w:rsidRPr="004C7895">
                    <w:rPr>
                      <w:rFonts w:ascii="Arial" w:hAnsi="Arial" w:cs="Arial"/>
                      <w:sz w:val="20"/>
                      <w:szCs w:val="20"/>
                    </w:rPr>
                    <w:t>10302251010000110</w:t>
                  </w:r>
                </w:p>
              </w:tc>
              <w:tc>
                <w:tcPr>
                  <w:tcW w:w="7715" w:type="dxa"/>
                </w:tcPr>
                <w:p w:rsidR="00B91880" w:rsidRPr="004C7895" w:rsidRDefault="00B91880" w:rsidP="004C7895">
                  <w:pPr>
                    <w:spacing w:line="240" w:lineRule="auto"/>
                    <w:jc w:val="both"/>
                    <w:rPr>
                      <w:rFonts w:ascii="Arial" w:hAnsi="Arial" w:cs="Arial"/>
                      <w:sz w:val="20"/>
                      <w:szCs w:val="20"/>
                    </w:rPr>
                  </w:pPr>
                  <w:r w:rsidRPr="004C7895">
                    <w:rPr>
                      <w:rFonts w:ascii="Arial" w:hAnsi="Arial" w:cs="Arial"/>
                      <w:sz w:val="20"/>
                      <w:szCs w:val="20"/>
                    </w:rPr>
                    <w:t>1.2.1.3.Доходы от уплаты акцизов на автомобильный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r>
            <w:tr w:rsidR="00B91880" w:rsidRPr="004C7895" w:rsidTr="008F4397">
              <w:tc>
                <w:tcPr>
                  <w:tcW w:w="2520" w:type="dxa"/>
                  <w:vAlign w:val="center"/>
                </w:tcPr>
                <w:p w:rsidR="00B91880" w:rsidRPr="004C7895" w:rsidRDefault="00B91880" w:rsidP="004C7895">
                  <w:pPr>
                    <w:spacing w:line="240" w:lineRule="auto"/>
                    <w:rPr>
                      <w:rFonts w:ascii="Arial" w:hAnsi="Arial" w:cs="Arial"/>
                      <w:sz w:val="20"/>
                      <w:szCs w:val="20"/>
                    </w:rPr>
                  </w:pPr>
                  <w:r w:rsidRPr="004C7895">
                    <w:rPr>
                      <w:rFonts w:ascii="Arial" w:hAnsi="Arial" w:cs="Arial"/>
                      <w:sz w:val="20"/>
                      <w:szCs w:val="20"/>
                    </w:rPr>
                    <w:t>10302261010000110</w:t>
                  </w:r>
                </w:p>
              </w:tc>
              <w:tc>
                <w:tcPr>
                  <w:tcW w:w="7715" w:type="dxa"/>
                </w:tcPr>
                <w:p w:rsidR="00B91880" w:rsidRPr="004C7895" w:rsidRDefault="00B91880" w:rsidP="004C7895">
                  <w:pPr>
                    <w:spacing w:line="240" w:lineRule="auto"/>
                    <w:jc w:val="both"/>
                    <w:rPr>
                      <w:rFonts w:ascii="Arial" w:hAnsi="Arial" w:cs="Arial"/>
                      <w:sz w:val="20"/>
                      <w:szCs w:val="20"/>
                    </w:rPr>
                  </w:pPr>
                  <w:r w:rsidRPr="004C7895">
                    <w:rPr>
                      <w:rFonts w:ascii="Arial" w:hAnsi="Arial" w:cs="Arial"/>
                      <w:sz w:val="20"/>
                      <w:szCs w:val="20"/>
                    </w:rPr>
                    <w:t>1.2.1.4.Доходы от уплаты акцизов на прямогонный бензин,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(по нормативам ,установленным Федеральным законом о федеральном бюджете в целях формирования дорожных фондов субъектов Российской Федерации)</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lastRenderedPageBreak/>
                    <w:t>10500000000000000</w:t>
                  </w:r>
                </w:p>
              </w:tc>
              <w:tc>
                <w:tcPr>
                  <w:tcW w:w="7715"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1.3. Налоги на совокупный доход</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10503010010000110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1.3.1. Единый сельскохозяйственный налог</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10600000000000000</w:t>
                  </w:r>
                </w:p>
              </w:tc>
              <w:tc>
                <w:tcPr>
                  <w:tcW w:w="7715"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1.4. Налоги на имущество</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10601030130000110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 xml:space="preserve">1.4.1. Налог на имущество физических лиц, взимаемый по ставкам, применяемым к объектам налогообложения, расположенным в границах городских поселений </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10606000000000110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1.4.2. Земельный налог</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10606030000000110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1.4.2.1. Земельный налог с организаций</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10606033130000110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1.4.2.1.1. Земельный налог с организаций, обладающих земельным участком, расположенным в границах городских поселений</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10606040000000110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1.4.2.2.  Земельный налог  с физических лиц</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10606043130000110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1.4.2.2.1. Земельный налог с физических лиц, обладающих земельным участком, расположенным в границах городских поселений</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11100000000000000</w:t>
                  </w:r>
                </w:p>
              </w:tc>
              <w:tc>
                <w:tcPr>
                  <w:tcW w:w="7715"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1.5. Доходы от использования имущества, находящегося в государственной и муниципальной собственности</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11105000000000120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1.5.1. Доходы, получаемые в виде арендной либо иной платы за передачу в возмездное пользование государственного и муниципального имущества (за исключением имущества бюджетных и автономных учреждений, а также имущества государственных и муниципальных унитарных предприятий, в том числе казенных)</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11105013130000120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1.5.1.1. Доходы, получаемые в виде арендной платы за земельные участки, государственная собственность на которые не разграничена и которые расположены в границах городских поселений, а также средства от продажи права на заключение договоров аренды указанных земельных участков</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11105025130000120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1.5.1.2. Доходы, получаемые в виде арендной платы, а также средства от продажи права на заключение договоров аренды за земли, находящиеся в собственности городских поселений(за исключением земельных участков муниципальных бюджетных и автономных учреждений)</w:t>
                  </w:r>
                </w:p>
              </w:tc>
            </w:tr>
            <w:tr w:rsidR="004F70F4" w:rsidRPr="004C7895" w:rsidTr="008F4397">
              <w:tc>
                <w:tcPr>
                  <w:tcW w:w="2520" w:type="dxa"/>
                </w:tcPr>
                <w:p w:rsidR="004F70F4" w:rsidRPr="004C7895" w:rsidRDefault="004F70F4" w:rsidP="004C7895">
                  <w:pPr>
                    <w:tabs>
                      <w:tab w:val="left" w:pos="5442"/>
                    </w:tabs>
                    <w:spacing w:line="240" w:lineRule="auto"/>
                    <w:jc w:val="both"/>
                    <w:rPr>
                      <w:rFonts w:ascii="Arial" w:hAnsi="Arial" w:cs="Arial"/>
                      <w:sz w:val="20"/>
                      <w:szCs w:val="20"/>
                    </w:rPr>
                  </w:pPr>
                  <w:r w:rsidRPr="004C7895">
                    <w:rPr>
                      <w:rFonts w:ascii="Arial" w:hAnsi="Arial" w:cs="Arial"/>
                      <w:sz w:val="20"/>
                      <w:szCs w:val="20"/>
                    </w:rPr>
                    <w:t>11109045130000120</w:t>
                  </w:r>
                </w:p>
              </w:tc>
              <w:tc>
                <w:tcPr>
                  <w:tcW w:w="7715" w:type="dxa"/>
                </w:tcPr>
                <w:p w:rsidR="004F70F4" w:rsidRPr="004C7895" w:rsidRDefault="004F70F4" w:rsidP="004C7895">
                  <w:pPr>
                    <w:tabs>
                      <w:tab w:val="left" w:pos="5442"/>
                    </w:tabs>
                    <w:spacing w:line="240" w:lineRule="auto"/>
                    <w:jc w:val="both"/>
                    <w:rPr>
                      <w:rFonts w:ascii="Arial" w:hAnsi="Arial" w:cs="Arial"/>
                      <w:sz w:val="20"/>
                      <w:szCs w:val="20"/>
                    </w:rPr>
                  </w:pPr>
                  <w:r w:rsidRPr="004C7895">
                    <w:rPr>
                      <w:rFonts w:ascii="Arial" w:hAnsi="Arial" w:cs="Arial"/>
                      <w:sz w:val="20"/>
                      <w:szCs w:val="20"/>
                    </w:rPr>
                    <w:t>1.5.1.3 прочие поступления от использования имущества, находящегося в собственности городских поселений</w:t>
                  </w:r>
                </w:p>
              </w:tc>
            </w:tr>
            <w:tr w:rsidR="00B91880" w:rsidRPr="004C7895" w:rsidTr="008F4397">
              <w:tc>
                <w:tcPr>
                  <w:tcW w:w="2520" w:type="dxa"/>
                </w:tcPr>
                <w:p w:rsidR="00B91880" w:rsidRPr="004C7895" w:rsidRDefault="00955BED"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1170000000000015</w:t>
                  </w:r>
                  <w:r w:rsidR="00B91880" w:rsidRPr="004C7895">
                    <w:rPr>
                      <w:rFonts w:ascii="Arial" w:hAnsi="Arial" w:cs="Arial"/>
                      <w:b/>
                      <w:sz w:val="20"/>
                      <w:szCs w:val="20"/>
                    </w:rPr>
                    <w:t>0</w:t>
                  </w:r>
                </w:p>
              </w:tc>
              <w:tc>
                <w:tcPr>
                  <w:tcW w:w="7715" w:type="dxa"/>
                </w:tcPr>
                <w:p w:rsidR="00B91880" w:rsidRPr="004C7895" w:rsidRDefault="004F70F4"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1.6</w:t>
                  </w:r>
                  <w:r w:rsidR="00B91880" w:rsidRPr="004C7895">
                    <w:rPr>
                      <w:rFonts w:ascii="Arial" w:hAnsi="Arial" w:cs="Arial"/>
                      <w:b/>
                      <w:sz w:val="20"/>
                      <w:szCs w:val="20"/>
                    </w:rPr>
                    <w:t>. Прочие неналоговые доходы</w:t>
                  </w:r>
                </w:p>
              </w:tc>
            </w:tr>
            <w:tr w:rsidR="00B91880" w:rsidRPr="004C7895" w:rsidTr="008F4397">
              <w:tc>
                <w:tcPr>
                  <w:tcW w:w="2520" w:type="dxa"/>
                </w:tcPr>
                <w:p w:rsidR="00B91880" w:rsidRPr="004C7895" w:rsidRDefault="00955BED" w:rsidP="004C7895">
                  <w:pPr>
                    <w:tabs>
                      <w:tab w:val="left" w:pos="5442"/>
                    </w:tabs>
                    <w:spacing w:line="240" w:lineRule="auto"/>
                    <w:jc w:val="both"/>
                    <w:rPr>
                      <w:rFonts w:ascii="Arial" w:hAnsi="Arial" w:cs="Arial"/>
                      <w:sz w:val="20"/>
                      <w:szCs w:val="20"/>
                    </w:rPr>
                  </w:pPr>
                  <w:r w:rsidRPr="004C7895">
                    <w:rPr>
                      <w:rFonts w:ascii="Arial" w:hAnsi="Arial" w:cs="Arial"/>
                      <w:sz w:val="20"/>
                      <w:szCs w:val="20"/>
                    </w:rPr>
                    <w:t>11714030130000150</w:t>
                  </w:r>
                </w:p>
              </w:tc>
              <w:tc>
                <w:tcPr>
                  <w:tcW w:w="7715" w:type="dxa"/>
                </w:tcPr>
                <w:p w:rsidR="00B91880" w:rsidRPr="004C7895" w:rsidRDefault="004F70F4" w:rsidP="004C7895">
                  <w:pPr>
                    <w:tabs>
                      <w:tab w:val="left" w:pos="5442"/>
                    </w:tabs>
                    <w:spacing w:line="240" w:lineRule="auto"/>
                    <w:jc w:val="both"/>
                    <w:rPr>
                      <w:rFonts w:ascii="Arial" w:hAnsi="Arial" w:cs="Arial"/>
                      <w:sz w:val="20"/>
                      <w:szCs w:val="20"/>
                    </w:rPr>
                  </w:pPr>
                  <w:r w:rsidRPr="004C7895">
                    <w:rPr>
                      <w:rFonts w:ascii="Arial" w:hAnsi="Arial" w:cs="Arial"/>
                      <w:sz w:val="20"/>
                      <w:szCs w:val="20"/>
                    </w:rPr>
                    <w:t>1.6</w:t>
                  </w:r>
                  <w:r w:rsidR="00B91880" w:rsidRPr="004C7895">
                    <w:rPr>
                      <w:rFonts w:ascii="Arial" w:hAnsi="Arial" w:cs="Arial"/>
                      <w:sz w:val="20"/>
                      <w:szCs w:val="20"/>
                    </w:rPr>
                    <w:t xml:space="preserve">.1. </w:t>
                  </w:r>
                  <w:r w:rsidR="00955BED" w:rsidRPr="004C7895">
                    <w:rPr>
                      <w:rFonts w:ascii="Arial" w:hAnsi="Arial" w:cs="Arial"/>
                      <w:sz w:val="20"/>
                      <w:szCs w:val="20"/>
                    </w:rPr>
                    <w:t>Средства самообложения граждан,зачисляемые в бюджеты городских поселений</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20000000000000000</w:t>
                  </w:r>
                </w:p>
              </w:tc>
              <w:tc>
                <w:tcPr>
                  <w:tcW w:w="7715"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2. Безвозмездные поступления</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20200000000000000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2.1. Безвозмездные поступления от других бюджетов бюджетной системы Российской Федерации</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20210000000000150</w:t>
                  </w:r>
                </w:p>
              </w:tc>
              <w:tc>
                <w:tcPr>
                  <w:tcW w:w="7715"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2.1.1. Дотации бюджетам субъектов Российской Федерации и муниципальных образований</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20215001130000150</w:t>
                  </w:r>
                </w:p>
              </w:tc>
              <w:tc>
                <w:tcPr>
                  <w:tcW w:w="7715"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2.1.1.1. Дотации бюджетам городских поселений на выравнивание бюджетной обеспеченности</w:t>
                  </w:r>
                </w:p>
              </w:tc>
            </w:tr>
            <w:tr w:rsidR="00955BED" w:rsidRPr="004C7895" w:rsidTr="008F4397">
              <w:tc>
                <w:tcPr>
                  <w:tcW w:w="2520" w:type="dxa"/>
                </w:tcPr>
                <w:p w:rsidR="00955BED" w:rsidRPr="004C7895" w:rsidRDefault="00955BED" w:rsidP="004C7895">
                  <w:pPr>
                    <w:tabs>
                      <w:tab w:val="left" w:pos="5442"/>
                    </w:tabs>
                    <w:spacing w:line="240" w:lineRule="auto"/>
                    <w:jc w:val="both"/>
                    <w:rPr>
                      <w:rFonts w:ascii="Arial" w:hAnsi="Arial" w:cs="Arial"/>
                      <w:sz w:val="20"/>
                      <w:szCs w:val="20"/>
                    </w:rPr>
                  </w:pPr>
                  <w:r w:rsidRPr="004C7895">
                    <w:rPr>
                      <w:rFonts w:ascii="Arial" w:hAnsi="Arial" w:cs="Arial"/>
                      <w:sz w:val="20"/>
                      <w:szCs w:val="20"/>
                    </w:rPr>
                    <w:t>20220000000000150</w:t>
                  </w:r>
                </w:p>
              </w:tc>
              <w:tc>
                <w:tcPr>
                  <w:tcW w:w="7715" w:type="dxa"/>
                </w:tcPr>
                <w:p w:rsidR="00955BED" w:rsidRPr="004C7895" w:rsidRDefault="004F70F4" w:rsidP="004C7895">
                  <w:pPr>
                    <w:tabs>
                      <w:tab w:val="left" w:pos="5442"/>
                    </w:tabs>
                    <w:spacing w:line="240" w:lineRule="auto"/>
                    <w:jc w:val="both"/>
                    <w:rPr>
                      <w:rFonts w:ascii="Arial" w:hAnsi="Arial" w:cs="Arial"/>
                      <w:sz w:val="20"/>
                      <w:szCs w:val="20"/>
                    </w:rPr>
                  </w:pPr>
                  <w:r w:rsidRPr="004C7895">
                    <w:rPr>
                      <w:rFonts w:ascii="Arial" w:hAnsi="Arial" w:cs="Arial"/>
                      <w:sz w:val="20"/>
                      <w:szCs w:val="20"/>
                    </w:rPr>
                    <w:t xml:space="preserve">2.1.2 </w:t>
                  </w:r>
                  <w:r w:rsidR="00955BED" w:rsidRPr="004C7895">
                    <w:rPr>
                      <w:rFonts w:ascii="Arial" w:hAnsi="Arial" w:cs="Arial"/>
                      <w:sz w:val="20"/>
                      <w:szCs w:val="20"/>
                    </w:rPr>
                    <w:t>Субсидии бюджетам городских поселений</w:t>
                  </w:r>
                </w:p>
              </w:tc>
            </w:tr>
            <w:tr w:rsidR="00955BED" w:rsidRPr="004C7895" w:rsidTr="008F4397">
              <w:tc>
                <w:tcPr>
                  <w:tcW w:w="2520" w:type="dxa"/>
                </w:tcPr>
                <w:p w:rsidR="00955BED" w:rsidRPr="004C7895" w:rsidRDefault="00955BED" w:rsidP="004C7895">
                  <w:pPr>
                    <w:tabs>
                      <w:tab w:val="left" w:pos="5442"/>
                    </w:tabs>
                    <w:spacing w:line="240" w:lineRule="auto"/>
                    <w:jc w:val="both"/>
                    <w:rPr>
                      <w:rFonts w:ascii="Arial" w:hAnsi="Arial" w:cs="Arial"/>
                      <w:sz w:val="20"/>
                      <w:szCs w:val="20"/>
                    </w:rPr>
                  </w:pPr>
                  <w:r w:rsidRPr="004C7895">
                    <w:rPr>
                      <w:rFonts w:ascii="Arial" w:hAnsi="Arial" w:cs="Arial"/>
                      <w:sz w:val="20"/>
                      <w:szCs w:val="20"/>
                    </w:rPr>
                    <w:t>20225555130000150</w:t>
                  </w:r>
                </w:p>
              </w:tc>
              <w:tc>
                <w:tcPr>
                  <w:tcW w:w="7715" w:type="dxa"/>
                </w:tcPr>
                <w:p w:rsidR="00955BED" w:rsidRPr="004C7895" w:rsidRDefault="004F70F4" w:rsidP="004C7895">
                  <w:pPr>
                    <w:tabs>
                      <w:tab w:val="left" w:pos="5442"/>
                    </w:tabs>
                    <w:spacing w:line="240" w:lineRule="auto"/>
                    <w:jc w:val="both"/>
                    <w:rPr>
                      <w:rFonts w:ascii="Arial" w:hAnsi="Arial" w:cs="Arial"/>
                      <w:sz w:val="20"/>
                      <w:szCs w:val="20"/>
                    </w:rPr>
                  </w:pPr>
                  <w:r w:rsidRPr="004C7895">
                    <w:rPr>
                      <w:rFonts w:ascii="Arial" w:hAnsi="Arial" w:cs="Arial"/>
                      <w:sz w:val="20"/>
                      <w:szCs w:val="20"/>
                    </w:rPr>
                    <w:t xml:space="preserve">2.1.2.1 </w:t>
                  </w:r>
                  <w:r w:rsidR="00955BED" w:rsidRPr="004C7895">
                    <w:rPr>
                      <w:rFonts w:ascii="Arial" w:hAnsi="Arial" w:cs="Arial"/>
                      <w:sz w:val="20"/>
                      <w:szCs w:val="20"/>
                    </w:rPr>
                    <w:t>Субсидии бюджетам городских поселений на реализацию программ формирования современной городской среды</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20230000000000150</w:t>
                  </w:r>
                </w:p>
              </w:tc>
              <w:tc>
                <w:tcPr>
                  <w:tcW w:w="7715" w:type="dxa"/>
                </w:tcPr>
                <w:p w:rsidR="00B91880" w:rsidRPr="004C7895" w:rsidRDefault="004F70F4"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2.1.3</w:t>
                  </w:r>
                  <w:r w:rsidR="00B91880" w:rsidRPr="004C7895">
                    <w:rPr>
                      <w:rFonts w:ascii="Arial" w:hAnsi="Arial" w:cs="Arial"/>
                      <w:b/>
                      <w:sz w:val="20"/>
                      <w:szCs w:val="20"/>
                    </w:rPr>
                    <w:t>.Субвенции бюджетам субъектов Российской Федерации и муниципальных образований</w:t>
                  </w:r>
                </w:p>
              </w:tc>
            </w:tr>
            <w:tr w:rsidR="00B91880" w:rsidRPr="004C7895" w:rsidTr="008F4397">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20235118130000150</w:t>
                  </w:r>
                </w:p>
              </w:tc>
              <w:tc>
                <w:tcPr>
                  <w:tcW w:w="7715" w:type="dxa"/>
                </w:tcPr>
                <w:p w:rsidR="00B91880" w:rsidRPr="004C7895" w:rsidRDefault="004F70F4" w:rsidP="004C7895">
                  <w:pPr>
                    <w:tabs>
                      <w:tab w:val="left" w:pos="5442"/>
                    </w:tabs>
                    <w:spacing w:line="240" w:lineRule="auto"/>
                    <w:jc w:val="both"/>
                    <w:rPr>
                      <w:rFonts w:ascii="Arial" w:hAnsi="Arial" w:cs="Arial"/>
                      <w:sz w:val="20"/>
                      <w:szCs w:val="20"/>
                    </w:rPr>
                  </w:pPr>
                  <w:r w:rsidRPr="004C7895">
                    <w:rPr>
                      <w:rFonts w:ascii="Arial" w:hAnsi="Arial" w:cs="Arial"/>
                      <w:sz w:val="20"/>
                      <w:szCs w:val="20"/>
                    </w:rPr>
                    <w:t>2.1.3</w:t>
                  </w:r>
                  <w:r w:rsidR="00B91880" w:rsidRPr="004C7895">
                    <w:rPr>
                      <w:rFonts w:ascii="Arial" w:hAnsi="Arial" w:cs="Arial"/>
                      <w:sz w:val="20"/>
                      <w:szCs w:val="20"/>
                    </w:rPr>
                    <w:t xml:space="preserve">.1.Субвенции бюджетам сельских поселений на осуществление первичного воинского учета на территориях, </w:t>
                  </w:r>
                  <w:r w:rsidR="00B91880" w:rsidRPr="004C7895">
                    <w:rPr>
                      <w:rFonts w:ascii="Arial" w:hAnsi="Arial" w:cs="Arial"/>
                      <w:i/>
                      <w:sz w:val="20"/>
                      <w:szCs w:val="20"/>
                    </w:rPr>
                    <w:t xml:space="preserve">где отсутствуют военные </w:t>
                  </w:r>
                  <w:r w:rsidR="00B91880" w:rsidRPr="004C7895">
                    <w:rPr>
                      <w:rFonts w:ascii="Arial" w:hAnsi="Arial" w:cs="Arial"/>
                      <w:i/>
                      <w:sz w:val="20"/>
                      <w:szCs w:val="20"/>
                    </w:rPr>
                    <w:lastRenderedPageBreak/>
                    <w:t>комиссариаты</w:t>
                  </w:r>
                </w:p>
              </w:tc>
            </w:tr>
            <w:tr w:rsidR="00B91880" w:rsidRPr="004C7895" w:rsidTr="008F4397">
              <w:trPr>
                <w:trHeight w:val="285"/>
              </w:trPr>
              <w:tc>
                <w:tcPr>
                  <w:tcW w:w="2520" w:type="dxa"/>
                </w:tcPr>
                <w:p w:rsidR="00B91880" w:rsidRPr="004C7895" w:rsidRDefault="00B91880"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lastRenderedPageBreak/>
                    <w:t>20240000000000150</w:t>
                  </w:r>
                </w:p>
              </w:tc>
              <w:tc>
                <w:tcPr>
                  <w:tcW w:w="7715" w:type="dxa"/>
                </w:tcPr>
                <w:p w:rsidR="00B91880" w:rsidRPr="004C7895" w:rsidRDefault="004F70F4" w:rsidP="004C7895">
                  <w:pPr>
                    <w:tabs>
                      <w:tab w:val="left" w:pos="5442"/>
                    </w:tabs>
                    <w:spacing w:line="240" w:lineRule="auto"/>
                    <w:jc w:val="both"/>
                    <w:rPr>
                      <w:rFonts w:ascii="Arial" w:hAnsi="Arial" w:cs="Arial"/>
                      <w:b/>
                      <w:sz w:val="20"/>
                      <w:szCs w:val="20"/>
                    </w:rPr>
                  </w:pPr>
                  <w:r w:rsidRPr="004C7895">
                    <w:rPr>
                      <w:rFonts w:ascii="Arial" w:hAnsi="Arial" w:cs="Arial"/>
                      <w:b/>
                      <w:sz w:val="20"/>
                      <w:szCs w:val="20"/>
                    </w:rPr>
                    <w:t>2.1.4</w:t>
                  </w:r>
                  <w:r w:rsidR="00B91880" w:rsidRPr="004C7895">
                    <w:rPr>
                      <w:rFonts w:ascii="Arial" w:hAnsi="Arial" w:cs="Arial"/>
                      <w:b/>
                      <w:sz w:val="20"/>
                      <w:szCs w:val="20"/>
                    </w:rPr>
                    <w:t>. Иные межбюджетные трансферты</w:t>
                  </w:r>
                </w:p>
              </w:tc>
            </w:tr>
            <w:tr w:rsidR="00B91880" w:rsidRPr="004C7895" w:rsidTr="008F4397">
              <w:trPr>
                <w:trHeight w:val="285"/>
              </w:trPr>
              <w:tc>
                <w:tcPr>
                  <w:tcW w:w="2520" w:type="dxa"/>
                </w:tcPr>
                <w:p w:rsidR="00B91880" w:rsidRPr="004C7895" w:rsidRDefault="00B91880" w:rsidP="004C7895">
                  <w:pPr>
                    <w:tabs>
                      <w:tab w:val="left" w:pos="5442"/>
                    </w:tabs>
                    <w:spacing w:line="240" w:lineRule="auto"/>
                    <w:jc w:val="both"/>
                    <w:rPr>
                      <w:rFonts w:ascii="Arial" w:hAnsi="Arial" w:cs="Arial"/>
                      <w:sz w:val="20"/>
                      <w:szCs w:val="20"/>
                    </w:rPr>
                  </w:pPr>
                  <w:r w:rsidRPr="004C7895">
                    <w:rPr>
                      <w:rFonts w:ascii="Arial" w:hAnsi="Arial" w:cs="Arial"/>
                      <w:sz w:val="20"/>
                      <w:szCs w:val="20"/>
                    </w:rPr>
                    <w:t>20249999130000150</w:t>
                  </w:r>
                </w:p>
              </w:tc>
              <w:tc>
                <w:tcPr>
                  <w:tcW w:w="7715" w:type="dxa"/>
                </w:tcPr>
                <w:p w:rsidR="00B91880" w:rsidRPr="004C7895" w:rsidRDefault="004F70F4" w:rsidP="004C7895">
                  <w:pPr>
                    <w:tabs>
                      <w:tab w:val="left" w:pos="5442"/>
                    </w:tabs>
                    <w:spacing w:line="240" w:lineRule="auto"/>
                    <w:jc w:val="both"/>
                    <w:rPr>
                      <w:rFonts w:ascii="Arial" w:hAnsi="Arial" w:cs="Arial"/>
                      <w:sz w:val="20"/>
                      <w:szCs w:val="20"/>
                    </w:rPr>
                  </w:pPr>
                  <w:r w:rsidRPr="004C7895">
                    <w:rPr>
                      <w:rFonts w:ascii="Arial" w:hAnsi="Arial" w:cs="Arial"/>
                      <w:sz w:val="20"/>
                      <w:szCs w:val="20"/>
                    </w:rPr>
                    <w:t>2.1.4.1.</w:t>
                  </w:r>
                  <w:r w:rsidR="00B91880" w:rsidRPr="004C7895">
                    <w:rPr>
                      <w:rFonts w:ascii="Arial" w:hAnsi="Arial" w:cs="Arial"/>
                      <w:sz w:val="20"/>
                      <w:szCs w:val="20"/>
                    </w:rPr>
                    <w:t xml:space="preserve"> Прочие межбюджетные трансферты, передаваемые бюджетам городских  поселений -всего, в т.ч.:</w:t>
                  </w:r>
                </w:p>
              </w:tc>
            </w:tr>
            <w:tr w:rsidR="00B91880" w:rsidRPr="004C7895" w:rsidTr="008F4397">
              <w:trPr>
                <w:trHeight w:val="285"/>
              </w:trPr>
              <w:tc>
                <w:tcPr>
                  <w:tcW w:w="2520" w:type="dxa"/>
                </w:tcPr>
                <w:p w:rsidR="00B91880" w:rsidRPr="004C7895" w:rsidRDefault="00B91880" w:rsidP="004C7895">
                  <w:pPr>
                    <w:tabs>
                      <w:tab w:val="left" w:pos="5442"/>
                    </w:tabs>
                    <w:spacing w:line="240" w:lineRule="auto"/>
                    <w:jc w:val="both"/>
                    <w:rPr>
                      <w:rFonts w:ascii="Arial" w:hAnsi="Arial" w:cs="Arial"/>
                      <w:sz w:val="20"/>
                      <w:szCs w:val="20"/>
                    </w:rPr>
                  </w:pPr>
                </w:p>
              </w:tc>
              <w:tc>
                <w:tcPr>
                  <w:tcW w:w="7715" w:type="dxa"/>
                </w:tcPr>
                <w:p w:rsidR="00B91880" w:rsidRPr="004C7895" w:rsidRDefault="004F70F4" w:rsidP="004C7895">
                  <w:pPr>
                    <w:tabs>
                      <w:tab w:val="left" w:pos="5442"/>
                    </w:tabs>
                    <w:spacing w:line="240" w:lineRule="auto"/>
                    <w:jc w:val="both"/>
                    <w:rPr>
                      <w:rFonts w:ascii="Arial" w:hAnsi="Arial" w:cs="Arial"/>
                      <w:sz w:val="20"/>
                      <w:szCs w:val="20"/>
                    </w:rPr>
                  </w:pPr>
                  <w:r w:rsidRPr="004C7895">
                    <w:rPr>
                      <w:rFonts w:ascii="Arial" w:hAnsi="Arial" w:cs="Arial"/>
                      <w:sz w:val="20"/>
                      <w:szCs w:val="20"/>
                    </w:rPr>
                    <w:t>2.1.4.1.1</w:t>
                  </w:r>
                  <w:r w:rsidR="00B91880" w:rsidRPr="004C7895">
                    <w:rPr>
                      <w:rFonts w:ascii="Arial" w:hAnsi="Arial" w:cs="Arial"/>
                      <w:sz w:val="20"/>
                      <w:szCs w:val="20"/>
                    </w:rPr>
                    <w:t>. Прочие межбюджетные трансферты, передаваемые бюджетам городских поселений (на поддержку мер по обеспечению сбалансированности бюджетов)</w:t>
                  </w:r>
                </w:p>
              </w:tc>
            </w:tr>
            <w:tr w:rsidR="00B91880" w:rsidRPr="004C7895" w:rsidTr="008F4397">
              <w:trPr>
                <w:trHeight w:val="285"/>
              </w:trPr>
              <w:tc>
                <w:tcPr>
                  <w:tcW w:w="2520" w:type="dxa"/>
                </w:tcPr>
                <w:p w:rsidR="00B91880" w:rsidRPr="004C7895" w:rsidRDefault="00B91880" w:rsidP="004C7895">
                  <w:pPr>
                    <w:tabs>
                      <w:tab w:val="left" w:pos="5442"/>
                    </w:tabs>
                    <w:spacing w:line="240" w:lineRule="auto"/>
                    <w:jc w:val="both"/>
                    <w:rPr>
                      <w:rFonts w:ascii="Arial" w:hAnsi="Arial" w:cs="Arial"/>
                      <w:sz w:val="20"/>
                      <w:szCs w:val="20"/>
                    </w:rPr>
                  </w:pPr>
                </w:p>
              </w:tc>
              <w:tc>
                <w:tcPr>
                  <w:tcW w:w="7715" w:type="dxa"/>
                </w:tcPr>
                <w:p w:rsidR="00B91880" w:rsidRPr="004C7895" w:rsidRDefault="004F70F4" w:rsidP="004C7895">
                  <w:pPr>
                    <w:tabs>
                      <w:tab w:val="left" w:pos="5442"/>
                    </w:tabs>
                    <w:spacing w:line="240" w:lineRule="auto"/>
                    <w:jc w:val="both"/>
                    <w:rPr>
                      <w:rFonts w:ascii="Arial" w:hAnsi="Arial" w:cs="Arial"/>
                      <w:sz w:val="20"/>
                      <w:szCs w:val="20"/>
                    </w:rPr>
                  </w:pPr>
                  <w:r w:rsidRPr="004C7895">
                    <w:rPr>
                      <w:rFonts w:ascii="Arial" w:hAnsi="Arial" w:cs="Arial"/>
                      <w:sz w:val="20"/>
                      <w:szCs w:val="20"/>
                    </w:rPr>
                    <w:t>2.1.4.1</w:t>
                  </w:r>
                  <w:r w:rsidR="00B91880" w:rsidRPr="004C7895">
                    <w:rPr>
                      <w:rFonts w:ascii="Arial" w:hAnsi="Arial" w:cs="Arial"/>
                      <w:sz w:val="20"/>
                      <w:szCs w:val="20"/>
                    </w:rPr>
                    <w:t>.2. Прочие межбюджетные трансферты, передаваемые бюджетам городских пос</w:t>
                  </w:r>
                  <w:r w:rsidR="00955BED" w:rsidRPr="004C7895">
                    <w:rPr>
                      <w:rFonts w:ascii="Arial" w:hAnsi="Arial" w:cs="Arial"/>
                      <w:sz w:val="20"/>
                      <w:szCs w:val="20"/>
                    </w:rPr>
                    <w:t>елений (на  содержание объектов благоустройства и общественных территорий)</w:t>
                  </w:r>
                </w:p>
              </w:tc>
            </w:tr>
            <w:tr w:rsidR="00B91880" w:rsidRPr="004C7895" w:rsidTr="008F4397">
              <w:trPr>
                <w:trHeight w:val="285"/>
              </w:trPr>
              <w:tc>
                <w:tcPr>
                  <w:tcW w:w="2520" w:type="dxa"/>
                </w:tcPr>
                <w:p w:rsidR="00B91880" w:rsidRPr="004C7895" w:rsidRDefault="00B91880" w:rsidP="004C7895">
                  <w:pPr>
                    <w:tabs>
                      <w:tab w:val="left" w:pos="5442"/>
                    </w:tabs>
                    <w:spacing w:line="240" w:lineRule="auto"/>
                    <w:jc w:val="both"/>
                    <w:rPr>
                      <w:rFonts w:ascii="Arial" w:hAnsi="Arial" w:cs="Arial"/>
                      <w:sz w:val="20"/>
                      <w:szCs w:val="20"/>
                    </w:rPr>
                  </w:pPr>
                </w:p>
              </w:tc>
              <w:tc>
                <w:tcPr>
                  <w:tcW w:w="7715" w:type="dxa"/>
                </w:tcPr>
                <w:p w:rsidR="00B91880" w:rsidRPr="004C7895" w:rsidRDefault="004F70F4" w:rsidP="004C7895">
                  <w:pPr>
                    <w:tabs>
                      <w:tab w:val="left" w:pos="5442"/>
                    </w:tabs>
                    <w:spacing w:line="240" w:lineRule="auto"/>
                    <w:jc w:val="both"/>
                    <w:rPr>
                      <w:rFonts w:ascii="Arial" w:hAnsi="Arial" w:cs="Arial"/>
                      <w:sz w:val="20"/>
                      <w:szCs w:val="20"/>
                    </w:rPr>
                  </w:pPr>
                  <w:r w:rsidRPr="004C7895">
                    <w:rPr>
                      <w:rFonts w:ascii="Arial" w:hAnsi="Arial" w:cs="Arial"/>
                      <w:sz w:val="20"/>
                      <w:szCs w:val="20"/>
                    </w:rPr>
                    <w:t>2.1.4.1</w:t>
                  </w:r>
                  <w:r w:rsidR="00B91880" w:rsidRPr="004C7895">
                    <w:rPr>
                      <w:rFonts w:ascii="Arial" w:hAnsi="Arial" w:cs="Arial"/>
                      <w:sz w:val="20"/>
                      <w:szCs w:val="20"/>
                    </w:rPr>
                    <w:t>.3. Прочие межбюджетные трансферты, передаваемые бюджетам городс</w:t>
                  </w:r>
                  <w:r w:rsidR="00955BED" w:rsidRPr="004C7895">
                    <w:rPr>
                      <w:rFonts w:ascii="Arial" w:hAnsi="Arial" w:cs="Arial"/>
                      <w:sz w:val="20"/>
                      <w:szCs w:val="20"/>
                    </w:rPr>
                    <w:t>ких поселений (на  капитальный ремонт автомобильных дорог</w:t>
                  </w:r>
                  <w:r w:rsidRPr="004C7895">
                    <w:rPr>
                      <w:rFonts w:ascii="Arial" w:hAnsi="Arial" w:cs="Arial"/>
                      <w:sz w:val="20"/>
                      <w:szCs w:val="20"/>
                    </w:rPr>
                    <w:t xml:space="preserve"> </w:t>
                  </w:r>
                  <w:r w:rsidR="00B91880" w:rsidRPr="004C7895">
                    <w:rPr>
                      <w:rFonts w:ascii="Arial" w:hAnsi="Arial" w:cs="Arial"/>
                      <w:sz w:val="20"/>
                      <w:szCs w:val="20"/>
                    </w:rPr>
                    <w:t xml:space="preserve"> общего пользования местного значения)</w:t>
                  </w:r>
                </w:p>
              </w:tc>
            </w:tr>
            <w:tr w:rsidR="00B91880" w:rsidRPr="004C7895" w:rsidTr="008F4397">
              <w:trPr>
                <w:trHeight w:val="285"/>
              </w:trPr>
              <w:tc>
                <w:tcPr>
                  <w:tcW w:w="2520" w:type="dxa"/>
                </w:tcPr>
                <w:p w:rsidR="00B91880" w:rsidRPr="004C7895" w:rsidRDefault="00B91880" w:rsidP="004C7895">
                  <w:pPr>
                    <w:tabs>
                      <w:tab w:val="left" w:pos="5442"/>
                    </w:tabs>
                    <w:spacing w:line="240" w:lineRule="auto"/>
                    <w:jc w:val="both"/>
                    <w:rPr>
                      <w:rFonts w:ascii="Arial" w:hAnsi="Arial" w:cs="Arial"/>
                      <w:sz w:val="20"/>
                      <w:szCs w:val="20"/>
                    </w:rPr>
                  </w:pPr>
                </w:p>
              </w:tc>
              <w:tc>
                <w:tcPr>
                  <w:tcW w:w="7715" w:type="dxa"/>
                </w:tcPr>
                <w:p w:rsidR="00B91880" w:rsidRPr="004C7895" w:rsidRDefault="004F70F4" w:rsidP="004C7895">
                  <w:pPr>
                    <w:tabs>
                      <w:tab w:val="left" w:pos="5442"/>
                    </w:tabs>
                    <w:spacing w:line="240" w:lineRule="auto"/>
                    <w:jc w:val="both"/>
                    <w:rPr>
                      <w:rFonts w:ascii="Arial" w:hAnsi="Arial" w:cs="Arial"/>
                      <w:sz w:val="20"/>
                      <w:szCs w:val="20"/>
                    </w:rPr>
                  </w:pPr>
                  <w:r w:rsidRPr="004C7895">
                    <w:rPr>
                      <w:rFonts w:ascii="Arial" w:hAnsi="Arial" w:cs="Arial"/>
                      <w:sz w:val="20"/>
                      <w:szCs w:val="20"/>
                    </w:rPr>
                    <w:t>2.1.4.1</w:t>
                  </w:r>
                  <w:r w:rsidR="00B91880" w:rsidRPr="004C7895">
                    <w:rPr>
                      <w:rFonts w:ascii="Arial" w:hAnsi="Arial" w:cs="Arial"/>
                      <w:sz w:val="20"/>
                      <w:szCs w:val="20"/>
                    </w:rPr>
                    <w:t>.4. Прочие межбюджетные трансферты, передаваемые бюджетам городских п</w:t>
                  </w:r>
                  <w:r w:rsidRPr="004C7895">
                    <w:rPr>
                      <w:rFonts w:ascii="Arial" w:hAnsi="Arial" w:cs="Arial"/>
                      <w:sz w:val="20"/>
                      <w:szCs w:val="20"/>
                    </w:rPr>
                    <w:t>оселений(на проектирование и строительство(реконструкцию) автомобильных дорог общего пользования местного значения)</w:t>
                  </w:r>
                  <w:r w:rsidR="00B91880" w:rsidRPr="004C7895">
                    <w:rPr>
                      <w:rFonts w:ascii="Arial" w:hAnsi="Arial" w:cs="Arial"/>
                      <w:sz w:val="20"/>
                      <w:szCs w:val="20"/>
                    </w:rPr>
                    <w:t>)</w:t>
                  </w:r>
                </w:p>
              </w:tc>
            </w:tr>
          </w:tbl>
          <w:p w:rsidR="000C4F6F" w:rsidRPr="004C7895" w:rsidRDefault="000C4F6F" w:rsidP="000C4F6F">
            <w:pPr>
              <w:spacing w:after="0" w:line="240" w:lineRule="auto"/>
              <w:rPr>
                <w:rFonts w:ascii="Arial" w:hAnsi="Arial" w:cs="Arial"/>
                <w:b/>
                <w:sz w:val="20"/>
                <w:szCs w:val="20"/>
              </w:rPr>
            </w:pPr>
          </w:p>
          <w:p w:rsidR="00EA0536" w:rsidRPr="004C7895" w:rsidRDefault="00EA0536" w:rsidP="006C6697">
            <w:pPr>
              <w:spacing w:after="0" w:line="240" w:lineRule="auto"/>
              <w:jc w:val="center"/>
              <w:rPr>
                <w:rFonts w:ascii="Arial" w:hAnsi="Arial" w:cs="Arial"/>
                <w:b/>
                <w:sz w:val="20"/>
                <w:szCs w:val="20"/>
              </w:rPr>
            </w:pPr>
          </w:p>
          <w:p w:rsidR="00EA0536" w:rsidRPr="004C7895" w:rsidRDefault="00EA0536" w:rsidP="006C6697">
            <w:pPr>
              <w:spacing w:after="0" w:line="240" w:lineRule="auto"/>
              <w:jc w:val="center"/>
              <w:rPr>
                <w:rFonts w:ascii="Arial" w:hAnsi="Arial" w:cs="Arial"/>
                <w:b/>
                <w:sz w:val="20"/>
                <w:szCs w:val="20"/>
              </w:rPr>
            </w:pPr>
          </w:p>
          <w:p w:rsidR="006C6697" w:rsidRPr="004C7895" w:rsidRDefault="006C6697" w:rsidP="006C6697">
            <w:pPr>
              <w:spacing w:after="0" w:line="240" w:lineRule="auto"/>
              <w:jc w:val="center"/>
              <w:rPr>
                <w:rFonts w:ascii="Arial" w:hAnsi="Arial" w:cs="Arial"/>
                <w:b/>
                <w:sz w:val="20"/>
                <w:szCs w:val="20"/>
              </w:rPr>
            </w:pPr>
            <w:r w:rsidRPr="004C7895">
              <w:rPr>
                <w:rFonts w:ascii="Arial" w:hAnsi="Arial" w:cs="Arial"/>
                <w:b/>
                <w:sz w:val="20"/>
                <w:szCs w:val="20"/>
              </w:rPr>
              <w:t xml:space="preserve">                                                                                                                 Приложение №3 </w:t>
            </w:r>
          </w:p>
          <w:tbl>
            <w:tblPr>
              <w:tblW w:w="10598" w:type="dxa"/>
              <w:tblLook w:val="04A0"/>
            </w:tblPr>
            <w:tblGrid>
              <w:gridCol w:w="10598"/>
            </w:tblGrid>
            <w:tr w:rsidR="006C6697" w:rsidRPr="004C7895" w:rsidTr="00EB783B">
              <w:trPr>
                <w:trHeight w:val="264"/>
              </w:trPr>
              <w:tc>
                <w:tcPr>
                  <w:tcW w:w="10598" w:type="dxa"/>
                  <w:noWrap/>
                  <w:hideMark/>
                </w:tcPr>
                <w:p w:rsidR="006C6697" w:rsidRPr="004C7895" w:rsidRDefault="006C6697" w:rsidP="004C7895">
                  <w:pPr>
                    <w:spacing w:after="0" w:line="240" w:lineRule="auto"/>
                    <w:jc w:val="right"/>
                    <w:rPr>
                      <w:rFonts w:ascii="Arial" w:hAnsi="Arial" w:cs="Arial"/>
                      <w:sz w:val="20"/>
                      <w:szCs w:val="20"/>
                    </w:rPr>
                  </w:pPr>
                  <w:r w:rsidRPr="004C7895">
                    <w:rPr>
                      <w:rFonts w:ascii="Arial" w:hAnsi="Arial" w:cs="Arial"/>
                      <w:sz w:val="20"/>
                      <w:szCs w:val="20"/>
                    </w:rPr>
                    <w:t>к Положению об учетной политике</w:t>
                  </w:r>
                </w:p>
                <w:p w:rsidR="006C6697" w:rsidRPr="004C7895" w:rsidRDefault="006C6697" w:rsidP="004C7895">
                  <w:pPr>
                    <w:spacing w:after="0" w:line="240" w:lineRule="auto"/>
                    <w:jc w:val="right"/>
                    <w:rPr>
                      <w:rFonts w:ascii="Arial" w:hAnsi="Arial" w:cs="Arial"/>
                      <w:sz w:val="20"/>
                      <w:szCs w:val="20"/>
                    </w:rPr>
                  </w:pPr>
                  <w:r w:rsidRPr="004C7895">
                    <w:rPr>
                      <w:rFonts w:ascii="Arial" w:hAnsi="Arial" w:cs="Arial"/>
                      <w:sz w:val="20"/>
                      <w:szCs w:val="20"/>
                    </w:rPr>
                    <w:t xml:space="preserve">                                                                                  Администрации </w:t>
                  </w:r>
                  <w:r w:rsidR="00B91880" w:rsidRPr="004C7895">
                    <w:rPr>
                      <w:rFonts w:ascii="Arial" w:hAnsi="Arial" w:cs="Arial"/>
                      <w:sz w:val="20"/>
                      <w:szCs w:val="20"/>
                    </w:rPr>
                    <w:t>рабочего поселка Шаранга</w:t>
                  </w:r>
                </w:p>
              </w:tc>
            </w:tr>
            <w:tr w:rsidR="006C6697" w:rsidRPr="004C7895" w:rsidTr="00EB783B">
              <w:trPr>
                <w:trHeight w:val="264"/>
              </w:trPr>
              <w:tc>
                <w:tcPr>
                  <w:tcW w:w="10598" w:type="dxa"/>
                  <w:noWrap/>
                  <w:hideMark/>
                </w:tcPr>
                <w:p w:rsidR="006C6697" w:rsidRPr="004C7895" w:rsidRDefault="006C6697" w:rsidP="004C7895">
                  <w:pPr>
                    <w:spacing w:after="0" w:line="240" w:lineRule="auto"/>
                    <w:jc w:val="right"/>
                    <w:rPr>
                      <w:rFonts w:ascii="Arial" w:hAnsi="Arial" w:cs="Arial"/>
                      <w:sz w:val="20"/>
                      <w:szCs w:val="20"/>
                    </w:rPr>
                  </w:pPr>
                  <w:r w:rsidRPr="004C7895">
                    <w:rPr>
                      <w:rFonts w:ascii="Arial" w:hAnsi="Arial" w:cs="Arial"/>
                      <w:sz w:val="20"/>
                      <w:szCs w:val="20"/>
                    </w:rPr>
                    <w:t>на 20</w:t>
                  </w:r>
                  <w:r w:rsidR="0029636E" w:rsidRPr="004C7895">
                    <w:rPr>
                      <w:rFonts w:ascii="Arial" w:hAnsi="Arial" w:cs="Arial"/>
                      <w:sz w:val="20"/>
                      <w:szCs w:val="20"/>
                    </w:rPr>
                    <w:t>2</w:t>
                  </w:r>
                  <w:r w:rsidR="00AA7EF0" w:rsidRPr="004C7895">
                    <w:rPr>
                      <w:rFonts w:ascii="Arial" w:hAnsi="Arial" w:cs="Arial"/>
                      <w:sz w:val="20"/>
                      <w:szCs w:val="20"/>
                    </w:rPr>
                    <w:t>2</w:t>
                  </w:r>
                  <w:r w:rsidRPr="004C7895">
                    <w:rPr>
                      <w:rFonts w:ascii="Arial" w:hAnsi="Arial" w:cs="Arial"/>
                      <w:sz w:val="20"/>
                      <w:szCs w:val="20"/>
                    </w:rPr>
                    <w:t xml:space="preserve"> год  </w:t>
                  </w:r>
                </w:p>
              </w:tc>
            </w:tr>
          </w:tbl>
          <w:p w:rsidR="00E5320B" w:rsidRPr="004C7895" w:rsidRDefault="00E5320B" w:rsidP="005F397E">
            <w:pPr>
              <w:spacing w:after="0" w:line="240" w:lineRule="auto"/>
              <w:jc w:val="center"/>
              <w:rPr>
                <w:rFonts w:ascii="Arial" w:hAnsi="Arial" w:cs="Arial"/>
                <w:b/>
                <w:sz w:val="20"/>
                <w:szCs w:val="20"/>
              </w:rPr>
            </w:pPr>
          </w:p>
          <w:p w:rsidR="00200CC6" w:rsidRPr="004C7895" w:rsidRDefault="009973C9" w:rsidP="00F03A1E">
            <w:pPr>
              <w:spacing w:after="0" w:line="240" w:lineRule="auto"/>
              <w:jc w:val="center"/>
              <w:rPr>
                <w:rFonts w:ascii="Arial" w:hAnsi="Arial" w:cs="Arial"/>
                <w:b/>
                <w:sz w:val="20"/>
                <w:szCs w:val="20"/>
              </w:rPr>
            </w:pPr>
            <w:r w:rsidRPr="004C7895">
              <w:rPr>
                <w:rFonts w:ascii="Arial" w:hAnsi="Arial" w:cs="Arial"/>
                <w:b/>
                <w:sz w:val="20"/>
                <w:szCs w:val="20"/>
              </w:rPr>
              <w:t>Перечень расходной классификации на 20</w:t>
            </w:r>
            <w:r w:rsidR="0029636E" w:rsidRPr="004C7895">
              <w:rPr>
                <w:rFonts w:ascii="Arial" w:hAnsi="Arial" w:cs="Arial"/>
                <w:b/>
                <w:sz w:val="20"/>
                <w:szCs w:val="20"/>
              </w:rPr>
              <w:t>2</w:t>
            </w:r>
            <w:r w:rsidR="008F4397">
              <w:rPr>
                <w:rFonts w:ascii="Arial" w:hAnsi="Arial" w:cs="Arial"/>
                <w:b/>
                <w:sz w:val="20"/>
                <w:szCs w:val="20"/>
              </w:rPr>
              <w:t>2</w:t>
            </w:r>
            <w:r w:rsidRPr="004C7895">
              <w:rPr>
                <w:rFonts w:ascii="Arial" w:hAnsi="Arial" w:cs="Arial"/>
                <w:b/>
                <w:sz w:val="20"/>
                <w:szCs w:val="20"/>
              </w:rPr>
              <w:t xml:space="preserve"> год</w:t>
            </w:r>
          </w:p>
          <w:p w:rsidR="00B91880" w:rsidRPr="004C7895" w:rsidRDefault="00B91880" w:rsidP="00F03A1E">
            <w:pPr>
              <w:spacing w:after="0" w:line="240" w:lineRule="auto"/>
              <w:jc w:val="center"/>
              <w:rPr>
                <w:rFonts w:ascii="Arial" w:hAnsi="Arial" w:cs="Arial"/>
                <w:b/>
                <w:sz w:val="20"/>
                <w:szCs w:val="20"/>
              </w:rPr>
            </w:pPr>
          </w:p>
          <w:tbl>
            <w:tblPr>
              <w:tblW w:w="10019" w:type="dxa"/>
              <w:tblInd w:w="93" w:type="dxa"/>
              <w:tblLook w:val="04A0"/>
            </w:tblPr>
            <w:tblGrid>
              <w:gridCol w:w="3249"/>
              <w:gridCol w:w="1434"/>
              <w:gridCol w:w="997"/>
              <w:gridCol w:w="1344"/>
              <w:gridCol w:w="73"/>
              <w:gridCol w:w="1660"/>
              <w:gridCol w:w="1262"/>
            </w:tblGrid>
            <w:tr w:rsidR="00B91880" w:rsidRPr="004C7895" w:rsidTr="00B91880">
              <w:trPr>
                <w:trHeight w:val="491"/>
              </w:trPr>
              <w:tc>
                <w:tcPr>
                  <w:tcW w:w="324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Наименование</w:t>
                  </w:r>
                </w:p>
              </w:tc>
              <w:tc>
                <w:tcPr>
                  <w:tcW w:w="14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 xml:space="preserve">Ведомство </w:t>
                  </w:r>
                </w:p>
              </w:tc>
              <w:tc>
                <w:tcPr>
                  <w:tcW w:w="99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Раздел</w:t>
                  </w:r>
                </w:p>
              </w:tc>
              <w:tc>
                <w:tcPr>
                  <w:tcW w:w="141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Подраздел</w:t>
                  </w:r>
                </w:p>
              </w:tc>
              <w:tc>
                <w:tcPr>
                  <w:tcW w:w="16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Целевая статья расходов</w:t>
                  </w:r>
                </w:p>
              </w:tc>
              <w:tc>
                <w:tcPr>
                  <w:tcW w:w="1262" w:type="dxa"/>
                  <w:vMerge w:val="restart"/>
                  <w:tcBorders>
                    <w:top w:val="nil"/>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Вид расходов</w:t>
                  </w:r>
                </w:p>
              </w:tc>
            </w:tr>
            <w:tr w:rsidR="00B91880" w:rsidRPr="004C7895" w:rsidTr="00B91880">
              <w:trPr>
                <w:trHeight w:val="630"/>
              </w:trPr>
              <w:tc>
                <w:tcPr>
                  <w:tcW w:w="3249" w:type="dxa"/>
                  <w:vMerge/>
                  <w:tcBorders>
                    <w:top w:val="single" w:sz="4" w:space="0" w:color="auto"/>
                    <w:left w:val="single" w:sz="4" w:space="0" w:color="auto"/>
                    <w:bottom w:val="single" w:sz="4" w:space="0" w:color="auto"/>
                    <w:right w:val="single" w:sz="4" w:space="0" w:color="auto"/>
                  </w:tcBorders>
                  <w:vAlign w:val="center"/>
                  <w:hideMark/>
                </w:tcPr>
                <w:p w:rsidR="00B91880" w:rsidRPr="004C7895" w:rsidRDefault="00B91880" w:rsidP="004C7895">
                  <w:pPr>
                    <w:spacing w:line="240" w:lineRule="auto"/>
                    <w:rPr>
                      <w:rFonts w:ascii="Arial" w:hAnsi="Arial" w:cs="Arial"/>
                      <w:b/>
                      <w:bCs/>
                      <w:sz w:val="20"/>
                      <w:szCs w:val="20"/>
                    </w:rPr>
                  </w:pPr>
                </w:p>
              </w:tc>
              <w:tc>
                <w:tcPr>
                  <w:tcW w:w="1434" w:type="dxa"/>
                  <w:vMerge/>
                  <w:tcBorders>
                    <w:top w:val="single" w:sz="4" w:space="0" w:color="auto"/>
                    <w:left w:val="single" w:sz="4" w:space="0" w:color="auto"/>
                    <w:bottom w:val="single" w:sz="4" w:space="0" w:color="auto"/>
                    <w:right w:val="single" w:sz="4" w:space="0" w:color="auto"/>
                  </w:tcBorders>
                  <w:vAlign w:val="center"/>
                  <w:hideMark/>
                </w:tcPr>
                <w:p w:rsidR="00B91880" w:rsidRPr="004C7895" w:rsidRDefault="00B91880" w:rsidP="004C7895">
                  <w:pPr>
                    <w:spacing w:line="240" w:lineRule="auto"/>
                    <w:rPr>
                      <w:rFonts w:ascii="Arial" w:hAnsi="Arial" w:cs="Arial"/>
                      <w:b/>
                      <w:bCs/>
                      <w:sz w:val="20"/>
                      <w:szCs w:val="20"/>
                    </w:rPr>
                  </w:pPr>
                </w:p>
              </w:tc>
              <w:tc>
                <w:tcPr>
                  <w:tcW w:w="997" w:type="dxa"/>
                  <w:vMerge/>
                  <w:tcBorders>
                    <w:top w:val="single" w:sz="4" w:space="0" w:color="auto"/>
                    <w:left w:val="single" w:sz="4" w:space="0" w:color="auto"/>
                    <w:bottom w:val="single" w:sz="4" w:space="0" w:color="auto"/>
                    <w:right w:val="single" w:sz="4" w:space="0" w:color="auto"/>
                  </w:tcBorders>
                  <w:vAlign w:val="center"/>
                  <w:hideMark/>
                </w:tcPr>
                <w:p w:rsidR="00B91880" w:rsidRPr="004C7895" w:rsidRDefault="00B91880" w:rsidP="004C7895">
                  <w:pPr>
                    <w:spacing w:line="240" w:lineRule="auto"/>
                    <w:rPr>
                      <w:rFonts w:ascii="Arial" w:hAnsi="Arial" w:cs="Arial"/>
                      <w:b/>
                      <w:bCs/>
                      <w:sz w:val="20"/>
                      <w:szCs w:val="20"/>
                    </w:rPr>
                  </w:pPr>
                </w:p>
              </w:tc>
              <w:tc>
                <w:tcPr>
                  <w:tcW w:w="1417" w:type="dxa"/>
                  <w:gridSpan w:val="2"/>
                  <w:vMerge/>
                  <w:tcBorders>
                    <w:top w:val="single" w:sz="4" w:space="0" w:color="auto"/>
                    <w:left w:val="single" w:sz="4" w:space="0" w:color="auto"/>
                    <w:bottom w:val="single" w:sz="4" w:space="0" w:color="auto"/>
                    <w:right w:val="single" w:sz="4" w:space="0" w:color="auto"/>
                  </w:tcBorders>
                  <w:vAlign w:val="center"/>
                  <w:hideMark/>
                </w:tcPr>
                <w:p w:rsidR="00B91880" w:rsidRPr="004C7895" w:rsidRDefault="00B91880" w:rsidP="004C7895">
                  <w:pPr>
                    <w:spacing w:line="240" w:lineRule="auto"/>
                    <w:rPr>
                      <w:rFonts w:ascii="Arial" w:hAnsi="Arial" w:cs="Arial"/>
                      <w:b/>
                      <w:bCs/>
                      <w:sz w:val="20"/>
                      <w:szCs w:val="20"/>
                    </w:rPr>
                  </w:pPr>
                </w:p>
              </w:tc>
              <w:tc>
                <w:tcPr>
                  <w:tcW w:w="1660" w:type="dxa"/>
                  <w:vMerge/>
                  <w:tcBorders>
                    <w:top w:val="single" w:sz="4" w:space="0" w:color="auto"/>
                    <w:left w:val="single" w:sz="4" w:space="0" w:color="auto"/>
                    <w:bottom w:val="single" w:sz="4" w:space="0" w:color="auto"/>
                    <w:right w:val="single" w:sz="4" w:space="0" w:color="auto"/>
                  </w:tcBorders>
                  <w:vAlign w:val="center"/>
                  <w:hideMark/>
                </w:tcPr>
                <w:p w:rsidR="00B91880" w:rsidRPr="004C7895" w:rsidRDefault="00B91880" w:rsidP="004C7895">
                  <w:pPr>
                    <w:spacing w:line="240" w:lineRule="auto"/>
                    <w:rPr>
                      <w:rFonts w:ascii="Arial" w:hAnsi="Arial" w:cs="Arial"/>
                      <w:b/>
                      <w:bCs/>
                      <w:sz w:val="20"/>
                      <w:szCs w:val="20"/>
                    </w:rPr>
                  </w:pPr>
                </w:p>
              </w:tc>
              <w:tc>
                <w:tcPr>
                  <w:tcW w:w="1262" w:type="dxa"/>
                  <w:vMerge/>
                  <w:tcBorders>
                    <w:top w:val="nil"/>
                    <w:left w:val="single" w:sz="4" w:space="0" w:color="auto"/>
                    <w:bottom w:val="single" w:sz="4" w:space="0" w:color="auto"/>
                    <w:right w:val="single" w:sz="4" w:space="0" w:color="auto"/>
                  </w:tcBorders>
                  <w:vAlign w:val="center"/>
                  <w:hideMark/>
                </w:tcPr>
                <w:p w:rsidR="00B91880" w:rsidRPr="004C7895" w:rsidRDefault="00B91880" w:rsidP="004C7895">
                  <w:pPr>
                    <w:spacing w:line="240" w:lineRule="auto"/>
                    <w:rPr>
                      <w:rFonts w:ascii="Arial" w:hAnsi="Arial" w:cs="Arial"/>
                      <w:b/>
                      <w:bCs/>
                      <w:sz w:val="20"/>
                      <w:szCs w:val="20"/>
                    </w:rPr>
                  </w:pPr>
                </w:p>
              </w:tc>
            </w:tr>
            <w:tr w:rsidR="00B91880" w:rsidRPr="004C7895" w:rsidTr="00B91880">
              <w:trPr>
                <w:trHeight w:val="1692"/>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both"/>
                    <w:rPr>
                      <w:rFonts w:ascii="Arial" w:hAnsi="Arial" w:cs="Arial"/>
                      <w:b/>
                      <w:bCs/>
                      <w:sz w:val="20"/>
                      <w:szCs w:val="20"/>
                    </w:rPr>
                  </w:pPr>
                  <w:r w:rsidRPr="004C7895">
                    <w:rPr>
                      <w:rFonts w:ascii="Arial" w:hAnsi="Arial" w:cs="Arial"/>
                      <w:b/>
                      <w:bCs/>
                      <w:sz w:val="20"/>
                      <w:szCs w:val="20"/>
                    </w:rPr>
                    <w:t>АДМИНИСТРАЦИЯ РАБОЧЕГО ПОСЕЛКА ШАРАНГА ШАРАНГСКОГО МУНИЦИПАЛЬНОГО РАЙОНА НИЖЕГОРОДСКОЙ ОБЛАСТИ</w:t>
                  </w:r>
                </w:p>
              </w:tc>
              <w:tc>
                <w:tcPr>
                  <w:tcW w:w="1434"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487</w:t>
                  </w:r>
                </w:p>
              </w:tc>
              <w:tc>
                <w:tcPr>
                  <w:tcW w:w="997"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1417" w:type="dxa"/>
                  <w:gridSpan w:val="2"/>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1660"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1262"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 </w:t>
                  </w:r>
                </w:p>
              </w:tc>
            </w:tr>
            <w:tr w:rsidR="00B91880"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both"/>
                    <w:rPr>
                      <w:rFonts w:ascii="Arial" w:hAnsi="Arial" w:cs="Arial"/>
                      <w:b/>
                      <w:bCs/>
                      <w:sz w:val="20"/>
                      <w:szCs w:val="20"/>
                    </w:rPr>
                  </w:pPr>
                  <w:r w:rsidRPr="004C7895">
                    <w:rPr>
                      <w:rFonts w:ascii="Arial" w:hAnsi="Arial" w:cs="Arial"/>
                      <w:b/>
                      <w:bCs/>
                      <w:sz w:val="20"/>
                      <w:szCs w:val="20"/>
                    </w:rPr>
                    <w:t>ОБЩЕГОСУДАРСТВЕННЫЕ ВОПРОСЫ</w:t>
                  </w:r>
                </w:p>
              </w:tc>
              <w:tc>
                <w:tcPr>
                  <w:tcW w:w="1434"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00</w:t>
                  </w:r>
                </w:p>
              </w:tc>
              <w:tc>
                <w:tcPr>
                  <w:tcW w:w="1660"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bCs/>
                      <w:sz w:val="20"/>
                      <w:szCs w:val="20"/>
                    </w:rPr>
                  </w:pPr>
                  <w:r w:rsidRPr="004C7895">
                    <w:rPr>
                      <w:rFonts w:ascii="Arial" w:hAnsi="Arial" w:cs="Arial"/>
                      <w:b/>
                      <w:bCs/>
                      <w:sz w:val="20"/>
                      <w:szCs w:val="20"/>
                    </w:rPr>
                    <w:t>000</w:t>
                  </w:r>
                </w:p>
              </w:tc>
            </w:tr>
            <w:tr w:rsidR="00B91880" w:rsidRPr="004C7895" w:rsidTr="00B91880">
              <w:trPr>
                <w:trHeight w:val="166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both"/>
                    <w:rPr>
                      <w:rFonts w:ascii="Arial" w:hAnsi="Arial" w:cs="Arial"/>
                      <w:b/>
                      <w:sz w:val="20"/>
                      <w:szCs w:val="20"/>
                    </w:rPr>
                  </w:pPr>
                  <w:r w:rsidRPr="004C7895">
                    <w:rPr>
                      <w:rFonts w:ascii="Arial" w:hAnsi="Arial" w:cs="Arial"/>
                      <w:b/>
                      <w:sz w:val="20"/>
                      <w:szCs w:val="20"/>
                    </w:rPr>
                    <w:t>Функционирование Правительства Российской Федерации, высших исполнительных органов государственной власти субъектов Российской Федерации, местных администраций</w:t>
                  </w:r>
                </w:p>
              </w:tc>
              <w:tc>
                <w:tcPr>
                  <w:tcW w:w="1434"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sz w:val="20"/>
                      <w:szCs w:val="20"/>
                    </w:rPr>
                  </w:pPr>
                  <w:r w:rsidRPr="004C7895">
                    <w:rPr>
                      <w:rFonts w:ascii="Arial" w:hAnsi="Arial" w:cs="Arial"/>
                      <w:b/>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sz w:val="20"/>
                      <w:szCs w:val="20"/>
                    </w:rPr>
                  </w:pPr>
                  <w:r w:rsidRPr="004C7895">
                    <w:rPr>
                      <w:rFonts w:ascii="Arial" w:hAnsi="Arial" w:cs="Arial"/>
                      <w:b/>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sz w:val="20"/>
                      <w:szCs w:val="20"/>
                    </w:rPr>
                  </w:pPr>
                  <w:r w:rsidRPr="004C7895">
                    <w:rPr>
                      <w:rFonts w:ascii="Arial" w:hAnsi="Arial" w:cs="Arial"/>
                      <w:b/>
                      <w:sz w:val="20"/>
                      <w:szCs w:val="20"/>
                    </w:rPr>
                    <w:t>04</w:t>
                  </w:r>
                </w:p>
              </w:tc>
              <w:tc>
                <w:tcPr>
                  <w:tcW w:w="1660"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sz w:val="20"/>
                      <w:szCs w:val="20"/>
                    </w:rPr>
                  </w:pPr>
                  <w:r w:rsidRPr="004C7895">
                    <w:rPr>
                      <w:rFonts w:ascii="Arial" w:hAnsi="Arial" w:cs="Arial"/>
                      <w:b/>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b/>
                      <w:sz w:val="20"/>
                      <w:szCs w:val="20"/>
                    </w:rPr>
                  </w:pPr>
                  <w:r w:rsidRPr="004C7895">
                    <w:rPr>
                      <w:rFonts w:ascii="Arial" w:hAnsi="Arial" w:cs="Arial"/>
                      <w:b/>
                      <w:sz w:val="20"/>
                      <w:szCs w:val="20"/>
                    </w:rPr>
                    <w:t>000</w:t>
                  </w:r>
                </w:p>
              </w:tc>
            </w:tr>
            <w:tr w:rsidR="00B91880"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both"/>
                    <w:rPr>
                      <w:rFonts w:ascii="Arial" w:hAnsi="Arial" w:cs="Arial"/>
                      <w:sz w:val="20"/>
                      <w:szCs w:val="20"/>
                    </w:rPr>
                  </w:pPr>
                  <w:r w:rsidRPr="004C7895">
                    <w:rPr>
                      <w:rFonts w:ascii="Arial" w:hAnsi="Arial" w:cs="Arial"/>
                      <w:sz w:val="20"/>
                      <w:szCs w:val="20"/>
                    </w:rPr>
                    <w:t>Непрограммные расходы</w:t>
                  </w:r>
                </w:p>
              </w:tc>
              <w:tc>
                <w:tcPr>
                  <w:tcW w:w="1434"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04</w:t>
                  </w:r>
                </w:p>
              </w:tc>
              <w:tc>
                <w:tcPr>
                  <w:tcW w:w="1660"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88.0.00.00000</w:t>
                  </w:r>
                </w:p>
              </w:tc>
              <w:tc>
                <w:tcPr>
                  <w:tcW w:w="1262"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000</w:t>
                  </w:r>
                </w:p>
              </w:tc>
            </w:tr>
            <w:tr w:rsidR="00B91880"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both"/>
                    <w:rPr>
                      <w:rFonts w:ascii="Arial" w:hAnsi="Arial" w:cs="Arial"/>
                      <w:sz w:val="20"/>
                      <w:szCs w:val="20"/>
                    </w:rPr>
                  </w:pPr>
                  <w:r w:rsidRPr="004C7895">
                    <w:rPr>
                      <w:rFonts w:ascii="Arial" w:hAnsi="Arial" w:cs="Arial"/>
                      <w:sz w:val="20"/>
                      <w:szCs w:val="20"/>
                    </w:rPr>
                    <w:t>Непрограммное направление деятельности</w:t>
                  </w:r>
                </w:p>
              </w:tc>
              <w:tc>
                <w:tcPr>
                  <w:tcW w:w="1434"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04</w:t>
                  </w:r>
                </w:p>
              </w:tc>
              <w:tc>
                <w:tcPr>
                  <w:tcW w:w="1660"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88.8.00.00000</w:t>
                  </w:r>
                </w:p>
              </w:tc>
              <w:tc>
                <w:tcPr>
                  <w:tcW w:w="1262"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000</w:t>
                  </w:r>
                </w:p>
              </w:tc>
            </w:tr>
            <w:tr w:rsidR="00B91880"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both"/>
                    <w:rPr>
                      <w:rFonts w:ascii="Arial" w:hAnsi="Arial" w:cs="Arial"/>
                      <w:sz w:val="20"/>
                      <w:szCs w:val="20"/>
                    </w:rPr>
                  </w:pPr>
                  <w:r w:rsidRPr="004C7895">
                    <w:rPr>
                      <w:rFonts w:ascii="Arial" w:hAnsi="Arial" w:cs="Arial"/>
                      <w:sz w:val="20"/>
                      <w:szCs w:val="20"/>
                    </w:rPr>
                    <w:t>Содержание аппарата управления</w:t>
                  </w:r>
                </w:p>
              </w:tc>
              <w:tc>
                <w:tcPr>
                  <w:tcW w:w="1434"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04</w:t>
                  </w:r>
                </w:p>
              </w:tc>
              <w:tc>
                <w:tcPr>
                  <w:tcW w:w="1660"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88.8.01.00000</w:t>
                  </w:r>
                </w:p>
              </w:tc>
              <w:tc>
                <w:tcPr>
                  <w:tcW w:w="1262"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000</w:t>
                  </w:r>
                </w:p>
              </w:tc>
            </w:tr>
            <w:tr w:rsidR="00B91880"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both"/>
                    <w:rPr>
                      <w:rFonts w:ascii="Arial" w:hAnsi="Arial" w:cs="Arial"/>
                      <w:sz w:val="20"/>
                      <w:szCs w:val="20"/>
                    </w:rPr>
                  </w:pPr>
                  <w:r w:rsidRPr="004C7895">
                    <w:rPr>
                      <w:rFonts w:ascii="Arial" w:hAnsi="Arial" w:cs="Arial"/>
                      <w:sz w:val="20"/>
                      <w:szCs w:val="20"/>
                    </w:rPr>
                    <w:t xml:space="preserve">Расходы на обеспечение функций органов местного </w:t>
                  </w:r>
                  <w:r w:rsidRPr="004C7895">
                    <w:rPr>
                      <w:rFonts w:ascii="Arial" w:hAnsi="Arial" w:cs="Arial"/>
                      <w:sz w:val="20"/>
                      <w:szCs w:val="20"/>
                    </w:rPr>
                    <w:lastRenderedPageBreak/>
                    <w:t>самоуправления</w:t>
                  </w:r>
                </w:p>
              </w:tc>
              <w:tc>
                <w:tcPr>
                  <w:tcW w:w="1434"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lastRenderedPageBreak/>
                    <w:t> </w:t>
                  </w:r>
                </w:p>
              </w:tc>
              <w:tc>
                <w:tcPr>
                  <w:tcW w:w="997"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04</w:t>
                  </w:r>
                </w:p>
              </w:tc>
              <w:tc>
                <w:tcPr>
                  <w:tcW w:w="1660"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88.8.01.20401</w:t>
                  </w:r>
                </w:p>
              </w:tc>
              <w:tc>
                <w:tcPr>
                  <w:tcW w:w="1262"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000</w:t>
                  </w:r>
                </w:p>
              </w:tc>
            </w:tr>
            <w:tr w:rsidR="00B91880" w:rsidRPr="004C7895" w:rsidTr="00B91880">
              <w:trPr>
                <w:trHeight w:val="2160"/>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both"/>
                    <w:rPr>
                      <w:rFonts w:ascii="Arial" w:hAnsi="Arial" w:cs="Arial"/>
                      <w:sz w:val="20"/>
                      <w:szCs w:val="20"/>
                    </w:rPr>
                  </w:pPr>
                  <w:r w:rsidRPr="004C7895">
                    <w:rPr>
                      <w:rFonts w:ascii="Arial" w:hAnsi="Arial" w:cs="Arial"/>
                      <w:sz w:val="20"/>
                      <w:szCs w:val="20"/>
                    </w:rPr>
                    <w:lastRenderedPageBreak/>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4"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04</w:t>
                  </w:r>
                </w:p>
              </w:tc>
              <w:tc>
                <w:tcPr>
                  <w:tcW w:w="1660"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88.8.01.20401</w:t>
                  </w:r>
                </w:p>
              </w:tc>
              <w:tc>
                <w:tcPr>
                  <w:tcW w:w="1262"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100</w:t>
                  </w:r>
                </w:p>
              </w:tc>
            </w:tr>
            <w:tr w:rsidR="00B91880" w:rsidRPr="004C7895" w:rsidTr="00B91880">
              <w:trPr>
                <w:trHeight w:val="1170"/>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both"/>
                    <w:rPr>
                      <w:rFonts w:ascii="Arial" w:hAnsi="Arial" w:cs="Arial"/>
                      <w:sz w:val="20"/>
                      <w:szCs w:val="20"/>
                    </w:rPr>
                  </w:pPr>
                  <w:r w:rsidRPr="004C7895">
                    <w:rPr>
                      <w:rFonts w:ascii="Arial" w:hAnsi="Arial" w:cs="Arial"/>
                      <w:sz w:val="20"/>
                      <w:szCs w:val="20"/>
                    </w:rPr>
                    <w:t>Закупка товаров, работ и услуг для обеспечения государственных (муниципальных) нужд</w:t>
                  </w:r>
                </w:p>
              </w:tc>
              <w:tc>
                <w:tcPr>
                  <w:tcW w:w="1434"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04</w:t>
                  </w:r>
                </w:p>
              </w:tc>
              <w:tc>
                <w:tcPr>
                  <w:tcW w:w="1660"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88.8.01.20401</w:t>
                  </w:r>
                </w:p>
              </w:tc>
              <w:tc>
                <w:tcPr>
                  <w:tcW w:w="1262"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200</w:t>
                  </w:r>
                </w:p>
              </w:tc>
            </w:tr>
            <w:tr w:rsidR="00B91880" w:rsidRPr="004C7895" w:rsidTr="00B91880">
              <w:trPr>
                <w:trHeight w:val="1013"/>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both"/>
                    <w:rPr>
                      <w:rFonts w:ascii="Arial" w:hAnsi="Arial" w:cs="Arial"/>
                      <w:sz w:val="20"/>
                      <w:szCs w:val="20"/>
                    </w:rPr>
                  </w:pPr>
                  <w:r w:rsidRPr="004C7895">
                    <w:rPr>
                      <w:rFonts w:ascii="Arial" w:hAnsi="Arial" w:cs="Arial"/>
                      <w:sz w:val="20"/>
                      <w:szCs w:val="20"/>
                    </w:rPr>
                    <w:t>Глава местной администрации (исполнительно- распорядительного органа муниципального образования)</w:t>
                  </w:r>
                </w:p>
              </w:tc>
              <w:tc>
                <w:tcPr>
                  <w:tcW w:w="1434"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04</w:t>
                  </w:r>
                </w:p>
              </w:tc>
              <w:tc>
                <w:tcPr>
                  <w:tcW w:w="1660"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88.8.01.20800</w:t>
                  </w:r>
                </w:p>
              </w:tc>
              <w:tc>
                <w:tcPr>
                  <w:tcW w:w="1262"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000</w:t>
                  </w:r>
                </w:p>
              </w:tc>
            </w:tr>
            <w:tr w:rsidR="00B91880" w:rsidRPr="004C7895" w:rsidTr="00B91880">
              <w:trPr>
                <w:trHeight w:val="193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both"/>
                    <w:rPr>
                      <w:rFonts w:ascii="Arial" w:hAnsi="Arial" w:cs="Arial"/>
                      <w:sz w:val="20"/>
                      <w:szCs w:val="20"/>
                    </w:rPr>
                  </w:pPr>
                  <w:r w:rsidRPr="004C7895">
                    <w:rPr>
                      <w:rFonts w:ascii="Arial" w:hAnsi="Arial" w:cs="Arial"/>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4"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04</w:t>
                  </w:r>
                </w:p>
              </w:tc>
              <w:tc>
                <w:tcPr>
                  <w:tcW w:w="1660"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88.8.01.20800</w:t>
                  </w:r>
                </w:p>
              </w:tc>
              <w:tc>
                <w:tcPr>
                  <w:tcW w:w="1262" w:type="dxa"/>
                  <w:tcBorders>
                    <w:top w:val="nil"/>
                    <w:left w:val="nil"/>
                    <w:bottom w:val="single" w:sz="4" w:space="0" w:color="auto"/>
                    <w:right w:val="single" w:sz="4" w:space="0" w:color="auto"/>
                  </w:tcBorders>
                  <w:shd w:val="clear" w:color="auto" w:fill="auto"/>
                  <w:vAlign w:val="center"/>
                  <w:hideMark/>
                </w:tcPr>
                <w:p w:rsidR="00B91880" w:rsidRPr="004C7895" w:rsidRDefault="00B91880" w:rsidP="004C7895">
                  <w:pPr>
                    <w:spacing w:line="240" w:lineRule="auto"/>
                    <w:jc w:val="center"/>
                    <w:rPr>
                      <w:rFonts w:ascii="Arial" w:hAnsi="Arial" w:cs="Arial"/>
                      <w:sz w:val="20"/>
                      <w:szCs w:val="20"/>
                    </w:rPr>
                  </w:pPr>
                  <w:r w:rsidRPr="004C7895">
                    <w:rPr>
                      <w:rFonts w:ascii="Arial" w:hAnsi="Arial" w:cs="Arial"/>
                      <w:sz w:val="20"/>
                      <w:szCs w:val="20"/>
                    </w:rPr>
                    <w:t>100</w:t>
                  </w:r>
                </w:p>
              </w:tc>
            </w:tr>
            <w:tr w:rsidR="00AA7EF0" w:rsidRPr="004C7895" w:rsidTr="00B91880">
              <w:trPr>
                <w:trHeight w:val="193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AA7EF0" w:rsidRPr="004C7895" w:rsidRDefault="00AA7EF0" w:rsidP="004C7895">
                  <w:pPr>
                    <w:spacing w:line="240" w:lineRule="auto"/>
                    <w:jc w:val="both"/>
                    <w:rPr>
                      <w:rFonts w:ascii="Arial" w:hAnsi="Arial" w:cs="Arial"/>
                      <w:sz w:val="20"/>
                      <w:szCs w:val="20"/>
                    </w:rPr>
                  </w:pPr>
                  <w:r w:rsidRPr="004C7895">
                    <w:rPr>
                      <w:rFonts w:ascii="Arial" w:hAnsi="Arial" w:cs="Arial"/>
                      <w:sz w:val="20"/>
                      <w:szCs w:val="20"/>
                    </w:rPr>
                    <w:t xml:space="preserve">Межбюджетные трансферты из бюджетов поселений бюджету муниципального района и из бюджета </w:t>
                  </w:r>
                  <w:r w:rsidR="00A314E3" w:rsidRPr="004C7895">
                    <w:rPr>
                      <w:rFonts w:ascii="Arial" w:hAnsi="Arial" w:cs="Arial"/>
                      <w:sz w:val="20"/>
                      <w:szCs w:val="20"/>
                    </w:rPr>
                    <w:t>муниципального района бюджетам поселений в соответствии с заключенными соглашениями</w:t>
                  </w:r>
                </w:p>
              </w:tc>
              <w:tc>
                <w:tcPr>
                  <w:tcW w:w="1434" w:type="dxa"/>
                  <w:tcBorders>
                    <w:top w:val="nil"/>
                    <w:left w:val="nil"/>
                    <w:bottom w:val="single" w:sz="4" w:space="0" w:color="auto"/>
                    <w:right w:val="single" w:sz="4" w:space="0" w:color="auto"/>
                  </w:tcBorders>
                  <w:shd w:val="clear" w:color="auto" w:fill="auto"/>
                  <w:vAlign w:val="center"/>
                  <w:hideMark/>
                </w:tcPr>
                <w:p w:rsidR="00AA7EF0" w:rsidRPr="004C7895" w:rsidRDefault="00AA7EF0"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AA7EF0" w:rsidRPr="004C7895" w:rsidRDefault="00A314E3"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AA7EF0" w:rsidRPr="004C7895" w:rsidRDefault="00A314E3" w:rsidP="004C7895">
                  <w:pPr>
                    <w:spacing w:line="240" w:lineRule="auto"/>
                    <w:jc w:val="center"/>
                    <w:rPr>
                      <w:rFonts w:ascii="Arial" w:hAnsi="Arial" w:cs="Arial"/>
                      <w:sz w:val="20"/>
                      <w:szCs w:val="20"/>
                    </w:rPr>
                  </w:pPr>
                  <w:r w:rsidRPr="004C7895">
                    <w:rPr>
                      <w:rFonts w:ascii="Arial" w:hAnsi="Arial" w:cs="Arial"/>
                      <w:sz w:val="20"/>
                      <w:szCs w:val="20"/>
                    </w:rPr>
                    <w:t>04</w:t>
                  </w:r>
                </w:p>
              </w:tc>
              <w:tc>
                <w:tcPr>
                  <w:tcW w:w="1660" w:type="dxa"/>
                  <w:tcBorders>
                    <w:top w:val="nil"/>
                    <w:left w:val="nil"/>
                    <w:bottom w:val="single" w:sz="4" w:space="0" w:color="auto"/>
                    <w:right w:val="single" w:sz="4" w:space="0" w:color="auto"/>
                  </w:tcBorders>
                  <w:shd w:val="clear" w:color="auto" w:fill="auto"/>
                  <w:vAlign w:val="center"/>
                  <w:hideMark/>
                </w:tcPr>
                <w:p w:rsidR="00AA7EF0" w:rsidRPr="004C7895" w:rsidRDefault="00A314E3" w:rsidP="004C7895">
                  <w:pPr>
                    <w:spacing w:line="240" w:lineRule="auto"/>
                    <w:jc w:val="center"/>
                    <w:rPr>
                      <w:rFonts w:ascii="Arial" w:hAnsi="Arial" w:cs="Arial"/>
                      <w:sz w:val="20"/>
                      <w:szCs w:val="20"/>
                    </w:rPr>
                  </w:pPr>
                  <w:r w:rsidRPr="004C7895">
                    <w:rPr>
                      <w:rFonts w:ascii="Arial" w:hAnsi="Arial" w:cs="Arial"/>
                      <w:sz w:val="20"/>
                      <w:szCs w:val="20"/>
                    </w:rPr>
                    <w:t>88.8.03.00000</w:t>
                  </w:r>
                </w:p>
              </w:tc>
              <w:tc>
                <w:tcPr>
                  <w:tcW w:w="1262" w:type="dxa"/>
                  <w:tcBorders>
                    <w:top w:val="nil"/>
                    <w:left w:val="nil"/>
                    <w:bottom w:val="single" w:sz="4" w:space="0" w:color="auto"/>
                    <w:right w:val="single" w:sz="4" w:space="0" w:color="auto"/>
                  </w:tcBorders>
                  <w:shd w:val="clear" w:color="auto" w:fill="auto"/>
                  <w:vAlign w:val="center"/>
                  <w:hideMark/>
                </w:tcPr>
                <w:p w:rsidR="00AA7EF0" w:rsidRPr="004C7895" w:rsidRDefault="00A314E3" w:rsidP="004C7895">
                  <w:pPr>
                    <w:spacing w:line="240" w:lineRule="auto"/>
                    <w:jc w:val="center"/>
                    <w:rPr>
                      <w:rFonts w:ascii="Arial" w:hAnsi="Arial" w:cs="Arial"/>
                      <w:sz w:val="20"/>
                      <w:szCs w:val="20"/>
                    </w:rPr>
                  </w:pPr>
                  <w:r w:rsidRPr="004C7895">
                    <w:rPr>
                      <w:rFonts w:ascii="Arial" w:hAnsi="Arial" w:cs="Arial"/>
                      <w:sz w:val="20"/>
                      <w:szCs w:val="20"/>
                    </w:rPr>
                    <w:t>000</w:t>
                  </w:r>
                </w:p>
              </w:tc>
            </w:tr>
            <w:tr w:rsidR="00A314E3" w:rsidRPr="004C7895" w:rsidTr="00B91880">
              <w:trPr>
                <w:trHeight w:val="193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A314E3" w:rsidRPr="004C7895" w:rsidRDefault="00A314E3" w:rsidP="004C7895">
                  <w:pPr>
                    <w:spacing w:line="240" w:lineRule="auto"/>
                    <w:jc w:val="both"/>
                    <w:rPr>
                      <w:rFonts w:ascii="Arial" w:hAnsi="Arial" w:cs="Arial"/>
                      <w:sz w:val="20"/>
                      <w:szCs w:val="20"/>
                    </w:rPr>
                  </w:pPr>
                  <w:r w:rsidRPr="004C7895">
                    <w:rPr>
                      <w:rFonts w:ascii="Arial" w:hAnsi="Arial" w:cs="Arial"/>
                      <w:sz w:val="20"/>
                      <w:szCs w:val="20"/>
                    </w:rPr>
                    <w:t>Межбюджетные трансферты из бюджетов поселений бюджету муниципального района в соответствии с заключенными соглашениями</w:t>
                  </w:r>
                </w:p>
              </w:tc>
              <w:tc>
                <w:tcPr>
                  <w:tcW w:w="1434" w:type="dxa"/>
                  <w:tcBorders>
                    <w:top w:val="nil"/>
                    <w:left w:val="nil"/>
                    <w:bottom w:val="single" w:sz="4" w:space="0" w:color="auto"/>
                    <w:right w:val="single" w:sz="4" w:space="0" w:color="auto"/>
                  </w:tcBorders>
                  <w:shd w:val="clear" w:color="auto" w:fill="auto"/>
                  <w:vAlign w:val="center"/>
                  <w:hideMark/>
                </w:tcPr>
                <w:p w:rsidR="00A314E3" w:rsidRPr="004C7895" w:rsidRDefault="00A314E3"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A314E3" w:rsidRPr="004C7895" w:rsidRDefault="00A314E3"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A314E3" w:rsidRPr="004C7895" w:rsidRDefault="00A314E3" w:rsidP="004C7895">
                  <w:pPr>
                    <w:spacing w:line="240" w:lineRule="auto"/>
                    <w:jc w:val="center"/>
                    <w:rPr>
                      <w:rFonts w:ascii="Arial" w:hAnsi="Arial" w:cs="Arial"/>
                      <w:sz w:val="20"/>
                      <w:szCs w:val="20"/>
                    </w:rPr>
                  </w:pPr>
                  <w:r w:rsidRPr="004C7895">
                    <w:rPr>
                      <w:rFonts w:ascii="Arial" w:hAnsi="Arial" w:cs="Arial"/>
                      <w:sz w:val="20"/>
                      <w:szCs w:val="20"/>
                    </w:rPr>
                    <w:t>04</w:t>
                  </w:r>
                </w:p>
              </w:tc>
              <w:tc>
                <w:tcPr>
                  <w:tcW w:w="1660" w:type="dxa"/>
                  <w:tcBorders>
                    <w:top w:val="nil"/>
                    <w:left w:val="nil"/>
                    <w:bottom w:val="single" w:sz="4" w:space="0" w:color="auto"/>
                    <w:right w:val="single" w:sz="4" w:space="0" w:color="auto"/>
                  </w:tcBorders>
                  <w:shd w:val="clear" w:color="auto" w:fill="auto"/>
                  <w:vAlign w:val="center"/>
                  <w:hideMark/>
                </w:tcPr>
                <w:p w:rsidR="00A314E3" w:rsidRPr="004C7895" w:rsidRDefault="00A314E3" w:rsidP="004C7895">
                  <w:pPr>
                    <w:spacing w:line="240" w:lineRule="auto"/>
                    <w:jc w:val="center"/>
                    <w:rPr>
                      <w:rFonts w:ascii="Arial" w:hAnsi="Arial" w:cs="Arial"/>
                      <w:sz w:val="20"/>
                      <w:szCs w:val="20"/>
                    </w:rPr>
                  </w:pPr>
                  <w:r w:rsidRPr="004C7895">
                    <w:rPr>
                      <w:rFonts w:ascii="Arial" w:hAnsi="Arial" w:cs="Arial"/>
                      <w:sz w:val="20"/>
                      <w:szCs w:val="20"/>
                    </w:rPr>
                    <w:t>88.8.03.02106</w:t>
                  </w:r>
                </w:p>
              </w:tc>
              <w:tc>
                <w:tcPr>
                  <w:tcW w:w="1262" w:type="dxa"/>
                  <w:tcBorders>
                    <w:top w:val="nil"/>
                    <w:left w:val="nil"/>
                    <w:bottom w:val="single" w:sz="4" w:space="0" w:color="auto"/>
                    <w:right w:val="single" w:sz="4" w:space="0" w:color="auto"/>
                  </w:tcBorders>
                  <w:shd w:val="clear" w:color="auto" w:fill="auto"/>
                  <w:vAlign w:val="center"/>
                  <w:hideMark/>
                </w:tcPr>
                <w:p w:rsidR="00A314E3" w:rsidRPr="004C7895" w:rsidRDefault="00A314E3" w:rsidP="004C7895">
                  <w:pPr>
                    <w:spacing w:line="240" w:lineRule="auto"/>
                    <w:jc w:val="center"/>
                    <w:rPr>
                      <w:rFonts w:ascii="Arial" w:hAnsi="Arial" w:cs="Arial"/>
                      <w:sz w:val="20"/>
                      <w:szCs w:val="20"/>
                    </w:rPr>
                  </w:pPr>
                  <w:r w:rsidRPr="004C7895">
                    <w:rPr>
                      <w:rFonts w:ascii="Arial" w:hAnsi="Arial" w:cs="Arial"/>
                      <w:sz w:val="20"/>
                      <w:szCs w:val="20"/>
                    </w:rPr>
                    <w:t>000</w:t>
                  </w:r>
                </w:p>
              </w:tc>
            </w:tr>
            <w:tr w:rsidR="00953D1C" w:rsidRPr="004C7895" w:rsidTr="00953D1C">
              <w:trPr>
                <w:trHeight w:val="1117"/>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both"/>
                    <w:rPr>
                      <w:rFonts w:ascii="Arial" w:hAnsi="Arial" w:cs="Arial"/>
                      <w:sz w:val="20"/>
                      <w:szCs w:val="20"/>
                    </w:rPr>
                  </w:pPr>
                  <w:r w:rsidRPr="004C7895">
                    <w:rPr>
                      <w:rFonts w:ascii="Arial" w:hAnsi="Arial" w:cs="Arial"/>
                      <w:sz w:val="20"/>
                      <w:szCs w:val="20"/>
                    </w:rPr>
                    <w:t>Межбюджетные трансферты</w:t>
                  </w:r>
                </w:p>
              </w:tc>
              <w:tc>
                <w:tcPr>
                  <w:tcW w:w="1434"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04</w:t>
                  </w:r>
                </w:p>
              </w:tc>
              <w:tc>
                <w:tcPr>
                  <w:tcW w:w="1660"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88.8.03.02106</w:t>
                  </w:r>
                </w:p>
              </w:tc>
              <w:tc>
                <w:tcPr>
                  <w:tcW w:w="1262"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500</w:t>
                  </w:r>
                </w:p>
              </w:tc>
            </w:tr>
            <w:tr w:rsidR="00953D1C" w:rsidRPr="004C7895" w:rsidTr="00B91880">
              <w:trPr>
                <w:trHeight w:val="193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both"/>
                    <w:rPr>
                      <w:rFonts w:ascii="Arial" w:hAnsi="Arial" w:cs="Arial"/>
                      <w:sz w:val="20"/>
                      <w:szCs w:val="20"/>
                    </w:rPr>
                  </w:pPr>
                  <w:r w:rsidRPr="004C7895">
                    <w:rPr>
                      <w:rFonts w:ascii="Arial" w:hAnsi="Arial" w:cs="Arial"/>
                      <w:sz w:val="20"/>
                      <w:szCs w:val="20"/>
                    </w:rPr>
                    <w:t>Обеспечение деятельности финансовых, налоговых и таможных органов и органов финансового(финансово-бюджетного) надзора</w:t>
                  </w:r>
                </w:p>
              </w:tc>
              <w:tc>
                <w:tcPr>
                  <w:tcW w:w="1434"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000</w:t>
                  </w:r>
                </w:p>
              </w:tc>
            </w:tr>
            <w:tr w:rsidR="00953D1C" w:rsidRPr="004C7895" w:rsidTr="00953D1C">
              <w:trPr>
                <w:trHeight w:val="747"/>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both"/>
                    <w:rPr>
                      <w:rFonts w:ascii="Arial" w:hAnsi="Arial" w:cs="Arial"/>
                      <w:sz w:val="20"/>
                      <w:szCs w:val="20"/>
                    </w:rPr>
                  </w:pPr>
                  <w:r w:rsidRPr="004C7895">
                    <w:rPr>
                      <w:rFonts w:ascii="Arial" w:hAnsi="Arial" w:cs="Arial"/>
                      <w:sz w:val="20"/>
                      <w:szCs w:val="20"/>
                    </w:rPr>
                    <w:t>Непрограммные расходы</w:t>
                  </w:r>
                </w:p>
              </w:tc>
              <w:tc>
                <w:tcPr>
                  <w:tcW w:w="1434"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88.0.00.00000</w:t>
                  </w:r>
                </w:p>
              </w:tc>
              <w:tc>
                <w:tcPr>
                  <w:tcW w:w="1262"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000</w:t>
                  </w:r>
                </w:p>
              </w:tc>
            </w:tr>
            <w:tr w:rsidR="00953D1C" w:rsidRPr="004C7895" w:rsidTr="00953D1C">
              <w:trPr>
                <w:trHeight w:val="747"/>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both"/>
                    <w:rPr>
                      <w:rFonts w:ascii="Arial" w:hAnsi="Arial" w:cs="Arial"/>
                      <w:sz w:val="20"/>
                      <w:szCs w:val="20"/>
                    </w:rPr>
                  </w:pPr>
                  <w:r w:rsidRPr="004C7895">
                    <w:rPr>
                      <w:rFonts w:ascii="Arial" w:hAnsi="Arial" w:cs="Arial"/>
                      <w:sz w:val="20"/>
                      <w:szCs w:val="20"/>
                    </w:rPr>
                    <w:lastRenderedPageBreak/>
                    <w:t>Непрограммное направление деятельности</w:t>
                  </w:r>
                </w:p>
              </w:tc>
              <w:tc>
                <w:tcPr>
                  <w:tcW w:w="1434"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88.8.00.00000</w:t>
                  </w:r>
                </w:p>
              </w:tc>
              <w:tc>
                <w:tcPr>
                  <w:tcW w:w="1262"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000</w:t>
                  </w:r>
                </w:p>
              </w:tc>
            </w:tr>
            <w:tr w:rsidR="00953D1C" w:rsidRPr="004C7895" w:rsidTr="00953D1C">
              <w:trPr>
                <w:trHeight w:val="747"/>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both"/>
                    <w:rPr>
                      <w:rFonts w:ascii="Arial" w:hAnsi="Arial" w:cs="Arial"/>
                      <w:sz w:val="20"/>
                      <w:szCs w:val="20"/>
                    </w:rPr>
                  </w:pPr>
                  <w:r w:rsidRPr="004C7895">
                    <w:rPr>
                      <w:rFonts w:ascii="Arial" w:hAnsi="Arial" w:cs="Arial"/>
                      <w:sz w:val="20"/>
                      <w:szCs w:val="20"/>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c>
                <w:tcPr>
                  <w:tcW w:w="1434"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88.8.03.00000</w:t>
                  </w:r>
                </w:p>
              </w:tc>
              <w:tc>
                <w:tcPr>
                  <w:tcW w:w="1262" w:type="dxa"/>
                  <w:tcBorders>
                    <w:top w:val="nil"/>
                    <w:left w:val="nil"/>
                    <w:bottom w:val="single" w:sz="4" w:space="0" w:color="auto"/>
                    <w:right w:val="single" w:sz="4" w:space="0" w:color="auto"/>
                  </w:tcBorders>
                  <w:shd w:val="clear" w:color="auto" w:fill="auto"/>
                  <w:vAlign w:val="center"/>
                  <w:hideMark/>
                </w:tcPr>
                <w:p w:rsidR="00953D1C" w:rsidRPr="004C7895" w:rsidRDefault="00953D1C"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953D1C">
              <w:trPr>
                <w:trHeight w:val="747"/>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Межбюджетные трансферты из бюджетов поселений бюджету муниципального района в соответствии с заключенными соглашениями</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88.8.03.02106</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953D1C">
              <w:trPr>
                <w:trHeight w:val="747"/>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Межбюджетные трансферты</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88.8.03.02106</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500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b/>
                      <w:bCs/>
                      <w:sz w:val="20"/>
                      <w:szCs w:val="20"/>
                    </w:rPr>
                  </w:pPr>
                  <w:r w:rsidRPr="004C7895">
                    <w:rPr>
                      <w:rFonts w:ascii="Arial" w:hAnsi="Arial" w:cs="Arial"/>
                      <w:b/>
                      <w:bCs/>
                      <w:sz w:val="20"/>
                      <w:szCs w:val="20"/>
                    </w:rPr>
                    <w:t>Резервные фонды</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11</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Непрограммные расходы</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11</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Непрограммное направление деятельности</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11</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Содержание аппарата управления</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11</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88.8.01.00000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Резервные фонды местных администраций</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11</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88.8.01.07005</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420"/>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Иные бюджетные ассигнования</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11</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88.8.01.07005</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b/>
                      <w:bCs/>
                      <w:sz w:val="20"/>
                      <w:szCs w:val="20"/>
                    </w:rPr>
                  </w:pPr>
                  <w:r w:rsidRPr="004C7895">
                    <w:rPr>
                      <w:rFonts w:ascii="Arial" w:hAnsi="Arial" w:cs="Arial"/>
                      <w:b/>
                      <w:bCs/>
                      <w:sz w:val="20"/>
                      <w:szCs w:val="20"/>
                    </w:rPr>
                    <w:t>Другие общегосударственные вопросы</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13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Непрограммные расходы</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Непрограммное направление деятельности</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Содержание аппарата управления</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88.8.01.00000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675"/>
              </w:trPr>
              <w:tc>
                <w:tcPr>
                  <w:tcW w:w="3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Учреждения по обеспечению хозяйственного обслуживания</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13</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88.8.01.93990</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1995"/>
              </w:trPr>
              <w:tc>
                <w:tcPr>
                  <w:tcW w:w="3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13</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88.8.01.93990</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100</w:t>
                  </w:r>
                </w:p>
              </w:tc>
            </w:tr>
            <w:tr w:rsidR="00BD7FAB" w:rsidRPr="004C7895" w:rsidTr="00B91880">
              <w:trPr>
                <w:trHeight w:val="1995"/>
              </w:trPr>
              <w:tc>
                <w:tcPr>
                  <w:tcW w:w="3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p>
              </w:tc>
              <w:tc>
                <w:tcPr>
                  <w:tcW w:w="9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13</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88.8.03.00000</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1995"/>
              </w:trPr>
              <w:tc>
                <w:tcPr>
                  <w:tcW w:w="3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lastRenderedPageBreak/>
                    <w:t>Межбюджетные трансферты из бюджетов поселений бюджету муниципального района в соответствии с заключенными соглашениями</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p>
              </w:tc>
              <w:tc>
                <w:tcPr>
                  <w:tcW w:w="9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13</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88.8.03.02106</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D7FAB">
              <w:trPr>
                <w:trHeight w:val="387"/>
              </w:trPr>
              <w:tc>
                <w:tcPr>
                  <w:tcW w:w="3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Межбюджетные трансферты</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p>
              </w:tc>
              <w:tc>
                <w:tcPr>
                  <w:tcW w:w="9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13</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88.8.03.02106</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500</w:t>
                  </w:r>
                </w:p>
              </w:tc>
            </w:tr>
            <w:tr w:rsidR="00BD7FAB" w:rsidRPr="004C7895" w:rsidTr="00B91880">
              <w:trPr>
                <w:trHeight w:val="338"/>
              </w:trPr>
              <w:tc>
                <w:tcPr>
                  <w:tcW w:w="3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Прочие непрограммные расходы</w:t>
                  </w:r>
                </w:p>
              </w:tc>
              <w:tc>
                <w:tcPr>
                  <w:tcW w:w="1434" w:type="dxa"/>
                  <w:tcBorders>
                    <w:top w:val="single" w:sz="4" w:space="0" w:color="auto"/>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single" w:sz="4" w:space="0" w:color="auto"/>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single" w:sz="4" w:space="0" w:color="auto"/>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13</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88.8.06.00000</w:t>
                  </w:r>
                </w:p>
              </w:tc>
              <w:tc>
                <w:tcPr>
                  <w:tcW w:w="1262" w:type="dxa"/>
                  <w:tcBorders>
                    <w:top w:val="single" w:sz="4" w:space="0" w:color="auto"/>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Прочие выплаты по обязательствам муниципального образования</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88.8.06.92035</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109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Закупка товаров, работ и услуг для обеспечения государственных (муниципальных) нужд</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88.8.06.92035</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200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b/>
                      <w:bCs/>
                      <w:sz w:val="20"/>
                      <w:szCs w:val="20"/>
                    </w:rPr>
                  </w:pPr>
                  <w:r w:rsidRPr="004C7895">
                    <w:rPr>
                      <w:rFonts w:ascii="Arial" w:hAnsi="Arial" w:cs="Arial"/>
                      <w:b/>
                      <w:bCs/>
                      <w:sz w:val="20"/>
                      <w:szCs w:val="20"/>
                    </w:rPr>
                    <w:t>НАЦИОНАЛЬНАЯ ОБОРОНА</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02</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w:t>
                  </w:r>
                </w:p>
              </w:tc>
            </w:tr>
            <w:tr w:rsidR="00BD7FAB"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b/>
                      <w:bCs/>
                      <w:sz w:val="20"/>
                      <w:szCs w:val="20"/>
                    </w:rPr>
                  </w:pPr>
                  <w:r w:rsidRPr="004C7895">
                    <w:rPr>
                      <w:rFonts w:ascii="Arial" w:hAnsi="Arial" w:cs="Arial"/>
                      <w:b/>
                      <w:bCs/>
                      <w:sz w:val="20"/>
                      <w:szCs w:val="20"/>
                    </w:rPr>
                    <w:t>Мобилизационная и вневойсковая подготовка</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02</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w:t>
                  </w:r>
                </w:p>
              </w:tc>
            </w:tr>
            <w:tr w:rsidR="00BD7FAB" w:rsidRPr="004C7895" w:rsidTr="00B91880">
              <w:trPr>
                <w:trHeight w:val="1013"/>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Муниципальная программа "Управление муниципальными финансами Шарангского муниципального района"</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02</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14.0.00.00000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1692"/>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Подпрограмма "Создание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02</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14.2.00.00000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1013"/>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Повышение финансовой самостоятельности бюджетов поселений района</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02</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14.2.20.00000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1707"/>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 где отсутствуют военные комиссариаты</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02</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14.2.20.51180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211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02</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14.2.20.51180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100</w:t>
                  </w:r>
                </w:p>
              </w:tc>
            </w:tr>
            <w:tr w:rsidR="00BD7FAB" w:rsidRPr="004C7895" w:rsidTr="00B91880">
              <w:trPr>
                <w:trHeight w:val="133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lastRenderedPageBreak/>
                    <w:t>Закупка товаров, работ и услуг для обеспечения государственных (муниципальных) нужд</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02</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14.2.20.51180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200</w:t>
                  </w:r>
                </w:p>
              </w:tc>
            </w:tr>
            <w:tr w:rsidR="00BD7FAB" w:rsidRPr="004C7895" w:rsidTr="00B91880">
              <w:trPr>
                <w:trHeight w:val="1013"/>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b/>
                      <w:bCs/>
                      <w:sz w:val="20"/>
                      <w:szCs w:val="20"/>
                    </w:rPr>
                  </w:pPr>
                  <w:r w:rsidRPr="004C7895">
                    <w:rPr>
                      <w:rFonts w:ascii="Arial" w:hAnsi="Arial" w:cs="Arial"/>
                      <w:b/>
                      <w:bCs/>
                      <w:sz w:val="20"/>
                      <w:szCs w:val="20"/>
                    </w:rPr>
                    <w:t>НАЦИОНАЛЬНАЯ БЕЗОПАСНОСТЬ И ПРАВООХРАНИТЕЛЬНАЯ ДЕЯТЕЛЬНОСТЬ</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03</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w:t>
                  </w:r>
                </w:p>
              </w:tc>
            </w:tr>
            <w:tr w:rsidR="00BD7FAB" w:rsidRPr="004C7895" w:rsidTr="00B91880">
              <w:trPr>
                <w:trHeight w:val="1354"/>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b/>
                      <w:sz w:val="20"/>
                      <w:szCs w:val="20"/>
                    </w:rPr>
                  </w:pPr>
                  <w:r w:rsidRPr="004C7895">
                    <w:rPr>
                      <w:rFonts w:ascii="Arial" w:hAnsi="Arial" w:cs="Arial"/>
                      <w:b/>
                      <w:sz w:val="20"/>
                      <w:szCs w:val="20"/>
                    </w:rPr>
                    <w:t>Защита населения и территории от чрезвычайных ситуаций природного и техногенного характера, пожарная безопасность</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sz w:val="20"/>
                      <w:szCs w:val="20"/>
                    </w:rPr>
                  </w:pPr>
                  <w:r w:rsidRPr="004C7895">
                    <w:rPr>
                      <w:rFonts w:ascii="Arial" w:hAnsi="Arial" w:cs="Arial"/>
                      <w:b/>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sz w:val="20"/>
                      <w:szCs w:val="20"/>
                    </w:rPr>
                  </w:pPr>
                  <w:r w:rsidRPr="004C7895">
                    <w:rPr>
                      <w:rFonts w:ascii="Arial" w:hAnsi="Arial" w:cs="Arial"/>
                      <w:b/>
                      <w:sz w:val="20"/>
                      <w:szCs w:val="20"/>
                    </w:rPr>
                    <w:t>03</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sz w:val="20"/>
                      <w:szCs w:val="20"/>
                    </w:rPr>
                  </w:pPr>
                  <w:r w:rsidRPr="004C7895">
                    <w:rPr>
                      <w:rFonts w:ascii="Arial" w:hAnsi="Arial" w:cs="Arial"/>
                      <w:b/>
                      <w:sz w:val="20"/>
                      <w:szCs w:val="20"/>
                    </w:rPr>
                    <w:t>10</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sz w:val="20"/>
                      <w:szCs w:val="20"/>
                    </w:rPr>
                  </w:pPr>
                  <w:r w:rsidRPr="004C7895">
                    <w:rPr>
                      <w:rFonts w:ascii="Arial" w:hAnsi="Arial" w:cs="Arial"/>
                      <w:b/>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sz w:val="20"/>
                      <w:szCs w:val="20"/>
                    </w:rPr>
                  </w:pPr>
                  <w:r w:rsidRPr="004C7895">
                    <w:rPr>
                      <w:rFonts w:ascii="Arial" w:hAnsi="Arial" w:cs="Arial"/>
                      <w:b/>
                      <w:sz w:val="20"/>
                      <w:szCs w:val="20"/>
                    </w:rPr>
                    <w:t>000</w:t>
                  </w:r>
                </w:p>
              </w:tc>
            </w:tr>
            <w:tr w:rsidR="00BD7FAB" w:rsidRPr="004C7895" w:rsidTr="00B91880">
              <w:trPr>
                <w:trHeight w:val="2367"/>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Муниципальная программа "Защита населения и территорий от чрезвычайных ситуаций, обеспечение пожарной безопасности и безопасности людей на водных объектах Шарангского муниципального района на 2021 – 2025 годы"</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03</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10</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08.0.00.00000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Обеспечение пожарной безопасности</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03</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10</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08.2.00.00000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1354"/>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Развитие и совершенствование системы противопожарной защиты территорий и объектов, в том числе поддержание высокой готовности и дооснащение</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03</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10</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08.2.02.00000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1013"/>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Мероприятия по пожарной безопасности объектов и населенных пунктов Шарангского муниципального района</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03</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10</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08.2.02.03000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112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Закупка товаров, работ и услуг для обеспечения государственных (муниципальных) нужд</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03</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10</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08.2.02.03000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200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b/>
                      <w:bCs/>
                      <w:sz w:val="20"/>
                      <w:szCs w:val="20"/>
                    </w:rPr>
                  </w:pPr>
                  <w:r w:rsidRPr="004C7895">
                    <w:rPr>
                      <w:rFonts w:ascii="Arial" w:hAnsi="Arial" w:cs="Arial"/>
                      <w:b/>
                      <w:bCs/>
                      <w:sz w:val="20"/>
                      <w:szCs w:val="20"/>
                    </w:rPr>
                    <w:t>НАЦИОНАЛЬНАЯ ЭКОНОМИКА</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04</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b/>
                      <w:sz w:val="20"/>
                      <w:szCs w:val="20"/>
                    </w:rPr>
                  </w:pPr>
                  <w:r w:rsidRPr="004C7895">
                    <w:rPr>
                      <w:rFonts w:ascii="Arial" w:hAnsi="Arial" w:cs="Arial"/>
                      <w:b/>
                      <w:sz w:val="20"/>
                      <w:szCs w:val="20"/>
                    </w:rPr>
                    <w:t>Дорожное хозяйство (дорожные фонды)</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sz w:val="20"/>
                      <w:szCs w:val="20"/>
                    </w:rPr>
                  </w:pPr>
                  <w:r w:rsidRPr="004C7895">
                    <w:rPr>
                      <w:rFonts w:ascii="Arial" w:hAnsi="Arial" w:cs="Arial"/>
                      <w:b/>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sz w:val="20"/>
                      <w:szCs w:val="20"/>
                    </w:rPr>
                  </w:pPr>
                  <w:r w:rsidRPr="004C7895">
                    <w:rPr>
                      <w:rFonts w:ascii="Arial" w:hAnsi="Arial" w:cs="Arial"/>
                      <w:b/>
                      <w:sz w:val="20"/>
                      <w:szCs w:val="20"/>
                    </w:rPr>
                    <w:t>04</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sz w:val="20"/>
                      <w:szCs w:val="20"/>
                    </w:rPr>
                  </w:pPr>
                  <w:r w:rsidRPr="004C7895">
                    <w:rPr>
                      <w:rFonts w:ascii="Arial" w:hAnsi="Arial" w:cs="Arial"/>
                      <w:b/>
                      <w:sz w:val="20"/>
                      <w:szCs w:val="20"/>
                    </w:rPr>
                    <w:t>09</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sz w:val="20"/>
                      <w:szCs w:val="20"/>
                    </w:rPr>
                  </w:pPr>
                  <w:r w:rsidRPr="004C7895">
                    <w:rPr>
                      <w:rFonts w:ascii="Arial" w:hAnsi="Arial" w:cs="Arial"/>
                      <w:b/>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sz w:val="20"/>
                      <w:szCs w:val="20"/>
                    </w:rPr>
                  </w:pPr>
                  <w:r w:rsidRPr="004C7895">
                    <w:rPr>
                      <w:rFonts w:ascii="Arial" w:hAnsi="Arial" w:cs="Arial"/>
                      <w:b/>
                      <w:sz w:val="20"/>
                      <w:szCs w:val="20"/>
                    </w:rPr>
                    <w:t>000</w:t>
                  </w:r>
                </w:p>
              </w:tc>
            </w:tr>
            <w:tr w:rsidR="00BD7FAB" w:rsidRPr="004C7895" w:rsidTr="00B91880">
              <w:trPr>
                <w:trHeight w:val="1354"/>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Муниципальная программа «Развитие транспортной системы в Шарангском муниципальном районе Нижегородской области в 2021-2025 годы»</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04</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09</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06.0.00.00000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1013"/>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Ремонт и содержание автомобильных дорог общего пользования в Шарангском муниципальном районе</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04</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09</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06.2.00.00000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lastRenderedPageBreak/>
                    <w:t>Содержание автомобильных дорог общего пользования</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04</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09</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06.2.02.07080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960"/>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Закупка товаров, работ и услуг для обеспечения государственных (муниципальных) нужд</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04</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09</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06.2.02.07080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200</w:t>
                  </w:r>
                </w:p>
              </w:tc>
            </w:tr>
            <w:tr w:rsidR="00BD7FAB" w:rsidRPr="004C7895" w:rsidTr="00B91880">
              <w:trPr>
                <w:trHeight w:val="1354"/>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Муниципальная программа "Инвестиционная программа Шарангского муниципального района Нижегородской области на 2021-2023 годы"</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04</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09</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22.0.00.00000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Прочее</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04</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09</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22.0.03.00000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2367"/>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Расходы на проектирование и строительство (реконструкцию) автомобильных дорог общего пользования местного значения муниципальных образований Нижегородской области, в том числе на строительство объектов скоростного внеуличного транспорта</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04</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09</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22.0.03.S2200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1140"/>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Капитальные вложения в объекты государственной (муниципальной) собственности</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04</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09</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22.0.03.S2200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400</w:t>
                  </w:r>
                </w:p>
              </w:tc>
            </w:tr>
            <w:tr w:rsidR="00BD7FAB"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b/>
                      <w:bCs/>
                      <w:sz w:val="20"/>
                      <w:szCs w:val="20"/>
                    </w:rPr>
                  </w:pPr>
                  <w:r w:rsidRPr="004C7895">
                    <w:rPr>
                      <w:rFonts w:ascii="Arial" w:hAnsi="Arial" w:cs="Arial"/>
                      <w:b/>
                      <w:bCs/>
                      <w:sz w:val="20"/>
                      <w:szCs w:val="20"/>
                    </w:rPr>
                    <w:t>ЖИЛИЩНО-КОММУНАЛЬНОЕ ХОЗЯЙСТВО</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b/>
                      <w:bCs/>
                      <w:sz w:val="20"/>
                      <w:szCs w:val="20"/>
                    </w:rPr>
                  </w:pPr>
                  <w:r w:rsidRPr="004C7895">
                    <w:rPr>
                      <w:rFonts w:ascii="Arial" w:hAnsi="Arial" w:cs="Arial"/>
                      <w:b/>
                      <w:bCs/>
                      <w:sz w:val="20"/>
                      <w:szCs w:val="20"/>
                    </w:rPr>
                    <w:t>Жилищное хозяйство</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01</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Непрограммные расходы</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Непрограммное направление деятельности</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Прочие непрограммные расходы</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88.8.06.00000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Капитальный ремонт муниципального жилищного фонда</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88.8.06.03502</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Закупка товаров, работ и услуг для обеспечения государственных (муниципальных) нужд0</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88.8.06.03502</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200</w:t>
                  </w:r>
                </w:p>
              </w:tc>
            </w:tr>
            <w:tr w:rsidR="00BD7FAB"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Мероприятия в области жилищного хозяйства</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88.8.06.03503</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000</w:t>
                  </w:r>
                </w:p>
              </w:tc>
            </w:tr>
            <w:tr w:rsidR="00BD7FAB" w:rsidRPr="004C7895" w:rsidTr="00B91880">
              <w:trPr>
                <w:trHeight w:val="1050"/>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sz w:val="20"/>
                      <w:szCs w:val="20"/>
                    </w:rPr>
                  </w:pPr>
                  <w:r w:rsidRPr="004C7895">
                    <w:rPr>
                      <w:rFonts w:ascii="Arial" w:hAnsi="Arial" w:cs="Arial"/>
                      <w:sz w:val="20"/>
                      <w:szCs w:val="20"/>
                    </w:rPr>
                    <w:t>Закупка товаров, работ и услуг для обеспечения государственных (муниципальных) нужд</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01</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88.8.06.03503</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sz w:val="20"/>
                      <w:szCs w:val="20"/>
                    </w:rPr>
                  </w:pPr>
                  <w:r w:rsidRPr="004C7895">
                    <w:rPr>
                      <w:rFonts w:ascii="Arial" w:hAnsi="Arial" w:cs="Arial"/>
                      <w:sz w:val="20"/>
                      <w:szCs w:val="20"/>
                    </w:rPr>
                    <w:t>200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b/>
                      <w:bCs/>
                      <w:sz w:val="20"/>
                      <w:szCs w:val="20"/>
                    </w:rPr>
                  </w:pPr>
                  <w:r w:rsidRPr="004C7895">
                    <w:rPr>
                      <w:rFonts w:ascii="Arial" w:hAnsi="Arial" w:cs="Arial"/>
                      <w:b/>
                      <w:bCs/>
                      <w:sz w:val="20"/>
                      <w:szCs w:val="20"/>
                    </w:rPr>
                    <w:t>Благоустройство</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b/>
                      <w:bCs/>
                      <w:sz w:val="20"/>
                      <w:szCs w:val="20"/>
                    </w:rPr>
                  </w:pPr>
                  <w:r w:rsidRPr="004C7895">
                    <w:rPr>
                      <w:rFonts w:ascii="Arial" w:hAnsi="Arial" w:cs="Arial"/>
                      <w:b/>
                      <w:bCs/>
                      <w:sz w:val="20"/>
                      <w:szCs w:val="20"/>
                    </w:rPr>
                    <w:t>Муниципальная программа «Управление муниципальными финансами Шарангского муниципального района»</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14.0.00.00000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
                      <w:bCs/>
                      <w:sz w:val="20"/>
                      <w:szCs w:val="20"/>
                    </w:rPr>
                  </w:pPr>
                  <w:r w:rsidRPr="004C7895">
                    <w:rPr>
                      <w:rFonts w:ascii="Arial" w:hAnsi="Arial" w:cs="Arial"/>
                      <w:b/>
                      <w:bCs/>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both"/>
                    <w:rPr>
                      <w:rFonts w:ascii="Arial" w:hAnsi="Arial" w:cs="Arial"/>
                      <w:bCs/>
                      <w:sz w:val="20"/>
                      <w:szCs w:val="20"/>
                    </w:rPr>
                  </w:pPr>
                  <w:r w:rsidRPr="004C7895">
                    <w:rPr>
                      <w:rFonts w:ascii="Arial" w:hAnsi="Arial" w:cs="Arial"/>
                      <w:bCs/>
                      <w:sz w:val="20"/>
                      <w:szCs w:val="20"/>
                    </w:rPr>
                    <w:lastRenderedPageBreak/>
                    <w:t>Подродграмма «Создание условий для эффективного выполнения собственных и передаваемых полномочий органами самоуправления поселений Шарангского муниципального района»</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Cs/>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Cs/>
                      <w:sz w:val="20"/>
                      <w:szCs w:val="20"/>
                    </w:rPr>
                  </w:pPr>
                  <w:r w:rsidRPr="004C7895">
                    <w:rPr>
                      <w:rFonts w:ascii="Arial" w:hAnsi="Arial" w:cs="Arial"/>
                      <w:bCs/>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Cs/>
                      <w:sz w:val="20"/>
                      <w:szCs w:val="20"/>
                    </w:rPr>
                  </w:pPr>
                  <w:r w:rsidRPr="004C7895">
                    <w:rPr>
                      <w:rFonts w:ascii="Arial" w:hAnsi="Arial" w:cs="Arial"/>
                      <w:bCs/>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Cs/>
                      <w:sz w:val="20"/>
                      <w:szCs w:val="20"/>
                    </w:rPr>
                  </w:pPr>
                  <w:r w:rsidRPr="004C7895">
                    <w:rPr>
                      <w:rFonts w:ascii="Arial" w:hAnsi="Arial" w:cs="Arial"/>
                      <w:bCs/>
                      <w:sz w:val="20"/>
                      <w:szCs w:val="20"/>
                    </w:rPr>
                    <w:t>14.2.00.00000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Cs/>
                      <w:sz w:val="20"/>
                      <w:szCs w:val="20"/>
                    </w:rPr>
                  </w:pPr>
                  <w:r w:rsidRPr="004C7895">
                    <w:rPr>
                      <w:rFonts w:ascii="Arial" w:hAnsi="Arial" w:cs="Arial"/>
                      <w:bCs/>
                      <w:sz w:val="20"/>
                      <w:szCs w:val="20"/>
                    </w:rPr>
                    <w:t>000</w:t>
                  </w:r>
                </w:p>
              </w:tc>
            </w:tr>
            <w:tr w:rsidR="00BD7FAB"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BD7FAB" w:rsidRPr="004C7895" w:rsidRDefault="00EF158E" w:rsidP="004C7895">
                  <w:pPr>
                    <w:spacing w:line="240" w:lineRule="auto"/>
                    <w:jc w:val="both"/>
                    <w:rPr>
                      <w:rFonts w:ascii="Arial" w:hAnsi="Arial" w:cs="Arial"/>
                      <w:bCs/>
                      <w:sz w:val="20"/>
                      <w:szCs w:val="20"/>
                    </w:rPr>
                  </w:pPr>
                  <w:r w:rsidRPr="004C7895">
                    <w:rPr>
                      <w:rFonts w:ascii="Arial" w:hAnsi="Arial" w:cs="Arial"/>
                      <w:bCs/>
                      <w:sz w:val="20"/>
                      <w:szCs w:val="20"/>
                    </w:rPr>
                    <w:t>Повышение финансовой самостоятельности бюджетов поселений района</w:t>
                  </w:r>
                </w:p>
              </w:tc>
              <w:tc>
                <w:tcPr>
                  <w:tcW w:w="1434" w:type="dxa"/>
                  <w:tcBorders>
                    <w:top w:val="nil"/>
                    <w:left w:val="nil"/>
                    <w:bottom w:val="single" w:sz="4" w:space="0" w:color="auto"/>
                    <w:right w:val="single" w:sz="4" w:space="0" w:color="auto"/>
                  </w:tcBorders>
                  <w:shd w:val="clear" w:color="auto" w:fill="auto"/>
                  <w:vAlign w:val="center"/>
                  <w:hideMark/>
                </w:tcPr>
                <w:p w:rsidR="00BD7FAB" w:rsidRPr="004C7895" w:rsidRDefault="00BD7FAB" w:rsidP="004C7895">
                  <w:pPr>
                    <w:spacing w:line="240" w:lineRule="auto"/>
                    <w:jc w:val="center"/>
                    <w:rPr>
                      <w:rFonts w:ascii="Arial" w:hAnsi="Arial" w:cs="Arial"/>
                      <w:bCs/>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BD7FAB" w:rsidRPr="004C7895" w:rsidRDefault="00EF158E" w:rsidP="004C7895">
                  <w:pPr>
                    <w:spacing w:line="240" w:lineRule="auto"/>
                    <w:jc w:val="center"/>
                    <w:rPr>
                      <w:rFonts w:ascii="Arial" w:hAnsi="Arial" w:cs="Arial"/>
                      <w:bCs/>
                      <w:sz w:val="20"/>
                      <w:szCs w:val="20"/>
                    </w:rPr>
                  </w:pPr>
                  <w:r w:rsidRPr="004C7895">
                    <w:rPr>
                      <w:rFonts w:ascii="Arial" w:hAnsi="Arial" w:cs="Arial"/>
                      <w:bCs/>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BD7FAB" w:rsidRPr="004C7895" w:rsidRDefault="00EF158E" w:rsidP="004C7895">
                  <w:pPr>
                    <w:spacing w:line="240" w:lineRule="auto"/>
                    <w:jc w:val="center"/>
                    <w:rPr>
                      <w:rFonts w:ascii="Arial" w:hAnsi="Arial" w:cs="Arial"/>
                      <w:bCs/>
                      <w:sz w:val="20"/>
                      <w:szCs w:val="20"/>
                    </w:rPr>
                  </w:pPr>
                  <w:r w:rsidRPr="004C7895">
                    <w:rPr>
                      <w:rFonts w:ascii="Arial" w:hAnsi="Arial" w:cs="Arial"/>
                      <w:bCs/>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BD7FAB" w:rsidRPr="004C7895" w:rsidRDefault="00EF158E" w:rsidP="004C7895">
                  <w:pPr>
                    <w:spacing w:line="240" w:lineRule="auto"/>
                    <w:jc w:val="center"/>
                    <w:rPr>
                      <w:rFonts w:ascii="Arial" w:hAnsi="Arial" w:cs="Arial"/>
                      <w:bCs/>
                      <w:sz w:val="20"/>
                      <w:szCs w:val="20"/>
                    </w:rPr>
                  </w:pPr>
                  <w:r w:rsidRPr="004C7895">
                    <w:rPr>
                      <w:rFonts w:ascii="Arial" w:hAnsi="Arial" w:cs="Arial"/>
                      <w:bCs/>
                      <w:sz w:val="20"/>
                      <w:szCs w:val="20"/>
                    </w:rPr>
                    <w:t>14.2.20.00000</w:t>
                  </w:r>
                </w:p>
              </w:tc>
              <w:tc>
                <w:tcPr>
                  <w:tcW w:w="1262" w:type="dxa"/>
                  <w:tcBorders>
                    <w:top w:val="nil"/>
                    <w:left w:val="nil"/>
                    <w:bottom w:val="single" w:sz="4" w:space="0" w:color="auto"/>
                    <w:right w:val="single" w:sz="4" w:space="0" w:color="auto"/>
                  </w:tcBorders>
                  <w:shd w:val="clear" w:color="auto" w:fill="auto"/>
                  <w:vAlign w:val="center"/>
                  <w:hideMark/>
                </w:tcPr>
                <w:p w:rsidR="00BD7FAB" w:rsidRPr="004C7895" w:rsidRDefault="00EF158E" w:rsidP="004C7895">
                  <w:pPr>
                    <w:spacing w:line="240" w:lineRule="auto"/>
                    <w:jc w:val="center"/>
                    <w:rPr>
                      <w:rFonts w:ascii="Arial" w:hAnsi="Arial" w:cs="Arial"/>
                      <w:bCs/>
                      <w:sz w:val="20"/>
                      <w:szCs w:val="20"/>
                    </w:rPr>
                  </w:pPr>
                  <w:r w:rsidRPr="004C7895">
                    <w:rPr>
                      <w:rFonts w:ascii="Arial" w:hAnsi="Arial" w:cs="Arial"/>
                      <w:bCs/>
                      <w:sz w:val="20"/>
                      <w:szCs w:val="20"/>
                    </w:rPr>
                    <w:t>000</w:t>
                  </w:r>
                </w:p>
              </w:tc>
            </w:tr>
            <w:tr w:rsidR="00EF158E"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both"/>
                    <w:rPr>
                      <w:rFonts w:ascii="Arial" w:hAnsi="Arial" w:cs="Arial"/>
                      <w:bCs/>
                      <w:sz w:val="20"/>
                      <w:szCs w:val="20"/>
                    </w:rPr>
                  </w:pPr>
                  <w:r w:rsidRPr="004C7895">
                    <w:rPr>
                      <w:rFonts w:ascii="Arial" w:hAnsi="Arial" w:cs="Arial"/>
                      <w:bCs/>
                      <w:sz w:val="20"/>
                      <w:szCs w:val="20"/>
                    </w:rPr>
                    <w:t>Расходы за счет субсидии на содержание объектов благоустройства и общественных территорий</w:t>
                  </w:r>
                </w:p>
              </w:tc>
              <w:tc>
                <w:tcPr>
                  <w:tcW w:w="1434"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bCs/>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bCs/>
                      <w:sz w:val="20"/>
                      <w:szCs w:val="20"/>
                    </w:rPr>
                  </w:pPr>
                  <w:r w:rsidRPr="004C7895">
                    <w:rPr>
                      <w:rFonts w:ascii="Arial" w:hAnsi="Arial" w:cs="Arial"/>
                      <w:bCs/>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bCs/>
                      <w:sz w:val="20"/>
                      <w:szCs w:val="20"/>
                    </w:rPr>
                  </w:pPr>
                  <w:r w:rsidRPr="004C7895">
                    <w:rPr>
                      <w:rFonts w:ascii="Arial" w:hAnsi="Arial" w:cs="Arial"/>
                      <w:bCs/>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bCs/>
                      <w:sz w:val="20"/>
                      <w:szCs w:val="20"/>
                      <w:lang w:val="en-US"/>
                    </w:rPr>
                  </w:pPr>
                  <w:r w:rsidRPr="004C7895">
                    <w:rPr>
                      <w:rFonts w:ascii="Arial" w:hAnsi="Arial" w:cs="Arial"/>
                      <w:bCs/>
                      <w:sz w:val="20"/>
                      <w:szCs w:val="20"/>
                    </w:rPr>
                    <w:t>14.2.20.S2820</w:t>
                  </w:r>
                </w:p>
              </w:tc>
              <w:tc>
                <w:tcPr>
                  <w:tcW w:w="1262"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bCs/>
                      <w:sz w:val="20"/>
                      <w:szCs w:val="20"/>
                      <w:lang w:val="en-US"/>
                    </w:rPr>
                  </w:pPr>
                  <w:r w:rsidRPr="004C7895">
                    <w:rPr>
                      <w:rFonts w:ascii="Arial" w:hAnsi="Arial" w:cs="Arial"/>
                      <w:bCs/>
                      <w:sz w:val="20"/>
                      <w:szCs w:val="20"/>
                      <w:lang w:val="en-US"/>
                    </w:rPr>
                    <w:t>000</w:t>
                  </w:r>
                </w:p>
              </w:tc>
            </w:tr>
            <w:tr w:rsidR="00EF158E"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both"/>
                    <w:rPr>
                      <w:rFonts w:ascii="Arial" w:hAnsi="Arial" w:cs="Arial"/>
                      <w:bCs/>
                      <w:sz w:val="20"/>
                      <w:szCs w:val="20"/>
                    </w:rPr>
                  </w:pPr>
                  <w:r w:rsidRPr="004C7895">
                    <w:rPr>
                      <w:rFonts w:ascii="Arial" w:hAnsi="Arial" w:cs="Arial"/>
                      <w:sz w:val="20"/>
                      <w:szCs w:val="20"/>
                    </w:rPr>
                    <w:t>Закупка товаров, работ и услуг для обеспечения государственных (муниципальных) нужд</w:t>
                  </w:r>
                </w:p>
              </w:tc>
              <w:tc>
                <w:tcPr>
                  <w:tcW w:w="1434"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bCs/>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bCs/>
                      <w:sz w:val="20"/>
                      <w:szCs w:val="20"/>
                    </w:rPr>
                  </w:pPr>
                  <w:r w:rsidRPr="004C7895">
                    <w:rPr>
                      <w:rFonts w:ascii="Arial" w:hAnsi="Arial" w:cs="Arial"/>
                      <w:bCs/>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bCs/>
                      <w:sz w:val="20"/>
                      <w:szCs w:val="20"/>
                    </w:rPr>
                  </w:pPr>
                  <w:r w:rsidRPr="004C7895">
                    <w:rPr>
                      <w:rFonts w:ascii="Arial" w:hAnsi="Arial" w:cs="Arial"/>
                      <w:bCs/>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bCs/>
                      <w:sz w:val="20"/>
                      <w:szCs w:val="20"/>
                      <w:lang w:val="en-US"/>
                    </w:rPr>
                  </w:pPr>
                  <w:r w:rsidRPr="004C7895">
                    <w:rPr>
                      <w:rFonts w:ascii="Arial" w:hAnsi="Arial" w:cs="Arial"/>
                      <w:bCs/>
                      <w:sz w:val="20"/>
                      <w:szCs w:val="20"/>
                    </w:rPr>
                    <w:t>14.2.20.S2820</w:t>
                  </w:r>
                </w:p>
              </w:tc>
              <w:tc>
                <w:tcPr>
                  <w:tcW w:w="1262"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bCs/>
                      <w:sz w:val="20"/>
                      <w:szCs w:val="20"/>
                    </w:rPr>
                  </w:pPr>
                  <w:r w:rsidRPr="004C7895">
                    <w:rPr>
                      <w:rFonts w:ascii="Arial" w:hAnsi="Arial" w:cs="Arial"/>
                      <w:bCs/>
                      <w:sz w:val="20"/>
                      <w:szCs w:val="20"/>
                    </w:rPr>
                    <w:t>200</w:t>
                  </w:r>
                </w:p>
              </w:tc>
            </w:tr>
            <w:tr w:rsidR="00EF158E" w:rsidRPr="004C7895" w:rsidTr="00B91880">
              <w:trPr>
                <w:trHeight w:val="1013"/>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EF158E" w:rsidRPr="004C7895" w:rsidRDefault="00EF158E" w:rsidP="004C7895">
                  <w:pPr>
                    <w:spacing w:line="240" w:lineRule="auto"/>
                    <w:rPr>
                      <w:rFonts w:ascii="Arial" w:hAnsi="Arial" w:cs="Arial"/>
                      <w:b/>
                      <w:bCs/>
                      <w:sz w:val="20"/>
                      <w:szCs w:val="20"/>
                    </w:rPr>
                  </w:pPr>
                  <w:r w:rsidRPr="004C7895">
                    <w:rPr>
                      <w:rFonts w:ascii="Arial" w:hAnsi="Arial" w:cs="Arial"/>
                      <w:b/>
                      <w:sz w:val="20"/>
                      <w:szCs w:val="20"/>
                    </w:rPr>
                    <w:t>Муниципальная программа «Формирование комфортной городской среды р.п.Шаранга Шарангского муниципального района Нижегородской области на 2018-2022годы»</w:t>
                  </w:r>
                </w:p>
              </w:tc>
              <w:tc>
                <w:tcPr>
                  <w:tcW w:w="1434"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19.0.00.0000</w:t>
                  </w:r>
                </w:p>
              </w:tc>
              <w:tc>
                <w:tcPr>
                  <w:tcW w:w="1262"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000</w:t>
                  </w:r>
                </w:p>
              </w:tc>
            </w:tr>
            <w:tr w:rsidR="00EF158E" w:rsidRPr="004C7895" w:rsidTr="00B91880">
              <w:trPr>
                <w:trHeight w:val="1354"/>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both"/>
                    <w:rPr>
                      <w:rFonts w:ascii="Arial" w:hAnsi="Arial" w:cs="Arial"/>
                      <w:sz w:val="20"/>
                      <w:szCs w:val="20"/>
                    </w:rPr>
                  </w:pPr>
                  <w:r w:rsidRPr="004C7895">
                    <w:rPr>
                      <w:rFonts w:ascii="Arial" w:hAnsi="Arial" w:cs="Arial"/>
                      <w:sz w:val="20"/>
                      <w:szCs w:val="20"/>
                    </w:rPr>
                    <w:t>Благоустройство дворовых территорий муниципальных жилых домов р.п.Шаранга</w:t>
                  </w:r>
                </w:p>
              </w:tc>
              <w:tc>
                <w:tcPr>
                  <w:tcW w:w="1434"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19.</w:t>
                  </w:r>
                  <w:r w:rsidRPr="004C7895">
                    <w:rPr>
                      <w:rFonts w:ascii="Arial" w:hAnsi="Arial" w:cs="Arial"/>
                      <w:sz w:val="20"/>
                      <w:szCs w:val="20"/>
                      <w:lang w:val="en-US"/>
                    </w:rPr>
                    <w:t>1</w:t>
                  </w:r>
                  <w:r w:rsidRPr="004C7895">
                    <w:rPr>
                      <w:rFonts w:ascii="Arial" w:hAnsi="Arial" w:cs="Arial"/>
                      <w:sz w:val="20"/>
                      <w:szCs w:val="20"/>
                    </w:rPr>
                    <w:t>.F2.5555A</w:t>
                  </w:r>
                </w:p>
              </w:tc>
              <w:tc>
                <w:tcPr>
                  <w:tcW w:w="1262"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000</w:t>
                  </w:r>
                </w:p>
              </w:tc>
            </w:tr>
            <w:tr w:rsidR="00EF158E" w:rsidRPr="004C7895" w:rsidTr="00B91880">
              <w:trPr>
                <w:trHeight w:val="109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both"/>
                    <w:rPr>
                      <w:rFonts w:ascii="Arial" w:hAnsi="Arial" w:cs="Arial"/>
                      <w:sz w:val="20"/>
                      <w:szCs w:val="20"/>
                    </w:rPr>
                  </w:pPr>
                  <w:r w:rsidRPr="004C7895">
                    <w:rPr>
                      <w:rFonts w:ascii="Arial" w:hAnsi="Arial" w:cs="Arial"/>
                      <w:sz w:val="20"/>
                      <w:szCs w:val="20"/>
                    </w:rPr>
                    <w:t>Закупка товаров, работ и услуг для обеспечения государственных (муниципальных) нужд</w:t>
                  </w:r>
                </w:p>
              </w:tc>
              <w:tc>
                <w:tcPr>
                  <w:tcW w:w="1434"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19.</w:t>
                  </w:r>
                  <w:r w:rsidRPr="004C7895">
                    <w:rPr>
                      <w:rFonts w:ascii="Arial" w:hAnsi="Arial" w:cs="Arial"/>
                      <w:sz w:val="20"/>
                      <w:szCs w:val="20"/>
                      <w:lang w:val="en-US"/>
                    </w:rPr>
                    <w:t>1</w:t>
                  </w:r>
                  <w:r w:rsidRPr="004C7895">
                    <w:rPr>
                      <w:rFonts w:ascii="Arial" w:hAnsi="Arial" w:cs="Arial"/>
                      <w:sz w:val="20"/>
                      <w:szCs w:val="20"/>
                    </w:rPr>
                    <w:t>.F2.5555A</w:t>
                  </w:r>
                </w:p>
              </w:tc>
              <w:tc>
                <w:tcPr>
                  <w:tcW w:w="1262"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200</w:t>
                  </w:r>
                </w:p>
              </w:tc>
            </w:tr>
            <w:tr w:rsidR="00EF158E" w:rsidRPr="004C7895" w:rsidTr="00B91880">
              <w:trPr>
                <w:trHeight w:val="109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both"/>
                    <w:rPr>
                      <w:rFonts w:ascii="Arial" w:hAnsi="Arial" w:cs="Arial"/>
                      <w:sz w:val="20"/>
                      <w:szCs w:val="20"/>
                    </w:rPr>
                  </w:pPr>
                  <w:r w:rsidRPr="004C7895">
                    <w:rPr>
                      <w:rFonts w:ascii="Arial" w:hAnsi="Arial" w:cs="Arial"/>
                      <w:sz w:val="20"/>
                      <w:szCs w:val="20"/>
                    </w:rPr>
                    <w:t>Муниципальная программа «Энергосбережение и повышение энергетической эффективности на территории рабочего поселка Шаранга Шарангского муниципального района Нижегородской области»</w:t>
                  </w:r>
                </w:p>
              </w:tc>
              <w:tc>
                <w:tcPr>
                  <w:tcW w:w="1434"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30.0.00.00000</w:t>
                  </w:r>
                </w:p>
              </w:tc>
              <w:tc>
                <w:tcPr>
                  <w:tcW w:w="1262"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000</w:t>
                  </w:r>
                </w:p>
              </w:tc>
            </w:tr>
            <w:tr w:rsidR="00EF158E" w:rsidRPr="004C7895" w:rsidTr="00B91880">
              <w:trPr>
                <w:trHeight w:val="109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both"/>
                    <w:rPr>
                      <w:rFonts w:ascii="Arial" w:hAnsi="Arial" w:cs="Arial"/>
                      <w:sz w:val="20"/>
                      <w:szCs w:val="20"/>
                    </w:rPr>
                  </w:pPr>
                  <w:r w:rsidRPr="004C7895">
                    <w:rPr>
                      <w:rFonts w:ascii="Arial" w:hAnsi="Arial" w:cs="Arial"/>
                      <w:sz w:val="20"/>
                      <w:szCs w:val="20"/>
                    </w:rPr>
                    <w:t>Подпрограмма «Технические и технологические мероприятия по энергосбережению и повышению энергетической эффективности»</w:t>
                  </w:r>
                </w:p>
              </w:tc>
              <w:tc>
                <w:tcPr>
                  <w:tcW w:w="1434"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EF158E"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30.2</w:t>
                  </w:r>
                  <w:r w:rsidR="00EF158E" w:rsidRPr="004C7895">
                    <w:rPr>
                      <w:rFonts w:ascii="Arial" w:hAnsi="Arial" w:cs="Arial"/>
                      <w:sz w:val="20"/>
                      <w:szCs w:val="20"/>
                    </w:rPr>
                    <w:t>.00.00000</w:t>
                  </w:r>
                </w:p>
              </w:tc>
              <w:tc>
                <w:tcPr>
                  <w:tcW w:w="1262"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000</w:t>
                  </w:r>
                </w:p>
              </w:tc>
            </w:tr>
            <w:tr w:rsidR="00EF158E" w:rsidRPr="004C7895" w:rsidTr="00EF158E">
              <w:trPr>
                <w:trHeight w:val="353"/>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both"/>
                    <w:rPr>
                      <w:rFonts w:ascii="Arial" w:hAnsi="Arial" w:cs="Arial"/>
                      <w:sz w:val="20"/>
                      <w:szCs w:val="20"/>
                    </w:rPr>
                  </w:pPr>
                  <w:r w:rsidRPr="004C7895">
                    <w:rPr>
                      <w:rFonts w:ascii="Arial" w:hAnsi="Arial" w:cs="Arial"/>
                      <w:sz w:val="20"/>
                      <w:szCs w:val="20"/>
                    </w:rPr>
                    <w:t>Уличное освещение</w:t>
                  </w:r>
                </w:p>
              </w:tc>
              <w:tc>
                <w:tcPr>
                  <w:tcW w:w="1434"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EF158E"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30.2.01.601</w:t>
                  </w:r>
                  <w:r w:rsidR="00EF158E" w:rsidRPr="004C7895">
                    <w:rPr>
                      <w:rFonts w:ascii="Arial" w:hAnsi="Arial" w:cs="Arial"/>
                      <w:sz w:val="20"/>
                      <w:szCs w:val="20"/>
                    </w:rPr>
                    <w:t>0</w:t>
                  </w:r>
                  <w:r w:rsidRPr="004C7895">
                    <w:rPr>
                      <w:rFonts w:ascii="Arial" w:hAnsi="Arial" w:cs="Arial"/>
                      <w:sz w:val="20"/>
                      <w:szCs w:val="20"/>
                    </w:rPr>
                    <w:t>2</w:t>
                  </w:r>
                </w:p>
              </w:tc>
              <w:tc>
                <w:tcPr>
                  <w:tcW w:w="1262"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000</w:t>
                  </w:r>
                </w:p>
              </w:tc>
            </w:tr>
            <w:tr w:rsidR="00EF158E" w:rsidRPr="004C7895" w:rsidTr="00B91880">
              <w:trPr>
                <w:trHeight w:val="109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both"/>
                    <w:rPr>
                      <w:rFonts w:ascii="Arial" w:hAnsi="Arial" w:cs="Arial"/>
                      <w:sz w:val="20"/>
                      <w:szCs w:val="20"/>
                    </w:rPr>
                  </w:pPr>
                  <w:r w:rsidRPr="004C7895">
                    <w:rPr>
                      <w:rFonts w:ascii="Arial" w:hAnsi="Arial" w:cs="Arial"/>
                      <w:sz w:val="20"/>
                      <w:szCs w:val="20"/>
                    </w:rPr>
                    <w:t>Закупка товаров, работ и услуг для обеспечения государственных (муниципальных) нужд</w:t>
                  </w:r>
                </w:p>
              </w:tc>
              <w:tc>
                <w:tcPr>
                  <w:tcW w:w="1434"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EF158E"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30.2.01.60102</w:t>
                  </w:r>
                </w:p>
              </w:tc>
              <w:tc>
                <w:tcPr>
                  <w:tcW w:w="1262" w:type="dxa"/>
                  <w:tcBorders>
                    <w:top w:val="nil"/>
                    <w:left w:val="nil"/>
                    <w:bottom w:val="single" w:sz="4" w:space="0" w:color="auto"/>
                    <w:right w:val="single" w:sz="4" w:space="0" w:color="auto"/>
                  </w:tcBorders>
                  <w:shd w:val="clear" w:color="auto" w:fill="auto"/>
                  <w:vAlign w:val="center"/>
                  <w:hideMark/>
                </w:tcPr>
                <w:p w:rsidR="00EF158E" w:rsidRPr="004C7895" w:rsidRDefault="00EF158E" w:rsidP="004C7895">
                  <w:pPr>
                    <w:spacing w:line="240" w:lineRule="auto"/>
                    <w:jc w:val="center"/>
                    <w:rPr>
                      <w:rFonts w:ascii="Arial" w:hAnsi="Arial" w:cs="Arial"/>
                      <w:sz w:val="20"/>
                      <w:szCs w:val="20"/>
                    </w:rPr>
                  </w:pPr>
                  <w:r w:rsidRPr="004C7895">
                    <w:rPr>
                      <w:rFonts w:ascii="Arial" w:hAnsi="Arial" w:cs="Arial"/>
                      <w:sz w:val="20"/>
                      <w:szCs w:val="20"/>
                    </w:rPr>
                    <w:t>200</w:t>
                  </w:r>
                </w:p>
              </w:tc>
            </w:tr>
            <w:tr w:rsidR="00FA1F80" w:rsidRPr="004C7895" w:rsidTr="00B91880">
              <w:trPr>
                <w:trHeight w:val="109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Закупка и установка энергосберегающих ламп и светильников для уличного освещения</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30.2.02.60102</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000</w:t>
                  </w:r>
                </w:p>
              </w:tc>
            </w:tr>
            <w:tr w:rsidR="00FA1F80" w:rsidRPr="004C7895" w:rsidTr="00B91880">
              <w:trPr>
                <w:trHeight w:val="109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lastRenderedPageBreak/>
                    <w:t>Закупка товаров, работ и услуг для обеспечения государственных (муниципальных) нужд</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30.2.02.60102</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200</w:t>
                  </w:r>
                </w:p>
              </w:tc>
            </w:tr>
            <w:tr w:rsidR="00FA1F80" w:rsidRPr="004C7895" w:rsidTr="00B91880">
              <w:trPr>
                <w:trHeight w:val="109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Обслуживание сетей уличного освещения</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30.2.03.60102</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000</w:t>
                  </w:r>
                </w:p>
              </w:tc>
            </w:tr>
            <w:tr w:rsidR="00FA1F80" w:rsidRPr="004C7895" w:rsidTr="00FA1F80">
              <w:trPr>
                <w:trHeight w:val="109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34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733"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30.2.03.60102</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100</w:t>
                  </w:r>
                </w:p>
              </w:tc>
            </w:tr>
            <w:tr w:rsidR="00FA1F80" w:rsidRPr="004C7895" w:rsidTr="00B91880">
              <w:trPr>
                <w:trHeight w:val="109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Закупка и установка энергосберегающих ламп и светильников для уличного освещения</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30.2.03.60102</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200</w:t>
                  </w:r>
                </w:p>
              </w:tc>
            </w:tr>
            <w:tr w:rsidR="00FA1F80" w:rsidRPr="004C7895" w:rsidTr="00B91880">
              <w:trPr>
                <w:trHeight w:val="338"/>
              </w:trPr>
              <w:tc>
                <w:tcPr>
                  <w:tcW w:w="3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Непрограммные расходы</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88.0.00.00000</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000</w:t>
                  </w:r>
                </w:p>
              </w:tc>
            </w:tr>
            <w:tr w:rsidR="00FA1F80" w:rsidRPr="004C7895" w:rsidTr="00B91880">
              <w:trPr>
                <w:trHeight w:val="338"/>
              </w:trPr>
              <w:tc>
                <w:tcPr>
                  <w:tcW w:w="3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Непрограммное направление деятельности</w:t>
                  </w:r>
                </w:p>
              </w:tc>
              <w:tc>
                <w:tcPr>
                  <w:tcW w:w="1434" w:type="dxa"/>
                  <w:tcBorders>
                    <w:top w:val="single" w:sz="4" w:space="0" w:color="auto"/>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single" w:sz="4" w:space="0" w:color="auto"/>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single" w:sz="4" w:space="0" w:color="auto"/>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single" w:sz="4" w:space="0" w:color="auto"/>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88.8.00.00000</w:t>
                  </w:r>
                </w:p>
              </w:tc>
              <w:tc>
                <w:tcPr>
                  <w:tcW w:w="1262" w:type="dxa"/>
                  <w:tcBorders>
                    <w:top w:val="single" w:sz="4" w:space="0" w:color="auto"/>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000</w:t>
                  </w:r>
                </w:p>
              </w:tc>
            </w:tr>
            <w:tr w:rsidR="00FA1F80"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Прочие непрограммные расходы</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88.8.06.00000</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000</w:t>
                  </w:r>
                </w:p>
              </w:tc>
            </w:tr>
            <w:tr w:rsidR="00FA1F80"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Озеленение за счет средств местного бюджета</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88.8.06.60302</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000</w:t>
                  </w:r>
                </w:p>
              </w:tc>
            </w:tr>
            <w:tr w:rsidR="00FA1F80" w:rsidRPr="004C7895" w:rsidTr="00B91880">
              <w:trPr>
                <w:trHeight w:val="72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Закупка товаров, работ и услуг для обеспечения государственных (муниципальных) нужд</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88.8.06.60302</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200</w:t>
                  </w:r>
                </w:p>
              </w:tc>
            </w:tr>
            <w:tr w:rsidR="00FA1F80"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Организация и содержание мест захоронения</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88.8.06.60402</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000</w:t>
                  </w:r>
                </w:p>
              </w:tc>
            </w:tr>
            <w:tr w:rsidR="00FA1F80"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Расходы на выплаты персоналу в целях обеспечения выполнения функций государственными (муниципальными) органами, казенными учреждениями, органами управления государственными внебюджетными фондами</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88.8.06.60402</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100</w:t>
                  </w:r>
                </w:p>
              </w:tc>
            </w:tr>
            <w:tr w:rsidR="00FA1F80" w:rsidRPr="004C7895" w:rsidTr="00B91880">
              <w:trPr>
                <w:trHeight w:val="760"/>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Закупка товаров, работ и услуг для обеспечения государственных (муниципальных) нужд</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88.8.06.60402</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200</w:t>
                  </w:r>
                </w:p>
              </w:tc>
            </w:tr>
            <w:tr w:rsidR="00FA1F80" w:rsidRPr="004C7895" w:rsidTr="00B91880">
              <w:trPr>
                <w:trHeight w:val="1013"/>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Прочие мероприятия по благоустройству городских округов и поселений за счет средств местного бюджета</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88.8.06.60503</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000</w:t>
                  </w:r>
                </w:p>
              </w:tc>
            </w:tr>
            <w:tr w:rsidR="00FA1F80" w:rsidRPr="004C7895" w:rsidTr="00B91880">
              <w:trPr>
                <w:trHeight w:val="1013"/>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 xml:space="preserve">Расходы на выплаты персоналу в целях обеспечения выполнения функций государственными (муниципальными) органами, </w:t>
                  </w:r>
                  <w:r w:rsidRPr="004C7895">
                    <w:rPr>
                      <w:rFonts w:ascii="Arial" w:hAnsi="Arial" w:cs="Arial"/>
                      <w:sz w:val="20"/>
                      <w:szCs w:val="20"/>
                    </w:rPr>
                    <w:lastRenderedPageBreak/>
                    <w:t>казенными учреждениями, органами управления государственными внебюджетными фондами</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88.8.06.60503</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100</w:t>
                  </w:r>
                </w:p>
              </w:tc>
            </w:tr>
            <w:tr w:rsidR="00FA1F80" w:rsidRPr="004C7895" w:rsidTr="00B91880">
              <w:trPr>
                <w:trHeight w:val="1080"/>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lastRenderedPageBreak/>
                    <w:t>Закупка товаров, работ и услуг для обеспечения государственных (муниципальных) нужд</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05</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03</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88.8.06.60503</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200</w:t>
                  </w:r>
                </w:p>
              </w:tc>
            </w:tr>
            <w:tr w:rsidR="00FA1F80"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b/>
                      <w:bCs/>
                      <w:sz w:val="20"/>
                      <w:szCs w:val="20"/>
                    </w:rPr>
                  </w:pPr>
                  <w:r w:rsidRPr="004C7895">
                    <w:rPr>
                      <w:rFonts w:ascii="Arial" w:hAnsi="Arial" w:cs="Arial"/>
                      <w:b/>
                      <w:bCs/>
                      <w:sz w:val="20"/>
                      <w:szCs w:val="20"/>
                    </w:rPr>
                    <w:t>КУЛЬТУРА, КИНЕМАТОГРАФИЯ</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08</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00</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000</w:t>
                  </w:r>
                </w:p>
              </w:tc>
            </w:tr>
            <w:tr w:rsidR="00FA1F80"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b/>
                      <w:bCs/>
                      <w:sz w:val="20"/>
                      <w:szCs w:val="20"/>
                    </w:rPr>
                  </w:pPr>
                  <w:r w:rsidRPr="004C7895">
                    <w:rPr>
                      <w:rFonts w:ascii="Arial" w:hAnsi="Arial" w:cs="Arial"/>
                      <w:b/>
                      <w:bCs/>
                      <w:sz w:val="20"/>
                      <w:szCs w:val="20"/>
                    </w:rPr>
                    <w:t>Культура</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08</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01</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000</w:t>
                  </w:r>
                </w:p>
              </w:tc>
            </w:tr>
            <w:tr w:rsidR="00FA1F80"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Непрограммные расходы</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08</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01</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88.0.00.00000</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000</w:t>
                  </w:r>
                </w:p>
              </w:tc>
            </w:tr>
            <w:tr w:rsidR="00FA1F80"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Непрограммное направление деятельности</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08</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01</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88.8.00.00000</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000</w:t>
                  </w:r>
                </w:p>
              </w:tc>
            </w:tr>
            <w:tr w:rsidR="00FA1F80" w:rsidRPr="004C7895" w:rsidTr="00B91880">
              <w:trPr>
                <w:trHeight w:val="2029"/>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08</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01</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88.8.03.00000</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000</w:t>
                  </w:r>
                </w:p>
              </w:tc>
            </w:tr>
            <w:tr w:rsidR="00FA1F80" w:rsidRPr="004C7895" w:rsidTr="00B91880">
              <w:trPr>
                <w:trHeight w:val="1354"/>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Межбюджетные трансферты из бюджетов поселений бюджету муниципального района   в соответствии с заключенными соглашениями</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08</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01</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88.8.03.02106</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000</w:t>
                  </w:r>
                </w:p>
              </w:tc>
            </w:tr>
            <w:tr w:rsidR="00FA1F80" w:rsidRPr="004C7895" w:rsidTr="00B91880">
              <w:trPr>
                <w:trHeight w:val="420"/>
              </w:trPr>
              <w:tc>
                <w:tcPr>
                  <w:tcW w:w="3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sz w:val="20"/>
                      <w:szCs w:val="20"/>
                    </w:rPr>
                  </w:pPr>
                  <w:r w:rsidRPr="004C7895">
                    <w:rPr>
                      <w:rFonts w:ascii="Arial" w:hAnsi="Arial" w:cs="Arial"/>
                      <w:sz w:val="20"/>
                      <w:szCs w:val="20"/>
                    </w:rPr>
                    <w:t>Межбюджетные трансферты</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08</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01</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88.8.03.02106</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sz w:val="20"/>
                      <w:szCs w:val="20"/>
                    </w:rPr>
                  </w:pPr>
                  <w:r w:rsidRPr="004C7895">
                    <w:rPr>
                      <w:rFonts w:ascii="Arial" w:hAnsi="Arial" w:cs="Arial"/>
                      <w:sz w:val="20"/>
                      <w:szCs w:val="20"/>
                    </w:rPr>
                    <w:t>500</w:t>
                  </w:r>
                </w:p>
              </w:tc>
            </w:tr>
            <w:tr w:rsidR="00FA1F80" w:rsidRPr="004C7895" w:rsidTr="00B91880">
              <w:trPr>
                <w:trHeight w:val="338"/>
              </w:trPr>
              <w:tc>
                <w:tcPr>
                  <w:tcW w:w="32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b/>
                      <w:bCs/>
                      <w:sz w:val="20"/>
                      <w:szCs w:val="20"/>
                    </w:rPr>
                  </w:pPr>
                  <w:r w:rsidRPr="004C7895">
                    <w:rPr>
                      <w:rFonts w:ascii="Arial" w:hAnsi="Arial" w:cs="Arial"/>
                      <w:b/>
                      <w:bCs/>
                      <w:sz w:val="20"/>
                      <w:szCs w:val="20"/>
                    </w:rPr>
                    <w:t>СОЦИАЛЬНАЯ ПОЛИТИКА</w:t>
                  </w:r>
                </w:p>
              </w:tc>
              <w:tc>
                <w:tcPr>
                  <w:tcW w:w="1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99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10</w:t>
                  </w:r>
                </w:p>
              </w:tc>
              <w:tc>
                <w:tcPr>
                  <w:tcW w:w="1417"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00</w:t>
                  </w:r>
                </w:p>
              </w:tc>
              <w:tc>
                <w:tcPr>
                  <w:tcW w:w="16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00.0.00.00000</w:t>
                  </w:r>
                </w:p>
              </w:tc>
              <w:tc>
                <w:tcPr>
                  <w:tcW w:w="12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000</w:t>
                  </w:r>
                </w:p>
              </w:tc>
            </w:tr>
            <w:tr w:rsidR="00FA1F80"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both"/>
                    <w:rPr>
                      <w:rFonts w:ascii="Arial" w:hAnsi="Arial" w:cs="Arial"/>
                      <w:b/>
                      <w:bCs/>
                      <w:sz w:val="20"/>
                      <w:szCs w:val="20"/>
                    </w:rPr>
                  </w:pPr>
                  <w:r w:rsidRPr="004C7895">
                    <w:rPr>
                      <w:rFonts w:ascii="Arial" w:hAnsi="Arial" w:cs="Arial"/>
                      <w:b/>
                      <w:bCs/>
                      <w:sz w:val="20"/>
                      <w:szCs w:val="20"/>
                    </w:rPr>
                    <w:t>Другие вопросы в области социальной политики</w:t>
                  </w:r>
                </w:p>
              </w:tc>
              <w:tc>
                <w:tcPr>
                  <w:tcW w:w="1434"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10</w:t>
                  </w:r>
                </w:p>
              </w:tc>
              <w:tc>
                <w:tcPr>
                  <w:tcW w:w="1417" w:type="dxa"/>
                  <w:gridSpan w:val="2"/>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00.0.00.00000</w:t>
                  </w:r>
                </w:p>
              </w:tc>
              <w:tc>
                <w:tcPr>
                  <w:tcW w:w="1262" w:type="dxa"/>
                  <w:tcBorders>
                    <w:top w:val="nil"/>
                    <w:left w:val="nil"/>
                    <w:bottom w:val="single" w:sz="4" w:space="0" w:color="auto"/>
                    <w:right w:val="single" w:sz="4" w:space="0" w:color="auto"/>
                  </w:tcBorders>
                  <w:shd w:val="clear" w:color="auto" w:fill="auto"/>
                  <w:vAlign w:val="center"/>
                  <w:hideMark/>
                </w:tcPr>
                <w:p w:rsidR="00FA1F80" w:rsidRPr="004C7895" w:rsidRDefault="00FA1F80" w:rsidP="004C7895">
                  <w:pPr>
                    <w:spacing w:line="240" w:lineRule="auto"/>
                    <w:jc w:val="center"/>
                    <w:rPr>
                      <w:rFonts w:ascii="Arial" w:hAnsi="Arial" w:cs="Arial"/>
                      <w:b/>
                      <w:bCs/>
                      <w:sz w:val="20"/>
                      <w:szCs w:val="20"/>
                    </w:rPr>
                  </w:pPr>
                  <w:r w:rsidRPr="004C7895">
                    <w:rPr>
                      <w:rFonts w:ascii="Arial" w:hAnsi="Arial" w:cs="Arial"/>
                      <w:b/>
                      <w:bCs/>
                      <w:sz w:val="20"/>
                      <w:szCs w:val="20"/>
                    </w:rPr>
                    <w:t>000</w:t>
                  </w:r>
                </w:p>
              </w:tc>
            </w:tr>
            <w:tr w:rsidR="003A71C6"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both"/>
                    <w:rPr>
                      <w:rFonts w:ascii="Arial" w:hAnsi="Arial" w:cs="Arial"/>
                      <w:bCs/>
                      <w:sz w:val="20"/>
                      <w:szCs w:val="20"/>
                    </w:rPr>
                  </w:pPr>
                  <w:r w:rsidRPr="004C7895">
                    <w:rPr>
                      <w:rFonts w:ascii="Arial" w:hAnsi="Arial" w:cs="Arial"/>
                      <w:bCs/>
                      <w:sz w:val="20"/>
                      <w:szCs w:val="20"/>
                    </w:rPr>
                    <w:t>Муниципальная программа «Профилактика наркомании и  токсикомании на территории муниципального образования рабочего поселка Шаранга Шарангского муниципального района Нижегородской области на 2020-2022годы»</w:t>
                  </w:r>
                </w:p>
              </w:tc>
              <w:tc>
                <w:tcPr>
                  <w:tcW w:w="1434" w:type="dxa"/>
                  <w:tcBorders>
                    <w:top w:val="nil"/>
                    <w:left w:val="nil"/>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center"/>
                    <w:rPr>
                      <w:rFonts w:ascii="Arial" w:hAnsi="Arial" w:cs="Arial"/>
                      <w:b/>
                      <w:bCs/>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center"/>
                    <w:rPr>
                      <w:rFonts w:ascii="Arial" w:hAnsi="Arial" w:cs="Arial"/>
                      <w:bCs/>
                      <w:sz w:val="20"/>
                      <w:szCs w:val="20"/>
                    </w:rPr>
                  </w:pPr>
                  <w:r w:rsidRPr="004C7895">
                    <w:rPr>
                      <w:rFonts w:ascii="Arial" w:hAnsi="Arial" w:cs="Arial"/>
                      <w:bCs/>
                      <w:sz w:val="20"/>
                      <w:szCs w:val="20"/>
                    </w:rPr>
                    <w:t>10</w:t>
                  </w:r>
                </w:p>
              </w:tc>
              <w:tc>
                <w:tcPr>
                  <w:tcW w:w="1417" w:type="dxa"/>
                  <w:gridSpan w:val="2"/>
                  <w:tcBorders>
                    <w:top w:val="nil"/>
                    <w:left w:val="nil"/>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center"/>
                    <w:rPr>
                      <w:rFonts w:ascii="Arial" w:hAnsi="Arial" w:cs="Arial"/>
                      <w:bCs/>
                      <w:sz w:val="20"/>
                      <w:szCs w:val="20"/>
                    </w:rPr>
                  </w:pPr>
                  <w:r w:rsidRPr="004C7895">
                    <w:rPr>
                      <w:rFonts w:ascii="Arial" w:hAnsi="Arial" w:cs="Arial"/>
                      <w:bCs/>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center"/>
                    <w:rPr>
                      <w:rFonts w:ascii="Arial" w:hAnsi="Arial" w:cs="Arial"/>
                      <w:bCs/>
                      <w:sz w:val="20"/>
                      <w:szCs w:val="20"/>
                    </w:rPr>
                  </w:pPr>
                  <w:r w:rsidRPr="004C7895">
                    <w:rPr>
                      <w:rFonts w:ascii="Arial" w:hAnsi="Arial" w:cs="Arial"/>
                      <w:bCs/>
                      <w:sz w:val="20"/>
                      <w:szCs w:val="20"/>
                    </w:rPr>
                    <w:t>29.0.00.00000</w:t>
                  </w:r>
                </w:p>
              </w:tc>
              <w:tc>
                <w:tcPr>
                  <w:tcW w:w="1262" w:type="dxa"/>
                  <w:tcBorders>
                    <w:top w:val="nil"/>
                    <w:left w:val="nil"/>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center"/>
                    <w:rPr>
                      <w:rFonts w:ascii="Arial" w:hAnsi="Arial" w:cs="Arial"/>
                      <w:bCs/>
                      <w:sz w:val="20"/>
                      <w:szCs w:val="20"/>
                    </w:rPr>
                  </w:pPr>
                  <w:r w:rsidRPr="004C7895">
                    <w:rPr>
                      <w:rFonts w:ascii="Arial" w:hAnsi="Arial" w:cs="Arial"/>
                      <w:bCs/>
                      <w:sz w:val="20"/>
                      <w:szCs w:val="20"/>
                    </w:rPr>
                    <w:t>000</w:t>
                  </w:r>
                </w:p>
              </w:tc>
            </w:tr>
            <w:tr w:rsidR="003A71C6"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both"/>
                    <w:rPr>
                      <w:rFonts w:ascii="Arial" w:hAnsi="Arial" w:cs="Arial"/>
                      <w:bCs/>
                      <w:sz w:val="20"/>
                      <w:szCs w:val="20"/>
                    </w:rPr>
                  </w:pPr>
                  <w:r w:rsidRPr="004C7895">
                    <w:rPr>
                      <w:rFonts w:ascii="Arial" w:hAnsi="Arial" w:cs="Arial"/>
                      <w:bCs/>
                      <w:sz w:val="20"/>
                      <w:szCs w:val="20"/>
                    </w:rPr>
                    <w:t>Мероприятия первичной профилактики наркомании</w:t>
                  </w:r>
                </w:p>
              </w:tc>
              <w:tc>
                <w:tcPr>
                  <w:tcW w:w="1434" w:type="dxa"/>
                  <w:tcBorders>
                    <w:top w:val="nil"/>
                    <w:left w:val="nil"/>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center"/>
                    <w:rPr>
                      <w:rFonts w:ascii="Arial" w:hAnsi="Arial" w:cs="Arial"/>
                      <w:b/>
                      <w:bCs/>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center"/>
                    <w:rPr>
                      <w:rFonts w:ascii="Arial" w:hAnsi="Arial" w:cs="Arial"/>
                      <w:bCs/>
                      <w:sz w:val="20"/>
                      <w:szCs w:val="20"/>
                    </w:rPr>
                  </w:pPr>
                  <w:r w:rsidRPr="004C7895">
                    <w:rPr>
                      <w:rFonts w:ascii="Arial" w:hAnsi="Arial" w:cs="Arial"/>
                      <w:bCs/>
                      <w:sz w:val="20"/>
                      <w:szCs w:val="20"/>
                    </w:rPr>
                    <w:t>10</w:t>
                  </w:r>
                </w:p>
              </w:tc>
              <w:tc>
                <w:tcPr>
                  <w:tcW w:w="1417" w:type="dxa"/>
                  <w:gridSpan w:val="2"/>
                  <w:tcBorders>
                    <w:top w:val="nil"/>
                    <w:left w:val="nil"/>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center"/>
                    <w:rPr>
                      <w:rFonts w:ascii="Arial" w:hAnsi="Arial" w:cs="Arial"/>
                      <w:bCs/>
                      <w:sz w:val="20"/>
                      <w:szCs w:val="20"/>
                    </w:rPr>
                  </w:pPr>
                  <w:r w:rsidRPr="004C7895">
                    <w:rPr>
                      <w:rFonts w:ascii="Arial" w:hAnsi="Arial" w:cs="Arial"/>
                      <w:bCs/>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center"/>
                    <w:rPr>
                      <w:rFonts w:ascii="Arial" w:hAnsi="Arial" w:cs="Arial"/>
                      <w:bCs/>
                      <w:sz w:val="20"/>
                      <w:szCs w:val="20"/>
                    </w:rPr>
                  </w:pPr>
                  <w:r w:rsidRPr="004C7895">
                    <w:rPr>
                      <w:rFonts w:ascii="Arial" w:hAnsi="Arial" w:cs="Arial"/>
                      <w:bCs/>
                      <w:sz w:val="20"/>
                      <w:szCs w:val="20"/>
                    </w:rPr>
                    <w:t>29.0.03.00000</w:t>
                  </w:r>
                </w:p>
              </w:tc>
              <w:tc>
                <w:tcPr>
                  <w:tcW w:w="1262" w:type="dxa"/>
                  <w:tcBorders>
                    <w:top w:val="nil"/>
                    <w:left w:val="nil"/>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center"/>
                    <w:rPr>
                      <w:rFonts w:ascii="Arial" w:hAnsi="Arial" w:cs="Arial"/>
                      <w:bCs/>
                      <w:sz w:val="20"/>
                      <w:szCs w:val="20"/>
                    </w:rPr>
                  </w:pPr>
                  <w:r w:rsidRPr="004C7895">
                    <w:rPr>
                      <w:rFonts w:ascii="Arial" w:hAnsi="Arial" w:cs="Arial"/>
                      <w:bCs/>
                      <w:sz w:val="20"/>
                      <w:szCs w:val="20"/>
                    </w:rPr>
                    <w:t>000</w:t>
                  </w:r>
                </w:p>
              </w:tc>
            </w:tr>
            <w:tr w:rsidR="003A71C6"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both"/>
                    <w:rPr>
                      <w:rFonts w:ascii="Arial" w:hAnsi="Arial" w:cs="Arial"/>
                      <w:bCs/>
                      <w:sz w:val="20"/>
                      <w:szCs w:val="20"/>
                    </w:rPr>
                  </w:pPr>
                  <w:r w:rsidRPr="004C7895">
                    <w:rPr>
                      <w:rFonts w:ascii="Arial" w:hAnsi="Arial" w:cs="Arial"/>
                      <w:bCs/>
                      <w:sz w:val="20"/>
                      <w:szCs w:val="20"/>
                    </w:rPr>
                    <w:t>Проведение конкурса детских рисунков антинаркотической тематики, проведение лекций; разработка памяток «Наркотикам нет»</w:t>
                  </w:r>
                </w:p>
              </w:tc>
              <w:tc>
                <w:tcPr>
                  <w:tcW w:w="1434" w:type="dxa"/>
                  <w:tcBorders>
                    <w:top w:val="nil"/>
                    <w:left w:val="nil"/>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center"/>
                    <w:rPr>
                      <w:rFonts w:ascii="Arial" w:hAnsi="Arial" w:cs="Arial"/>
                      <w:b/>
                      <w:bCs/>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center"/>
                    <w:rPr>
                      <w:rFonts w:ascii="Arial" w:hAnsi="Arial" w:cs="Arial"/>
                      <w:bCs/>
                      <w:sz w:val="20"/>
                      <w:szCs w:val="20"/>
                    </w:rPr>
                  </w:pPr>
                  <w:r w:rsidRPr="004C7895">
                    <w:rPr>
                      <w:rFonts w:ascii="Arial" w:hAnsi="Arial" w:cs="Arial"/>
                      <w:bCs/>
                      <w:sz w:val="20"/>
                      <w:szCs w:val="20"/>
                    </w:rPr>
                    <w:t>10</w:t>
                  </w:r>
                </w:p>
              </w:tc>
              <w:tc>
                <w:tcPr>
                  <w:tcW w:w="1417" w:type="dxa"/>
                  <w:gridSpan w:val="2"/>
                  <w:tcBorders>
                    <w:top w:val="nil"/>
                    <w:left w:val="nil"/>
                    <w:bottom w:val="single" w:sz="4" w:space="0" w:color="auto"/>
                    <w:right w:val="single" w:sz="4" w:space="0" w:color="auto"/>
                  </w:tcBorders>
                  <w:shd w:val="clear" w:color="auto" w:fill="auto"/>
                  <w:vAlign w:val="center"/>
                  <w:hideMark/>
                </w:tcPr>
                <w:p w:rsidR="003A71C6" w:rsidRPr="004C7895" w:rsidRDefault="003A71C6" w:rsidP="004C7895">
                  <w:pPr>
                    <w:spacing w:line="240" w:lineRule="auto"/>
                    <w:jc w:val="center"/>
                    <w:rPr>
                      <w:rFonts w:ascii="Arial" w:hAnsi="Arial" w:cs="Arial"/>
                      <w:bCs/>
                      <w:sz w:val="20"/>
                      <w:szCs w:val="20"/>
                    </w:rPr>
                  </w:pPr>
                  <w:r w:rsidRPr="004C7895">
                    <w:rPr>
                      <w:rFonts w:ascii="Arial" w:hAnsi="Arial" w:cs="Arial"/>
                      <w:bCs/>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3A71C6" w:rsidRPr="004C7895" w:rsidRDefault="00AE702F" w:rsidP="004C7895">
                  <w:pPr>
                    <w:spacing w:line="240" w:lineRule="auto"/>
                    <w:jc w:val="center"/>
                    <w:rPr>
                      <w:rFonts w:ascii="Arial" w:hAnsi="Arial" w:cs="Arial"/>
                      <w:bCs/>
                      <w:sz w:val="20"/>
                      <w:szCs w:val="20"/>
                    </w:rPr>
                  </w:pPr>
                  <w:r w:rsidRPr="004C7895">
                    <w:rPr>
                      <w:rFonts w:ascii="Arial" w:hAnsi="Arial" w:cs="Arial"/>
                      <w:bCs/>
                      <w:sz w:val="20"/>
                      <w:szCs w:val="20"/>
                    </w:rPr>
                    <w:t>29.0.03.05020</w:t>
                  </w:r>
                </w:p>
              </w:tc>
              <w:tc>
                <w:tcPr>
                  <w:tcW w:w="1262" w:type="dxa"/>
                  <w:tcBorders>
                    <w:top w:val="nil"/>
                    <w:left w:val="nil"/>
                    <w:bottom w:val="single" w:sz="4" w:space="0" w:color="auto"/>
                    <w:right w:val="single" w:sz="4" w:space="0" w:color="auto"/>
                  </w:tcBorders>
                  <w:shd w:val="clear" w:color="auto" w:fill="auto"/>
                  <w:vAlign w:val="center"/>
                  <w:hideMark/>
                </w:tcPr>
                <w:p w:rsidR="003A71C6" w:rsidRPr="004C7895" w:rsidRDefault="00AE702F" w:rsidP="004C7895">
                  <w:pPr>
                    <w:spacing w:line="240" w:lineRule="auto"/>
                    <w:jc w:val="center"/>
                    <w:rPr>
                      <w:rFonts w:ascii="Arial" w:hAnsi="Arial" w:cs="Arial"/>
                      <w:bCs/>
                      <w:sz w:val="20"/>
                      <w:szCs w:val="20"/>
                    </w:rPr>
                  </w:pPr>
                  <w:r w:rsidRPr="004C7895">
                    <w:rPr>
                      <w:rFonts w:ascii="Arial" w:hAnsi="Arial" w:cs="Arial"/>
                      <w:bCs/>
                      <w:sz w:val="20"/>
                      <w:szCs w:val="20"/>
                    </w:rPr>
                    <w:t>000</w:t>
                  </w:r>
                </w:p>
              </w:tc>
            </w:tr>
            <w:tr w:rsidR="00AE702F"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both"/>
                    <w:rPr>
                      <w:rFonts w:ascii="Arial" w:hAnsi="Arial" w:cs="Arial"/>
                      <w:sz w:val="20"/>
                      <w:szCs w:val="20"/>
                    </w:rPr>
                  </w:pPr>
                  <w:r w:rsidRPr="004C7895">
                    <w:rPr>
                      <w:rFonts w:ascii="Arial" w:hAnsi="Arial" w:cs="Arial"/>
                      <w:sz w:val="20"/>
                      <w:szCs w:val="20"/>
                    </w:rPr>
                    <w:t>Закупка товаров, работ и услуг для обеспечения государственных (муниципальных) нужд</w:t>
                  </w:r>
                </w:p>
              </w:tc>
              <w:tc>
                <w:tcPr>
                  <w:tcW w:w="1434"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b/>
                      <w:bCs/>
                      <w:sz w:val="20"/>
                      <w:szCs w:val="20"/>
                    </w:rPr>
                  </w:pPr>
                </w:p>
              </w:tc>
              <w:tc>
                <w:tcPr>
                  <w:tcW w:w="997"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bCs/>
                      <w:sz w:val="20"/>
                      <w:szCs w:val="20"/>
                    </w:rPr>
                  </w:pPr>
                  <w:r w:rsidRPr="004C7895">
                    <w:rPr>
                      <w:rFonts w:ascii="Arial" w:hAnsi="Arial" w:cs="Arial"/>
                      <w:bCs/>
                      <w:sz w:val="20"/>
                      <w:szCs w:val="20"/>
                    </w:rPr>
                    <w:t>10</w:t>
                  </w:r>
                </w:p>
              </w:tc>
              <w:tc>
                <w:tcPr>
                  <w:tcW w:w="1417" w:type="dxa"/>
                  <w:gridSpan w:val="2"/>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bCs/>
                      <w:sz w:val="20"/>
                      <w:szCs w:val="20"/>
                    </w:rPr>
                  </w:pPr>
                  <w:r w:rsidRPr="004C7895">
                    <w:rPr>
                      <w:rFonts w:ascii="Arial" w:hAnsi="Arial" w:cs="Arial"/>
                      <w:bCs/>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bCs/>
                      <w:sz w:val="20"/>
                      <w:szCs w:val="20"/>
                    </w:rPr>
                  </w:pPr>
                  <w:r w:rsidRPr="004C7895">
                    <w:rPr>
                      <w:rFonts w:ascii="Arial" w:hAnsi="Arial" w:cs="Arial"/>
                      <w:bCs/>
                      <w:sz w:val="20"/>
                      <w:szCs w:val="20"/>
                    </w:rPr>
                    <w:t>29.0.03.05020</w:t>
                  </w:r>
                </w:p>
              </w:tc>
              <w:tc>
                <w:tcPr>
                  <w:tcW w:w="1262"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bCs/>
                      <w:sz w:val="20"/>
                      <w:szCs w:val="20"/>
                    </w:rPr>
                  </w:pPr>
                  <w:r w:rsidRPr="004C7895">
                    <w:rPr>
                      <w:rFonts w:ascii="Arial" w:hAnsi="Arial" w:cs="Arial"/>
                      <w:bCs/>
                      <w:sz w:val="20"/>
                      <w:szCs w:val="20"/>
                    </w:rPr>
                    <w:t>200</w:t>
                  </w:r>
                </w:p>
              </w:tc>
            </w:tr>
            <w:tr w:rsidR="00AE702F"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both"/>
                    <w:rPr>
                      <w:rFonts w:ascii="Arial" w:hAnsi="Arial" w:cs="Arial"/>
                      <w:sz w:val="20"/>
                      <w:szCs w:val="20"/>
                    </w:rPr>
                  </w:pPr>
                  <w:r w:rsidRPr="004C7895">
                    <w:rPr>
                      <w:rFonts w:ascii="Arial" w:hAnsi="Arial" w:cs="Arial"/>
                      <w:sz w:val="20"/>
                      <w:szCs w:val="20"/>
                    </w:rPr>
                    <w:t>Непрограммные расходы</w:t>
                  </w:r>
                </w:p>
              </w:tc>
              <w:tc>
                <w:tcPr>
                  <w:tcW w:w="1434"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10</w:t>
                  </w:r>
                </w:p>
              </w:tc>
              <w:tc>
                <w:tcPr>
                  <w:tcW w:w="1417" w:type="dxa"/>
                  <w:gridSpan w:val="2"/>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88.0.00.00000</w:t>
                  </w:r>
                </w:p>
              </w:tc>
              <w:tc>
                <w:tcPr>
                  <w:tcW w:w="1262"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000</w:t>
                  </w:r>
                </w:p>
              </w:tc>
            </w:tr>
            <w:tr w:rsidR="00AE702F"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both"/>
                    <w:rPr>
                      <w:rFonts w:ascii="Arial" w:hAnsi="Arial" w:cs="Arial"/>
                      <w:sz w:val="20"/>
                      <w:szCs w:val="20"/>
                    </w:rPr>
                  </w:pPr>
                  <w:r w:rsidRPr="004C7895">
                    <w:rPr>
                      <w:rFonts w:ascii="Arial" w:hAnsi="Arial" w:cs="Arial"/>
                      <w:sz w:val="20"/>
                      <w:szCs w:val="20"/>
                    </w:rPr>
                    <w:t xml:space="preserve">Непрограммное направление </w:t>
                  </w:r>
                  <w:r w:rsidRPr="004C7895">
                    <w:rPr>
                      <w:rFonts w:ascii="Arial" w:hAnsi="Arial" w:cs="Arial"/>
                      <w:sz w:val="20"/>
                      <w:szCs w:val="20"/>
                    </w:rPr>
                    <w:lastRenderedPageBreak/>
                    <w:t>деятельности</w:t>
                  </w:r>
                </w:p>
              </w:tc>
              <w:tc>
                <w:tcPr>
                  <w:tcW w:w="1434"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lastRenderedPageBreak/>
                    <w:t> </w:t>
                  </w:r>
                </w:p>
              </w:tc>
              <w:tc>
                <w:tcPr>
                  <w:tcW w:w="997"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10</w:t>
                  </w:r>
                </w:p>
              </w:tc>
              <w:tc>
                <w:tcPr>
                  <w:tcW w:w="1417" w:type="dxa"/>
                  <w:gridSpan w:val="2"/>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88.8.00.00000</w:t>
                  </w:r>
                </w:p>
              </w:tc>
              <w:tc>
                <w:tcPr>
                  <w:tcW w:w="1262"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000</w:t>
                  </w:r>
                </w:p>
              </w:tc>
            </w:tr>
            <w:tr w:rsidR="00AE702F" w:rsidRPr="004C7895" w:rsidTr="00B91880">
              <w:trPr>
                <w:trHeight w:val="338"/>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both"/>
                    <w:rPr>
                      <w:rFonts w:ascii="Arial" w:hAnsi="Arial" w:cs="Arial"/>
                      <w:sz w:val="20"/>
                      <w:szCs w:val="20"/>
                    </w:rPr>
                  </w:pPr>
                  <w:r w:rsidRPr="004C7895">
                    <w:rPr>
                      <w:rFonts w:ascii="Arial" w:hAnsi="Arial" w:cs="Arial"/>
                      <w:sz w:val="20"/>
                      <w:szCs w:val="20"/>
                    </w:rPr>
                    <w:lastRenderedPageBreak/>
                    <w:t>Прочие непрограммные расходы</w:t>
                  </w:r>
                </w:p>
              </w:tc>
              <w:tc>
                <w:tcPr>
                  <w:tcW w:w="1434"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10</w:t>
                  </w:r>
                </w:p>
              </w:tc>
              <w:tc>
                <w:tcPr>
                  <w:tcW w:w="1417" w:type="dxa"/>
                  <w:gridSpan w:val="2"/>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88.8.06.00000</w:t>
                  </w:r>
                </w:p>
              </w:tc>
              <w:tc>
                <w:tcPr>
                  <w:tcW w:w="1262"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000</w:t>
                  </w:r>
                </w:p>
              </w:tc>
            </w:tr>
            <w:tr w:rsidR="00AE702F" w:rsidRPr="004C7895" w:rsidTr="00B91880">
              <w:trPr>
                <w:trHeight w:val="675"/>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both"/>
                    <w:rPr>
                      <w:rFonts w:ascii="Arial" w:hAnsi="Arial" w:cs="Arial"/>
                      <w:sz w:val="20"/>
                      <w:szCs w:val="20"/>
                    </w:rPr>
                  </w:pPr>
                  <w:r w:rsidRPr="004C7895">
                    <w:rPr>
                      <w:rFonts w:ascii="Arial" w:hAnsi="Arial" w:cs="Arial"/>
                      <w:sz w:val="20"/>
                      <w:szCs w:val="20"/>
                    </w:rPr>
                    <w:t>Мероприятия в области социальной политики</w:t>
                  </w:r>
                </w:p>
              </w:tc>
              <w:tc>
                <w:tcPr>
                  <w:tcW w:w="1434"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10</w:t>
                  </w:r>
                </w:p>
              </w:tc>
              <w:tc>
                <w:tcPr>
                  <w:tcW w:w="1417" w:type="dxa"/>
                  <w:gridSpan w:val="2"/>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88.8.06.14010</w:t>
                  </w:r>
                </w:p>
              </w:tc>
              <w:tc>
                <w:tcPr>
                  <w:tcW w:w="1262"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000</w:t>
                  </w:r>
                </w:p>
              </w:tc>
            </w:tr>
            <w:tr w:rsidR="00AE702F" w:rsidRPr="004C7895" w:rsidTr="00B91880">
              <w:trPr>
                <w:trHeight w:val="767"/>
              </w:trPr>
              <w:tc>
                <w:tcPr>
                  <w:tcW w:w="3249" w:type="dxa"/>
                  <w:tcBorders>
                    <w:top w:val="nil"/>
                    <w:left w:val="single" w:sz="4" w:space="0" w:color="auto"/>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both"/>
                    <w:rPr>
                      <w:rFonts w:ascii="Arial" w:hAnsi="Arial" w:cs="Arial"/>
                      <w:sz w:val="20"/>
                      <w:szCs w:val="20"/>
                    </w:rPr>
                  </w:pPr>
                  <w:r w:rsidRPr="004C7895">
                    <w:rPr>
                      <w:rFonts w:ascii="Arial" w:hAnsi="Arial" w:cs="Arial"/>
                      <w:sz w:val="20"/>
                      <w:szCs w:val="20"/>
                    </w:rPr>
                    <w:t>Закупка товаров, работ и услуг для обеспечения государственных (муниципальных) нужд</w:t>
                  </w:r>
                </w:p>
              </w:tc>
              <w:tc>
                <w:tcPr>
                  <w:tcW w:w="1434"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 </w:t>
                  </w:r>
                </w:p>
              </w:tc>
              <w:tc>
                <w:tcPr>
                  <w:tcW w:w="997"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10</w:t>
                  </w:r>
                </w:p>
              </w:tc>
              <w:tc>
                <w:tcPr>
                  <w:tcW w:w="1417" w:type="dxa"/>
                  <w:gridSpan w:val="2"/>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06</w:t>
                  </w:r>
                </w:p>
              </w:tc>
              <w:tc>
                <w:tcPr>
                  <w:tcW w:w="1660"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88.8.06.14010</w:t>
                  </w:r>
                </w:p>
              </w:tc>
              <w:tc>
                <w:tcPr>
                  <w:tcW w:w="1262" w:type="dxa"/>
                  <w:tcBorders>
                    <w:top w:val="nil"/>
                    <w:left w:val="nil"/>
                    <w:bottom w:val="single" w:sz="4" w:space="0" w:color="auto"/>
                    <w:right w:val="single" w:sz="4" w:space="0" w:color="auto"/>
                  </w:tcBorders>
                  <w:shd w:val="clear" w:color="auto" w:fill="auto"/>
                  <w:vAlign w:val="center"/>
                  <w:hideMark/>
                </w:tcPr>
                <w:p w:rsidR="00AE702F" w:rsidRPr="004C7895" w:rsidRDefault="00AE702F" w:rsidP="004C7895">
                  <w:pPr>
                    <w:spacing w:line="240" w:lineRule="auto"/>
                    <w:jc w:val="center"/>
                    <w:rPr>
                      <w:rFonts w:ascii="Arial" w:hAnsi="Arial" w:cs="Arial"/>
                      <w:sz w:val="20"/>
                      <w:szCs w:val="20"/>
                    </w:rPr>
                  </w:pPr>
                  <w:r w:rsidRPr="004C7895">
                    <w:rPr>
                      <w:rFonts w:ascii="Arial" w:hAnsi="Arial" w:cs="Arial"/>
                      <w:sz w:val="20"/>
                      <w:szCs w:val="20"/>
                    </w:rPr>
                    <w:t>200</w:t>
                  </w:r>
                </w:p>
              </w:tc>
            </w:tr>
          </w:tbl>
          <w:p w:rsidR="00B91880" w:rsidRPr="004C7895" w:rsidRDefault="00B91880" w:rsidP="00B91880">
            <w:pPr>
              <w:pStyle w:val="ConsPlusNormal"/>
              <w:ind w:left="4536" w:firstLine="567"/>
              <w:jc w:val="right"/>
            </w:pPr>
          </w:p>
          <w:p w:rsidR="00B91880" w:rsidRPr="004C7895" w:rsidRDefault="00B91880" w:rsidP="00F03A1E">
            <w:pPr>
              <w:spacing w:after="0" w:line="240" w:lineRule="auto"/>
              <w:jc w:val="center"/>
              <w:rPr>
                <w:rFonts w:ascii="Arial" w:hAnsi="Arial" w:cs="Arial"/>
                <w:b/>
                <w:sz w:val="20"/>
                <w:szCs w:val="20"/>
              </w:rPr>
            </w:pPr>
          </w:p>
          <w:p w:rsidR="00B91880" w:rsidRPr="004C7895" w:rsidRDefault="00B91880" w:rsidP="00F03A1E">
            <w:pPr>
              <w:spacing w:after="0" w:line="240" w:lineRule="auto"/>
              <w:jc w:val="center"/>
              <w:rPr>
                <w:rFonts w:ascii="Arial" w:hAnsi="Arial" w:cs="Arial"/>
                <w:b/>
                <w:sz w:val="20"/>
                <w:szCs w:val="20"/>
              </w:rPr>
            </w:pPr>
          </w:p>
          <w:p w:rsidR="00B91880" w:rsidRPr="004C7895" w:rsidRDefault="00B91880" w:rsidP="00F03A1E">
            <w:pPr>
              <w:spacing w:after="0" w:line="240" w:lineRule="auto"/>
              <w:jc w:val="center"/>
              <w:rPr>
                <w:rFonts w:ascii="Arial" w:hAnsi="Arial" w:cs="Arial"/>
                <w:b/>
                <w:sz w:val="20"/>
                <w:szCs w:val="20"/>
              </w:rPr>
            </w:pPr>
          </w:p>
          <w:p w:rsidR="00B91880" w:rsidRPr="004C7895" w:rsidRDefault="00B91880" w:rsidP="00F03A1E">
            <w:pPr>
              <w:spacing w:after="0" w:line="240" w:lineRule="auto"/>
              <w:jc w:val="center"/>
              <w:rPr>
                <w:rFonts w:ascii="Arial" w:hAnsi="Arial" w:cs="Arial"/>
                <w:b/>
                <w:sz w:val="20"/>
                <w:szCs w:val="20"/>
              </w:rPr>
            </w:pPr>
          </w:p>
          <w:p w:rsidR="00B91880" w:rsidRPr="004C7895" w:rsidRDefault="00B91880" w:rsidP="00F03A1E">
            <w:pPr>
              <w:spacing w:after="0" w:line="240" w:lineRule="auto"/>
              <w:jc w:val="center"/>
              <w:rPr>
                <w:rFonts w:ascii="Arial" w:hAnsi="Arial" w:cs="Arial"/>
                <w:b/>
                <w:sz w:val="20"/>
                <w:szCs w:val="20"/>
              </w:rPr>
            </w:pPr>
          </w:p>
          <w:p w:rsidR="00B91880" w:rsidRPr="004C7895" w:rsidRDefault="00B91880" w:rsidP="00F03A1E">
            <w:pPr>
              <w:spacing w:after="0" w:line="240" w:lineRule="auto"/>
              <w:jc w:val="center"/>
              <w:rPr>
                <w:rFonts w:ascii="Arial" w:hAnsi="Arial" w:cs="Arial"/>
                <w:b/>
                <w:sz w:val="20"/>
                <w:szCs w:val="20"/>
              </w:rPr>
            </w:pPr>
          </w:p>
          <w:p w:rsidR="00B91880" w:rsidRPr="004C7895" w:rsidRDefault="00B91880" w:rsidP="00F03A1E">
            <w:pPr>
              <w:spacing w:after="0" w:line="240" w:lineRule="auto"/>
              <w:jc w:val="center"/>
              <w:rPr>
                <w:rFonts w:ascii="Arial" w:hAnsi="Arial" w:cs="Arial"/>
                <w:b/>
                <w:sz w:val="20"/>
                <w:szCs w:val="20"/>
              </w:rPr>
            </w:pPr>
          </w:p>
          <w:p w:rsidR="00B91880" w:rsidRPr="004C7895" w:rsidRDefault="00B91880" w:rsidP="00F03A1E">
            <w:pPr>
              <w:spacing w:after="0" w:line="240" w:lineRule="auto"/>
              <w:jc w:val="center"/>
              <w:rPr>
                <w:rFonts w:ascii="Arial" w:hAnsi="Arial" w:cs="Arial"/>
                <w:b/>
                <w:sz w:val="20"/>
                <w:szCs w:val="20"/>
              </w:rPr>
            </w:pPr>
          </w:p>
          <w:p w:rsidR="00B91880" w:rsidRPr="004C7895" w:rsidRDefault="00B91880" w:rsidP="00F03A1E">
            <w:pPr>
              <w:spacing w:after="0" w:line="240" w:lineRule="auto"/>
              <w:jc w:val="center"/>
              <w:rPr>
                <w:rFonts w:ascii="Arial" w:hAnsi="Arial" w:cs="Arial"/>
                <w:b/>
                <w:sz w:val="20"/>
                <w:szCs w:val="20"/>
              </w:rPr>
            </w:pPr>
          </w:p>
          <w:p w:rsidR="00B91880" w:rsidRPr="004C7895" w:rsidRDefault="00B91880" w:rsidP="00F03A1E">
            <w:pPr>
              <w:spacing w:after="0" w:line="240" w:lineRule="auto"/>
              <w:jc w:val="center"/>
              <w:rPr>
                <w:rFonts w:ascii="Arial" w:hAnsi="Arial" w:cs="Arial"/>
                <w:b/>
                <w:sz w:val="20"/>
                <w:szCs w:val="20"/>
              </w:rPr>
            </w:pPr>
          </w:p>
          <w:p w:rsidR="00B91880" w:rsidRPr="004C7895" w:rsidRDefault="00B91880" w:rsidP="00F03A1E">
            <w:pPr>
              <w:spacing w:after="0" w:line="240" w:lineRule="auto"/>
              <w:jc w:val="center"/>
              <w:rPr>
                <w:rFonts w:ascii="Arial" w:hAnsi="Arial" w:cs="Arial"/>
                <w:b/>
                <w:sz w:val="20"/>
                <w:szCs w:val="20"/>
              </w:rPr>
            </w:pPr>
          </w:p>
        </w:tc>
      </w:tr>
      <w:tr w:rsidR="0020365E" w:rsidRPr="004C7895" w:rsidTr="008F4397">
        <w:trPr>
          <w:trHeight w:val="182"/>
        </w:trPr>
        <w:tc>
          <w:tcPr>
            <w:tcW w:w="10348" w:type="dxa"/>
            <w:noWrap/>
            <w:hideMark/>
          </w:tcPr>
          <w:p w:rsidR="0020365E" w:rsidRPr="004C7895" w:rsidRDefault="0020365E" w:rsidP="0020365E">
            <w:pPr>
              <w:spacing w:after="0" w:line="240" w:lineRule="auto"/>
              <w:jc w:val="both"/>
              <w:rPr>
                <w:rFonts w:ascii="Arial" w:hAnsi="Arial" w:cs="Arial"/>
                <w:sz w:val="20"/>
                <w:szCs w:val="20"/>
              </w:rPr>
            </w:pPr>
          </w:p>
        </w:tc>
      </w:tr>
    </w:tbl>
    <w:p w:rsidR="004811C0" w:rsidRPr="004C7895" w:rsidRDefault="004811C0" w:rsidP="00562C93">
      <w:pPr>
        <w:tabs>
          <w:tab w:val="left" w:pos="5442"/>
        </w:tabs>
        <w:spacing w:after="0" w:line="240" w:lineRule="auto"/>
        <w:jc w:val="right"/>
        <w:rPr>
          <w:rFonts w:ascii="Arial" w:hAnsi="Arial" w:cs="Arial"/>
          <w:sz w:val="20"/>
          <w:szCs w:val="20"/>
        </w:rPr>
      </w:pPr>
    </w:p>
    <w:p w:rsidR="004811C0" w:rsidRPr="004C7895" w:rsidRDefault="004811C0" w:rsidP="00562C93">
      <w:pPr>
        <w:tabs>
          <w:tab w:val="left" w:pos="5442"/>
        </w:tabs>
        <w:spacing w:after="0" w:line="240" w:lineRule="auto"/>
        <w:jc w:val="right"/>
        <w:rPr>
          <w:rFonts w:ascii="Arial" w:hAnsi="Arial" w:cs="Arial"/>
          <w:sz w:val="20"/>
          <w:szCs w:val="20"/>
        </w:rPr>
      </w:pPr>
    </w:p>
    <w:p w:rsidR="004811C0" w:rsidRPr="004C7895" w:rsidRDefault="004811C0" w:rsidP="00562C93">
      <w:pPr>
        <w:tabs>
          <w:tab w:val="left" w:pos="5442"/>
        </w:tabs>
        <w:spacing w:after="0" w:line="240" w:lineRule="auto"/>
        <w:jc w:val="right"/>
        <w:rPr>
          <w:rFonts w:ascii="Arial" w:hAnsi="Arial" w:cs="Arial"/>
          <w:sz w:val="20"/>
          <w:szCs w:val="20"/>
        </w:rPr>
      </w:pPr>
    </w:p>
    <w:p w:rsidR="00C45AB1" w:rsidRPr="004C7895" w:rsidRDefault="00C45AB1" w:rsidP="00C45AB1">
      <w:pPr>
        <w:autoSpaceDE w:val="0"/>
        <w:autoSpaceDN w:val="0"/>
        <w:adjustRightInd w:val="0"/>
        <w:spacing w:after="0" w:line="240" w:lineRule="auto"/>
        <w:jc w:val="both"/>
        <w:rPr>
          <w:rFonts w:ascii="Arial" w:hAnsi="Arial" w:cs="Arial"/>
          <w:sz w:val="20"/>
          <w:szCs w:val="20"/>
        </w:rPr>
        <w:sectPr w:rsidR="00C45AB1" w:rsidRPr="004C7895" w:rsidSect="006C6B70">
          <w:pgSz w:w="11906" w:h="16838"/>
          <w:pgMar w:top="567" w:right="851" w:bottom="567" w:left="1701" w:header="709" w:footer="709" w:gutter="0"/>
          <w:cols w:space="708"/>
          <w:docGrid w:linePitch="360"/>
        </w:sectPr>
      </w:pPr>
    </w:p>
    <w:p w:rsidR="00E05328" w:rsidRPr="004C7895" w:rsidRDefault="00C45AB1" w:rsidP="00E05328">
      <w:pPr>
        <w:spacing w:after="0" w:line="240" w:lineRule="auto"/>
        <w:jc w:val="center"/>
        <w:rPr>
          <w:rFonts w:ascii="Arial" w:hAnsi="Arial" w:cs="Arial"/>
          <w:b/>
          <w:sz w:val="20"/>
          <w:szCs w:val="20"/>
        </w:rPr>
      </w:pPr>
      <w:r w:rsidRPr="004C7895">
        <w:rPr>
          <w:rFonts w:ascii="Arial" w:hAnsi="Arial" w:cs="Arial"/>
          <w:sz w:val="20"/>
          <w:szCs w:val="20"/>
        </w:rPr>
        <w:lastRenderedPageBreak/>
        <w:t xml:space="preserve">                                                                                                                            </w:t>
      </w:r>
      <w:r w:rsidRPr="004C7895">
        <w:rPr>
          <w:rFonts w:ascii="Arial" w:hAnsi="Arial" w:cs="Arial"/>
          <w:sz w:val="20"/>
          <w:szCs w:val="20"/>
        </w:rPr>
        <w:tab/>
      </w:r>
      <w:r w:rsidRPr="004C7895">
        <w:rPr>
          <w:rFonts w:ascii="Arial" w:hAnsi="Arial" w:cs="Arial"/>
          <w:sz w:val="20"/>
          <w:szCs w:val="20"/>
        </w:rPr>
        <w:tab/>
      </w:r>
      <w:r w:rsidRPr="004C7895">
        <w:rPr>
          <w:rFonts w:ascii="Arial" w:hAnsi="Arial" w:cs="Arial"/>
          <w:sz w:val="20"/>
          <w:szCs w:val="20"/>
        </w:rPr>
        <w:tab/>
      </w:r>
      <w:r w:rsidRPr="004C7895">
        <w:rPr>
          <w:rFonts w:ascii="Arial" w:hAnsi="Arial" w:cs="Arial"/>
          <w:sz w:val="20"/>
          <w:szCs w:val="20"/>
        </w:rPr>
        <w:tab/>
      </w:r>
      <w:r w:rsidRPr="004C7895">
        <w:rPr>
          <w:rFonts w:ascii="Arial" w:hAnsi="Arial" w:cs="Arial"/>
          <w:sz w:val="20"/>
          <w:szCs w:val="20"/>
        </w:rPr>
        <w:tab/>
      </w:r>
      <w:r w:rsidR="00E05328" w:rsidRPr="004C7895">
        <w:rPr>
          <w:rFonts w:ascii="Arial" w:hAnsi="Arial" w:cs="Arial"/>
          <w:b/>
          <w:sz w:val="20"/>
          <w:szCs w:val="20"/>
        </w:rPr>
        <w:t xml:space="preserve">Приложение №4 </w:t>
      </w:r>
    </w:p>
    <w:tbl>
      <w:tblPr>
        <w:tblW w:w="14567" w:type="dxa"/>
        <w:tblLook w:val="04A0"/>
      </w:tblPr>
      <w:tblGrid>
        <w:gridCol w:w="14567"/>
      </w:tblGrid>
      <w:tr w:rsidR="00E05328" w:rsidRPr="004C7895" w:rsidTr="00E05328">
        <w:trPr>
          <w:trHeight w:val="264"/>
        </w:trPr>
        <w:tc>
          <w:tcPr>
            <w:tcW w:w="14567" w:type="dxa"/>
            <w:noWrap/>
            <w:hideMark/>
          </w:tcPr>
          <w:p w:rsidR="00E05328" w:rsidRPr="004C7895" w:rsidRDefault="004C7895" w:rsidP="004C7895">
            <w:pPr>
              <w:spacing w:after="0" w:line="240" w:lineRule="auto"/>
              <w:ind w:right="-4077"/>
              <w:jc w:val="center"/>
              <w:rPr>
                <w:rFonts w:ascii="Arial" w:hAnsi="Arial" w:cs="Arial"/>
                <w:sz w:val="20"/>
                <w:szCs w:val="20"/>
              </w:rPr>
            </w:pPr>
            <w:r>
              <w:rPr>
                <w:rFonts w:ascii="Arial" w:hAnsi="Arial" w:cs="Arial"/>
                <w:sz w:val="20"/>
                <w:szCs w:val="20"/>
              </w:rPr>
              <w:t xml:space="preserve">                                                                                                                     </w:t>
            </w:r>
            <w:r w:rsidR="00E05328" w:rsidRPr="004C7895">
              <w:rPr>
                <w:rFonts w:ascii="Arial" w:hAnsi="Arial" w:cs="Arial"/>
                <w:sz w:val="20"/>
                <w:szCs w:val="20"/>
              </w:rPr>
              <w:t>к Положению об учетной политике</w:t>
            </w:r>
          </w:p>
          <w:p w:rsidR="00E05328" w:rsidRPr="004C7895" w:rsidRDefault="004C7895" w:rsidP="004C7895">
            <w:pPr>
              <w:spacing w:after="0" w:line="240" w:lineRule="auto"/>
              <w:jc w:val="center"/>
              <w:rPr>
                <w:rFonts w:ascii="Arial" w:hAnsi="Arial" w:cs="Arial"/>
                <w:sz w:val="20"/>
                <w:szCs w:val="20"/>
              </w:rPr>
            </w:pPr>
            <w:r>
              <w:rPr>
                <w:rFonts w:ascii="Arial" w:hAnsi="Arial" w:cs="Arial"/>
                <w:sz w:val="20"/>
                <w:szCs w:val="20"/>
              </w:rPr>
              <w:t xml:space="preserve">                                                                                                                                                                            а</w:t>
            </w:r>
            <w:r w:rsidR="00E05328" w:rsidRPr="004C7895">
              <w:rPr>
                <w:rFonts w:ascii="Arial" w:hAnsi="Arial" w:cs="Arial"/>
                <w:sz w:val="20"/>
                <w:szCs w:val="20"/>
              </w:rPr>
              <w:t xml:space="preserve">дминистрации </w:t>
            </w:r>
            <w:r w:rsidR="00B23BBE" w:rsidRPr="004C7895">
              <w:rPr>
                <w:rFonts w:ascii="Arial" w:hAnsi="Arial" w:cs="Arial"/>
                <w:sz w:val="20"/>
                <w:szCs w:val="20"/>
              </w:rPr>
              <w:t>рабочего поселка Шаранга</w:t>
            </w:r>
          </w:p>
        </w:tc>
      </w:tr>
      <w:tr w:rsidR="00E05328" w:rsidRPr="004C7895" w:rsidTr="00E05328">
        <w:trPr>
          <w:trHeight w:val="264"/>
        </w:trPr>
        <w:tc>
          <w:tcPr>
            <w:tcW w:w="14567" w:type="dxa"/>
            <w:noWrap/>
            <w:hideMark/>
          </w:tcPr>
          <w:p w:rsidR="00E05328" w:rsidRPr="004C7895" w:rsidRDefault="00E05328" w:rsidP="004C7895">
            <w:pPr>
              <w:spacing w:after="0" w:line="240" w:lineRule="auto"/>
              <w:jc w:val="right"/>
              <w:rPr>
                <w:rFonts w:ascii="Arial" w:hAnsi="Arial" w:cs="Arial"/>
                <w:sz w:val="20"/>
                <w:szCs w:val="20"/>
              </w:rPr>
            </w:pPr>
            <w:r w:rsidRPr="004C7895">
              <w:rPr>
                <w:rFonts w:ascii="Arial" w:hAnsi="Arial" w:cs="Arial"/>
                <w:sz w:val="20"/>
                <w:szCs w:val="20"/>
              </w:rPr>
              <w:t>на 20</w:t>
            </w:r>
            <w:r w:rsidR="00531F10" w:rsidRPr="004C7895">
              <w:rPr>
                <w:rFonts w:ascii="Arial" w:hAnsi="Arial" w:cs="Arial"/>
                <w:sz w:val="20"/>
                <w:szCs w:val="20"/>
              </w:rPr>
              <w:t>2</w:t>
            </w:r>
            <w:r w:rsidR="004C5AFD" w:rsidRPr="004C7895">
              <w:rPr>
                <w:rFonts w:ascii="Arial" w:hAnsi="Arial" w:cs="Arial"/>
                <w:sz w:val="20"/>
                <w:szCs w:val="20"/>
              </w:rPr>
              <w:t>2</w:t>
            </w:r>
            <w:r w:rsidRPr="004C7895">
              <w:rPr>
                <w:rFonts w:ascii="Arial" w:hAnsi="Arial" w:cs="Arial"/>
                <w:sz w:val="20"/>
                <w:szCs w:val="20"/>
              </w:rPr>
              <w:t xml:space="preserve"> год  </w:t>
            </w:r>
          </w:p>
        </w:tc>
      </w:tr>
    </w:tbl>
    <w:p w:rsidR="00C45AB1" w:rsidRPr="004C7895" w:rsidRDefault="00C45AB1" w:rsidP="00C45AB1">
      <w:pPr>
        <w:autoSpaceDE w:val="0"/>
        <w:autoSpaceDN w:val="0"/>
        <w:adjustRightInd w:val="0"/>
        <w:spacing w:after="0" w:line="240" w:lineRule="auto"/>
        <w:ind w:left="5390"/>
        <w:jc w:val="both"/>
        <w:rPr>
          <w:rFonts w:ascii="Arial" w:hAnsi="Arial" w:cs="Arial"/>
          <w:b/>
          <w:sz w:val="20"/>
          <w:szCs w:val="20"/>
        </w:rPr>
      </w:pPr>
      <w:r w:rsidRPr="004C7895">
        <w:rPr>
          <w:rFonts w:ascii="Arial" w:hAnsi="Arial" w:cs="Arial"/>
          <w:sz w:val="20"/>
          <w:szCs w:val="20"/>
        </w:rPr>
        <w:t xml:space="preserve">      </w:t>
      </w:r>
      <w:r w:rsidRPr="004C7895">
        <w:rPr>
          <w:rFonts w:ascii="Arial" w:hAnsi="Arial" w:cs="Arial"/>
          <w:b/>
          <w:sz w:val="20"/>
          <w:szCs w:val="20"/>
        </w:rPr>
        <w:t>График документооборота в</w:t>
      </w:r>
    </w:p>
    <w:p w:rsidR="00C45AB1" w:rsidRPr="004C7895" w:rsidRDefault="00C45AB1" w:rsidP="00C45AB1">
      <w:pPr>
        <w:autoSpaceDE w:val="0"/>
        <w:autoSpaceDN w:val="0"/>
        <w:adjustRightInd w:val="0"/>
        <w:spacing w:after="0" w:line="240" w:lineRule="auto"/>
        <w:ind w:hanging="1418"/>
        <w:jc w:val="center"/>
        <w:rPr>
          <w:rFonts w:ascii="Arial" w:hAnsi="Arial" w:cs="Arial"/>
          <w:b/>
          <w:sz w:val="20"/>
          <w:szCs w:val="20"/>
        </w:rPr>
      </w:pPr>
      <w:r w:rsidRPr="004C7895">
        <w:rPr>
          <w:rFonts w:ascii="Arial" w:hAnsi="Arial" w:cs="Arial"/>
          <w:b/>
          <w:sz w:val="20"/>
          <w:szCs w:val="20"/>
        </w:rPr>
        <w:t xml:space="preserve">                   </w:t>
      </w:r>
      <w:r w:rsidR="004C7895">
        <w:rPr>
          <w:rFonts w:ascii="Arial" w:hAnsi="Arial" w:cs="Arial"/>
          <w:b/>
          <w:sz w:val="20"/>
          <w:szCs w:val="20"/>
        </w:rPr>
        <w:t>а</w:t>
      </w:r>
      <w:r w:rsidRPr="004C7895">
        <w:rPr>
          <w:rFonts w:ascii="Arial" w:hAnsi="Arial" w:cs="Arial"/>
          <w:b/>
          <w:sz w:val="20"/>
          <w:szCs w:val="20"/>
        </w:rPr>
        <w:t>дминис</w:t>
      </w:r>
      <w:r w:rsidR="00B23BBE" w:rsidRPr="004C7895">
        <w:rPr>
          <w:rFonts w:ascii="Arial" w:hAnsi="Arial" w:cs="Arial"/>
          <w:b/>
          <w:sz w:val="20"/>
          <w:szCs w:val="20"/>
        </w:rPr>
        <w:t>трации рабочего поселка Шаранга</w:t>
      </w:r>
    </w:p>
    <w:p w:rsidR="00C45AB1" w:rsidRPr="004C7895" w:rsidRDefault="00C45AB1" w:rsidP="00C45AB1">
      <w:pPr>
        <w:autoSpaceDE w:val="0"/>
        <w:autoSpaceDN w:val="0"/>
        <w:adjustRightInd w:val="0"/>
        <w:spacing w:after="0" w:line="240" w:lineRule="auto"/>
        <w:ind w:hanging="1418"/>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61"/>
        <w:gridCol w:w="1559"/>
        <w:gridCol w:w="1843"/>
        <w:gridCol w:w="2126"/>
        <w:gridCol w:w="2268"/>
        <w:gridCol w:w="2452"/>
      </w:tblGrid>
      <w:tr w:rsidR="00C45AB1" w:rsidRPr="004C7895" w:rsidTr="00C45AB1">
        <w:trPr>
          <w:trHeight w:val="526"/>
        </w:trPr>
        <w:tc>
          <w:tcPr>
            <w:tcW w:w="4361" w:type="dxa"/>
          </w:tcPr>
          <w:p w:rsidR="00C45AB1" w:rsidRPr="004C7895" w:rsidRDefault="00C45AB1" w:rsidP="00A51DDA">
            <w:pPr>
              <w:spacing w:after="0" w:line="240" w:lineRule="auto"/>
              <w:jc w:val="center"/>
              <w:rPr>
                <w:rFonts w:ascii="Arial" w:hAnsi="Arial" w:cs="Arial"/>
                <w:sz w:val="20"/>
                <w:szCs w:val="20"/>
              </w:rPr>
            </w:pPr>
            <w:r w:rsidRPr="004C7895">
              <w:rPr>
                <w:rFonts w:ascii="Arial" w:hAnsi="Arial" w:cs="Arial"/>
                <w:sz w:val="20"/>
                <w:szCs w:val="20"/>
              </w:rPr>
              <w:t>Вид документа</w:t>
            </w:r>
          </w:p>
        </w:tc>
        <w:tc>
          <w:tcPr>
            <w:tcW w:w="1559" w:type="dxa"/>
          </w:tcPr>
          <w:p w:rsidR="00C45AB1" w:rsidRPr="004C7895" w:rsidRDefault="00C45AB1" w:rsidP="00A51DDA">
            <w:pPr>
              <w:spacing w:after="0" w:line="240" w:lineRule="auto"/>
              <w:jc w:val="center"/>
              <w:rPr>
                <w:rFonts w:ascii="Arial" w:hAnsi="Arial" w:cs="Arial"/>
                <w:sz w:val="20"/>
                <w:szCs w:val="20"/>
              </w:rPr>
            </w:pPr>
            <w:r w:rsidRPr="004C7895">
              <w:rPr>
                <w:rFonts w:ascii="Arial" w:hAnsi="Arial" w:cs="Arial"/>
                <w:sz w:val="20"/>
                <w:szCs w:val="20"/>
              </w:rPr>
              <w:t>Код формы</w:t>
            </w:r>
          </w:p>
        </w:tc>
        <w:tc>
          <w:tcPr>
            <w:tcW w:w="1843" w:type="dxa"/>
          </w:tcPr>
          <w:p w:rsidR="00C45AB1" w:rsidRPr="004C7895" w:rsidRDefault="00C45AB1" w:rsidP="00A51DDA">
            <w:pPr>
              <w:spacing w:after="0" w:line="240" w:lineRule="auto"/>
              <w:jc w:val="center"/>
              <w:rPr>
                <w:rFonts w:ascii="Arial" w:hAnsi="Arial" w:cs="Arial"/>
                <w:sz w:val="20"/>
                <w:szCs w:val="20"/>
              </w:rPr>
            </w:pPr>
            <w:r w:rsidRPr="004C7895">
              <w:rPr>
                <w:rFonts w:ascii="Arial" w:hAnsi="Arial" w:cs="Arial"/>
                <w:sz w:val="20"/>
                <w:szCs w:val="20"/>
              </w:rPr>
              <w:t>Кто представляет</w:t>
            </w:r>
          </w:p>
        </w:tc>
        <w:tc>
          <w:tcPr>
            <w:tcW w:w="2126" w:type="dxa"/>
          </w:tcPr>
          <w:p w:rsidR="00C45AB1" w:rsidRPr="004C7895" w:rsidRDefault="00C45AB1" w:rsidP="00A51DDA">
            <w:pPr>
              <w:spacing w:after="0" w:line="240" w:lineRule="auto"/>
              <w:jc w:val="center"/>
              <w:rPr>
                <w:rFonts w:ascii="Arial" w:hAnsi="Arial" w:cs="Arial"/>
                <w:sz w:val="20"/>
                <w:szCs w:val="20"/>
              </w:rPr>
            </w:pPr>
            <w:r w:rsidRPr="004C7895">
              <w:rPr>
                <w:rFonts w:ascii="Arial" w:hAnsi="Arial" w:cs="Arial"/>
                <w:sz w:val="20"/>
                <w:szCs w:val="20"/>
              </w:rPr>
              <w:t>Кому представляет</w:t>
            </w:r>
          </w:p>
        </w:tc>
        <w:tc>
          <w:tcPr>
            <w:tcW w:w="2268" w:type="dxa"/>
          </w:tcPr>
          <w:p w:rsidR="00C45AB1" w:rsidRPr="004C7895" w:rsidRDefault="00C45AB1" w:rsidP="00A51DDA">
            <w:pPr>
              <w:spacing w:after="0" w:line="240" w:lineRule="auto"/>
              <w:jc w:val="center"/>
              <w:rPr>
                <w:rFonts w:ascii="Arial" w:hAnsi="Arial" w:cs="Arial"/>
                <w:sz w:val="20"/>
                <w:szCs w:val="20"/>
              </w:rPr>
            </w:pPr>
            <w:r w:rsidRPr="004C7895">
              <w:rPr>
                <w:rFonts w:ascii="Arial" w:hAnsi="Arial" w:cs="Arial"/>
                <w:sz w:val="20"/>
                <w:szCs w:val="20"/>
              </w:rPr>
              <w:t>Срок сдачи</w:t>
            </w:r>
          </w:p>
        </w:tc>
        <w:tc>
          <w:tcPr>
            <w:tcW w:w="2452" w:type="dxa"/>
          </w:tcPr>
          <w:p w:rsidR="00C45AB1" w:rsidRPr="004C7895" w:rsidRDefault="00C45AB1" w:rsidP="00A51DDA">
            <w:pPr>
              <w:spacing w:after="0" w:line="240" w:lineRule="auto"/>
              <w:jc w:val="center"/>
              <w:rPr>
                <w:rFonts w:ascii="Arial" w:hAnsi="Arial" w:cs="Arial"/>
                <w:sz w:val="20"/>
                <w:szCs w:val="20"/>
              </w:rPr>
            </w:pPr>
            <w:r w:rsidRPr="004C7895">
              <w:rPr>
                <w:rFonts w:ascii="Arial" w:hAnsi="Arial" w:cs="Arial"/>
                <w:sz w:val="20"/>
                <w:szCs w:val="20"/>
              </w:rPr>
              <w:t>Срок исполнения</w:t>
            </w:r>
          </w:p>
        </w:tc>
      </w:tr>
      <w:tr w:rsidR="00C45AB1" w:rsidRPr="004C7895" w:rsidTr="00C45AB1">
        <w:trPr>
          <w:trHeight w:val="324"/>
        </w:trPr>
        <w:tc>
          <w:tcPr>
            <w:tcW w:w="14609" w:type="dxa"/>
            <w:gridSpan w:val="6"/>
          </w:tcPr>
          <w:p w:rsidR="00C45AB1" w:rsidRPr="004C7895" w:rsidRDefault="00C45AB1" w:rsidP="00A51DDA">
            <w:pPr>
              <w:spacing w:after="0" w:line="240" w:lineRule="auto"/>
              <w:jc w:val="center"/>
              <w:rPr>
                <w:rFonts w:ascii="Arial" w:hAnsi="Arial" w:cs="Arial"/>
                <w:b/>
                <w:sz w:val="20"/>
                <w:szCs w:val="20"/>
              </w:rPr>
            </w:pPr>
            <w:r w:rsidRPr="004C7895">
              <w:rPr>
                <w:rFonts w:ascii="Arial" w:hAnsi="Arial" w:cs="Arial"/>
                <w:b/>
                <w:sz w:val="20"/>
                <w:szCs w:val="20"/>
              </w:rPr>
              <w:t>Нефинансовые активы</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Акт о приеме-передаче объекта основных средств (кроме зданий, сооружений)</w:t>
            </w:r>
          </w:p>
        </w:tc>
        <w:tc>
          <w:tcPr>
            <w:tcW w:w="1559" w:type="dxa"/>
          </w:tcPr>
          <w:p w:rsidR="00A51DDA" w:rsidRPr="004C7895" w:rsidRDefault="00A51DDA" w:rsidP="00A51DDA">
            <w:pPr>
              <w:spacing w:after="0" w:line="240" w:lineRule="auto"/>
              <w:jc w:val="center"/>
              <w:rPr>
                <w:rFonts w:ascii="Arial" w:hAnsi="Arial" w:cs="Arial"/>
                <w:sz w:val="20"/>
                <w:szCs w:val="20"/>
              </w:rPr>
            </w:pPr>
          </w:p>
          <w:p w:rsidR="00A51DDA" w:rsidRPr="004C7895" w:rsidRDefault="00A51DDA" w:rsidP="00A51DDA">
            <w:pPr>
              <w:spacing w:after="0" w:line="240" w:lineRule="auto"/>
              <w:jc w:val="center"/>
              <w:rPr>
                <w:rFonts w:ascii="Arial" w:hAnsi="Arial" w:cs="Arial"/>
                <w:sz w:val="20"/>
                <w:szCs w:val="20"/>
              </w:rPr>
            </w:pPr>
            <w:r w:rsidRPr="004C7895">
              <w:rPr>
                <w:rFonts w:ascii="Arial" w:hAnsi="Arial" w:cs="Arial"/>
                <w:sz w:val="20"/>
                <w:szCs w:val="20"/>
              </w:rPr>
              <w:t>0306001</w:t>
            </w: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По мере необходимости</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Акт о приеме-передаче групп объектов основных средств (кроме зданий, сооружений)</w:t>
            </w:r>
          </w:p>
        </w:tc>
        <w:tc>
          <w:tcPr>
            <w:tcW w:w="1559" w:type="dxa"/>
          </w:tcPr>
          <w:p w:rsidR="00A51DDA" w:rsidRPr="004C7895" w:rsidRDefault="00A51DDA" w:rsidP="00A51DDA">
            <w:pPr>
              <w:spacing w:after="0" w:line="240" w:lineRule="auto"/>
              <w:jc w:val="center"/>
              <w:rPr>
                <w:rFonts w:ascii="Arial" w:hAnsi="Arial" w:cs="Arial"/>
                <w:sz w:val="20"/>
                <w:szCs w:val="20"/>
              </w:rPr>
            </w:pPr>
          </w:p>
          <w:p w:rsidR="00A51DDA" w:rsidRPr="004C7895" w:rsidRDefault="00A51DDA" w:rsidP="00A51DDA">
            <w:pPr>
              <w:spacing w:after="0" w:line="240" w:lineRule="auto"/>
              <w:jc w:val="center"/>
              <w:rPr>
                <w:rFonts w:ascii="Arial" w:hAnsi="Arial" w:cs="Arial"/>
                <w:sz w:val="20"/>
                <w:szCs w:val="20"/>
              </w:rPr>
            </w:pPr>
            <w:r w:rsidRPr="004C7895">
              <w:rPr>
                <w:rFonts w:ascii="Arial" w:hAnsi="Arial" w:cs="Arial"/>
                <w:sz w:val="20"/>
                <w:szCs w:val="20"/>
              </w:rPr>
              <w:t>0306031</w:t>
            </w: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По мере необходимости</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Акт о списании автотранспортных средств</w:t>
            </w:r>
          </w:p>
        </w:tc>
        <w:tc>
          <w:tcPr>
            <w:tcW w:w="1559" w:type="dxa"/>
          </w:tcPr>
          <w:p w:rsidR="00A51DDA" w:rsidRPr="004C7895" w:rsidRDefault="00A51DDA" w:rsidP="00A51DDA">
            <w:pPr>
              <w:spacing w:after="0" w:line="240" w:lineRule="auto"/>
              <w:jc w:val="center"/>
              <w:rPr>
                <w:rFonts w:ascii="Arial" w:hAnsi="Arial" w:cs="Arial"/>
                <w:sz w:val="20"/>
                <w:szCs w:val="20"/>
              </w:rPr>
            </w:pPr>
            <w:r w:rsidRPr="004C7895">
              <w:rPr>
                <w:rFonts w:ascii="Arial" w:hAnsi="Arial" w:cs="Arial"/>
                <w:sz w:val="20"/>
                <w:szCs w:val="20"/>
              </w:rPr>
              <w:t>0306004</w:t>
            </w: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По мере необходимости</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Акт о списании объекта основных средств (кроме автотранспортных средств)</w:t>
            </w:r>
          </w:p>
        </w:tc>
        <w:tc>
          <w:tcPr>
            <w:tcW w:w="1559" w:type="dxa"/>
          </w:tcPr>
          <w:p w:rsidR="00A51DDA" w:rsidRPr="004C7895" w:rsidRDefault="00A51DDA" w:rsidP="00A51DDA">
            <w:pPr>
              <w:spacing w:after="0" w:line="240" w:lineRule="auto"/>
              <w:jc w:val="center"/>
              <w:rPr>
                <w:rFonts w:ascii="Arial" w:hAnsi="Arial" w:cs="Arial"/>
                <w:sz w:val="20"/>
                <w:szCs w:val="20"/>
              </w:rPr>
            </w:pPr>
          </w:p>
          <w:p w:rsidR="00A51DDA" w:rsidRPr="004C7895" w:rsidRDefault="00A51DDA" w:rsidP="00A51DDA">
            <w:pPr>
              <w:spacing w:after="0" w:line="240" w:lineRule="auto"/>
              <w:jc w:val="center"/>
              <w:rPr>
                <w:rFonts w:ascii="Arial" w:hAnsi="Arial" w:cs="Arial"/>
                <w:sz w:val="20"/>
                <w:szCs w:val="20"/>
              </w:rPr>
            </w:pPr>
            <w:r w:rsidRPr="004C7895">
              <w:rPr>
                <w:rFonts w:ascii="Arial" w:hAnsi="Arial" w:cs="Arial"/>
                <w:sz w:val="20"/>
                <w:szCs w:val="20"/>
              </w:rPr>
              <w:t>0306003</w:t>
            </w: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По мере необходимости</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Накладная на внутреннее перемещение объектов основных средств</w:t>
            </w:r>
          </w:p>
        </w:tc>
        <w:tc>
          <w:tcPr>
            <w:tcW w:w="1559" w:type="dxa"/>
          </w:tcPr>
          <w:p w:rsidR="00A51DDA" w:rsidRPr="004C7895" w:rsidRDefault="00A51DDA" w:rsidP="00A51DDA">
            <w:pPr>
              <w:spacing w:after="0" w:line="240" w:lineRule="auto"/>
              <w:jc w:val="center"/>
              <w:rPr>
                <w:rFonts w:ascii="Arial" w:hAnsi="Arial" w:cs="Arial"/>
                <w:sz w:val="20"/>
                <w:szCs w:val="20"/>
              </w:rPr>
            </w:pPr>
          </w:p>
          <w:p w:rsidR="00A51DDA" w:rsidRPr="004C7895" w:rsidRDefault="00A51DDA" w:rsidP="00A51DDA">
            <w:pPr>
              <w:spacing w:after="0" w:line="240" w:lineRule="auto"/>
              <w:jc w:val="center"/>
              <w:rPr>
                <w:rFonts w:ascii="Arial" w:hAnsi="Arial" w:cs="Arial"/>
                <w:sz w:val="20"/>
                <w:szCs w:val="20"/>
              </w:rPr>
            </w:pPr>
            <w:r w:rsidRPr="004C7895">
              <w:rPr>
                <w:rFonts w:ascii="Arial" w:hAnsi="Arial" w:cs="Arial"/>
                <w:sz w:val="20"/>
                <w:szCs w:val="20"/>
              </w:rPr>
              <w:t>0306032</w:t>
            </w: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По мере необходимости</w:t>
            </w:r>
          </w:p>
        </w:tc>
      </w:tr>
      <w:tr w:rsidR="00A51DDA" w:rsidRPr="004C7895" w:rsidTr="00C45AB1">
        <w:trPr>
          <w:trHeight w:val="58"/>
        </w:trPr>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Инвентарная карточка учета (группового учета) основных средств</w:t>
            </w:r>
          </w:p>
        </w:tc>
        <w:tc>
          <w:tcPr>
            <w:tcW w:w="1559" w:type="dxa"/>
          </w:tcPr>
          <w:p w:rsidR="00A51DDA" w:rsidRPr="004C7895" w:rsidRDefault="00A51DDA" w:rsidP="00A51DDA">
            <w:pPr>
              <w:spacing w:after="0" w:line="240" w:lineRule="auto"/>
              <w:jc w:val="center"/>
              <w:rPr>
                <w:rFonts w:ascii="Arial" w:hAnsi="Arial" w:cs="Arial"/>
                <w:sz w:val="20"/>
                <w:szCs w:val="20"/>
              </w:rPr>
            </w:pP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По мере необходимости</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Требование - накладная</w:t>
            </w:r>
          </w:p>
        </w:tc>
        <w:tc>
          <w:tcPr>
            <w:tcW w:w="1559" w:type="dxa"/>
          </w:tcPr>
          <w:p w:rsidR="00A51DDA" w:rsidRPr="004C7895" w:rsidRDefault="00A51DDA" w:rsidP="00A51DDA">
            <w:pPr>
              <w:spacing w:after="0" w:line="240" w:lineRule="auto"/>
              <w:jc w:val="center"/>
              <w:rPr>
                <w:rFonts w:ascii="Arial" w:hAnsi="Arial" w:cs="Arial"/>
                <w:sz w:val="20"/>
                <w:szCs w:val="20"/>
              </w:rPr>
            </w:pPr>
            <w:r w:rsidRPr="004C7895">
              <w:rPr>
                <w:rFonts w:ascii="Arial" w:hAnsi="Arial" w:cs="Arial"/>
                <w:sz w:val="20"/>
                <w:szCs w:val="20"/>
              </w:rPr>
              <w:t>0315006</w:t>
            </w: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Акт о списании материальных запасов</w:t>
            </w:r>
          </w:p>
        </w:tc>
        <w:tc>
          <w:tcPr>
            <w:tcW w:w="1559" w:type="dxa"/>
          </w:tcPr>
          <w:p w:rsidR="00A51DDA" w:rsidRPr="004C7895" w:rsidRDefault="00A51DDA" w:rsidP="00A51DDA">
            <w:pPr>
              <w:spacing w:after="0" w:line="240" w:lineRule="auto"/>
              <w:jc w:val="center"/>
              <w:rPr>
                <w:rFonts w:ascii="Arial" w:hAnsi="Arial" w:cs="Arial"/>
                <w:sz w:val="20"/>
                <w:szCs w:val="20"/>
              </w:rPr>
            </w:pPr>
            <w:r w:rsidRPr="004C7895">
              <w:rPr>
                <w:rFonts w:ascii="Arial" w:hAnsi="Arial" w:cs="Arial"/>
                <w:sz w:val="20"/>
                <w:szCs w:val="20"/>
              </w:rPr>
              <w:t>0504230</w:t>
            </w: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Ведомость начисленной амортизации основных средств</w:t>
            </w:r>
          </w:p>
        </w:tc>
        <w:tc>
          <w:tcPr>
            <w:tcW w:w="1559" w:type="dxa"/>
          </w:tcPr>
          <w:p w:rsidR="00A51DDA" w:rsidRPr="004C7895" w:rsidRDefault="00A51DDA" w:rsidP="00A51DDA">
            <w:pPr>
              <w:spacing w:after="0" w:line="240" w:lineRule="auto"/>
              <w:jc w:val="center"/>
              <w:rPr>
                <w:rFonts w:ascii="Arial" w:hAnsi="Arial" w:cs="Arial"/>
                <w:sz w:val="20"/>
                <w:szCs w:val="20"/>
              </w:rPr>
            </w:pP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Журнал операций №7 по выбытию и перемещению нефинансовых активов</w:t>
            </w:r>
          </w:p>
        </w:tc>
        <w:tc>
          <w:tcPr>
            <w:tcW w:w="1559" w:type="dxa"/>
          </w:tcPr>
          <w:p w:rsidR="00A51DDA" w:rsidRPr="004C7895" w:rsidRDefault="00A51DDA" w:rsidP="00A51DDA">
            <w:pPr>
              <w:spacing w:after="0" w:line="240" w:lineRule="auto"/>
              <w:jc w:val="center"/>
              <w:rPr>
                <w:rFonts w:ascii="Arial" w:hAnsi="Arial" w:cs="Arial"/>
                <w:sz w:val="20"/>
                <w:szCs w:val="20"/>
              </w:rPr>
            </w:pPr>
          </w:p>
          <w:p w:rsidR="00A51DDA" w:rsidRPr="004C7895" w:rsidRDefault="00A51DDA" w:rsidP="00A51DDA">
            <w:pPr>
              <w:spacing w:after="0" w:line="240" w:lineRule="auto"/>
              <w:jc w:val="center"/>
              <w:rPr>
                <w:rFonts w:ascii="Arial" w:hAnsi="Arial" w:cs="Arial"/>
                <w:sz w:val="20"/>
                <w:szCs w:val="20"/>
              </w:rPr>
            </w:pPr>
            <w:r w:rsidRPr="004C7895">
              <w:rPr>
                <w:rFonts w:ascii="Arial" w:hAnsi="Arial" w:cs="Arial"/>
                <w:sz w:val="20"/>
                <w:szCs w:val="20"/>
              </w:rPr>
              <w:t>0504071</w:t>
            </w: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Оборотная ведомость по основным средствам, нематериальным и непроизводственным активам</w:t>
            </w:r>
          </w:p>
        </w:tc>
        <w:tc>
          <w:tcPr>
            <w:tcW w:w="1559" w:type="dxa"/>
          </w:tcPr>
          <w:p w:rsidR="00A51DDA" w:rsidRPr="004C7895" w:rsidRDefault="00A51DDA" w:rsidP="00A51DDA">
            <w:pPr>
              <w:spacing w:after="0" w:line="240" w:lineRule="auto"/>
              <w:jc w:val="center"/>
              <w:rPr>
                <w:rFonts w:ascii="Arial" w:hAnsi="Arial" w:cs="Arial"/>
                <w:sz w:val="20"/>
                <w:szCs w:val="20"/>
              </w:rPr>
            </w:pP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По мере неорбходимости</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Оборотная ведомость по материальным запасам</w:t>
            </w:r>
          </w:p>
        </w:tc>
        <w:tc>
          <w:tcPr>
            <w:tcW w:w="1559" w:type="dxa"/>
          </w:tcPr>
          <w:p w:rsidR="00A51DDA" w:rsidRPr="004C7895" w:rsidRDefault="00A51DDA" w:rsidP="00A51DDA">
            <w:pPr>
              <w:spacing w:after="0" w:line="240" w:lineRule="auto"/>
              <w:jc w:val="center"/>
              <w:rPr>
                <w:rFonts w:ascii="Arial" w:hAnsi="Arial" w:cs="Arial"/>
                <w:sz w:val="20"/>
                <w:szCs w:val="20"/>
              </w:rPr>
            </w:pP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A51DDA" w:rsidRPr="004C7895" w:rsidTr="00C45AB1">
        <w:tc>
          <w:tcPr>
            <w:tcW w:w="14609" w:type="dxa"/>
            <w:gridSpan w:val="6"/>
          </w:tcPr>
          <w:p w:rsidR="00A51DDA" w:rsidRPr="004C7895" w:rsidRDefault="00A51DDA" w:rsidP="00A51DDA">
            <w:pPr>
              <w:spacing w:after="0" w:line="240" w:lineRule="auto"/>
              <w:jc w:val="center"/>
              <w:rPr>
                <w:rFonts w:ascii="Arial" w:hAnsi="Arial" w:cs="Arial"/>
                <w:b/>
                <w:sz w:val="20"/>
                <w:szCs w:val="20"/>
              </w:rPr>
            </w:pPr>
            <w:r w:rsidRPr="004C7895">
              <w:rPr>
                <w:rFonts w:ascii="Arial" w:hAnsi="Arial" w:cs="Arial"/>
                <w:b/>
                <w:sz w:val="20"/>
                <w:szCs w:val="20"/>
              </w:rPr>
              <w:t>Инвентаризация</w:t>
            </w:r>
          </w:p>
          <w:p w:rsidR="00531F10" w:rsidRPr="004C7895" w:rsidRDefault="00531F10" w:rsidP="00A51DDA">
            <w:pPr>
              <w:spacing w:after="0" w:line="240" w:lineRule="auto"/>
              <w:jc w:val="center"/>
              <w:rPr>
                <w:rFonts w:ascii="Arial" w:hAnsi="Arial" w:cs="Arial"/>
                <w:b/>
                <w:sz w:val="20"/>
                <w:szCs w:val="20"/>
              </w:rPr>
            </w:pP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Инвентаризационная опись (сличительная ведомость) по объектам нефинансовых активов</w:t>
            </w:r>
          </w:p>
        </w:tc>
        <w:tc>
          <w:tcPr>
            <w:tcW w:w="1559" w:type="dxa"/>
          </w:tcPr>
          <w:p w:rsidR="00A51DDA" w:rsidRPr="004C7895" w:rsidRDefault="00A51DDA" w:rsidP="00A51DDA">
            <w:pPr>
              <w:spacing w:after="0" w:line="240" w:lineRule="auto"/>
              <w:jc w:val="center"/>
              <w:rPr>
                <w:rFonts w:ascii="Arial" w:hAnsi="Arial" w:cs="Arial"/>
                <w:sz w:val="20"/>
                <w:szCs w:val="20"/>
              </w:rPr>
            </w:pP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В сроки проведения инвентаризации</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Акт о результатах инвентаризации</w:t>
            </w:r>
          </w:p>
        </w:tc>
        <w:tc>
          <w:tcPr>
            <w:tcW w:w="1559" w:type="dxa"/>
          </w:tcPr>
          <w:p w:rsidR="00A51DDA" w:rsidRPr="004C7895" w:rsidRDefault="00A51DDA" w:rsidP="00A51DDA">
            <w:pPr>
              <w:spacing w:after="0" w:line="240" w:lineRule="auto"/>
              <w:jc w:val="center"/>
              <w:rPr>
                <w:rFonts w:ascii="Arial" w:hAnsi="Arial" w:cs="Arial"/>
                <w:sz w:val="20"/>
                <w:szCs w:val="20"/>
              </w:rPr>
            </w:pP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 xml:space="preserve">Специалист 1 </w:t>
            </w:r>
            <w:r w:rsidRPr="004C7895">
              <w:rPr>
                <w:rFonts w:ascii="Arial" w:hAnsi="Arial" w:cs="Arial"/>
                <w:sz w:val="20"/>
                <w:szCs w:val="20"/>
              </w:rPr>
              <w:lastRenderedPageBreak/>
              <w:t>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 xml:space="preserve">В сроки проведения </w:t>
            </w:r>
            <w:r w:rsidRPr="004C7895">
              <w:rPr>
                <w:rFonts w:ascii="Arial" w:hAnsi="Arial" w:cs="Arial"/>
                <w:sz w:val="20"/>
                <w:szCs w:val="20"/>
              </w:rPr>
              <w:lastRenderedPageBreak/>
              <w:t>инвентаризации</w:t>
            </w:r>
          </w:p>
        </w:tc>
      </w:tr>
      <w:tr w:rsidR="00A51DDA" w:rsidRPr="004C7895" w:rsidTr="00C45AB1">
        <w:tc>
          <w:tcPr>
            <w:tcW w:w="14609" w:type="dxa"/>
            <w:gridSpan w:val="6"/>
          </w:tcPr>
          <w:p w:rsidR="00A51DDA" w:rsidRPr="004C7895" w:rsidRDefault="00A51DDA" w:rsidP="00A51DDA">
            <w:pPr>
              <w:spacing w:after="0" w:line="240" w:lineRule="auto"/>
              <w:jc w:val="center"/>
              <w:rPr>
                <w:rFonts w:ascii="Arial" w:hAnsi="Arial" w:cs="Arial"/>
                <w:b/>
                <w:sz w:val="20"/>
                <w:szCs w:val="20"/>
              </w:rPr>
            </w:pPr>
            <w:r w:rsidRPr="004C7895">
              <w:rPr>
                <w:rFonts w:ascii="Arial" w:hAnsi="Arial" w:cs="Arial"/>
                <w:b/>
                <w:sz w:val="20"/>
                <w:szCs w:val="20"/>
              </w:rPr>
              <w:lastRenderedPageBreak/>
              <w:t>Работа с поставщиками и подрядчиками</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Счет-фактура</w:t>
            </w:r>
          </w:p>
        </w:tc>
        <w:tc>
          <w:tcPr>
            <w:tcW w:w="1559" w:type="dxa"/>
          </w:tcPr>
          <w:p w:rsidR="00A51DDA" w:rsidRPr="004C7895" w:rsidRDefault="00A51DDA" w:rsidP="00A51DDA">
            <w:pPr>
              <w:spacing w:after="0" w:line="240" w:lineRule="auto"/>
              <w:jc w:val="center"/>
              <w:rPr>
                <w:rFonts w:ascii="Arial" w:hAnsi="Arial" w:cs="Arial"/>
                <w:sz w:val="20"/>
                <w:szCs w:val="20"/>
              </w:rPr>
            </w:pP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Акт  об оказании услуг</w:t>
            </w:r>
          </w:p>
        </w:tc>
        <w:tc>
          <w:tcPr>
            <w:tcW w:w="1559" w:type="dxa"/>
          </w:tcPr>
          <w:p w:rsidR="00A51DDA" w:rsidRPr="004C7895" w:rsidRDefault="00A51DDA" w:rsidP="00A51DDA">
            <w:pPr>
              <w:spacing w:after="0" w:line="240" w:lineRule="auto"/>
              <w:jc w:val="center"/>
              <w:rPr>
                <w:rFonts w:ascii="Arial" w:hAnsi="Arial" w:cs="Arial"/>
                <w:sz w:val="20"/>
                <w:szCs w:val="20"/>
              </w:rPr>
            </w:pP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Журнал операций №4 расчетов с поставщиками и подрядчиками</w:t>
            </w:r>
          </w:p>
        </w:tc>
        <w:tc>
          <w:tcPr>
            <w:tcW w:w="1559" w:type="dxa"/>
          </w:tcPr>
          <w:p w:rsidR="00A51DDA" w:rsidRPr="004C7895" w:rsidRDefault="00A51DDA" w:rsidP="00A51DDA">
            <w:pPr>
              <w:spacing w:after="0" w:line="240" w:lineRule="auto"/>
              <w:jc w:val="center"/>
              <w:rPr>
                <w:rFonts w:ascii="Arial" w:hAnsi="Arial" w:cs="Arial"/>
                <w:sz w:val="20"/>
                <w:szCs w:val="20"/>
              </w:rPr>
            </w:pPr>
          </w:p>
          <w:p w:rsidR="00A51DDA" w:rsidRPr="004C7895" w:rsidRDefault="00A51DDA" w:rsidP="00A51DDA">
            <w:pPr>
              <w:spacing w:after="0" w:line="240" w:lineRule="auto"/>
              <w:jc w:val="center"/>
              <w:rPr>
                <w:rFonts w:ascii="Arial" w:hAnsi="Arial" w:cs="Arial"/>
                <w:sz w:val="20"/>
                <w:szCs w:val="20"/>
              </w:rPr>
            </w:pPr>
            <w:r w:rsidRPr="004C7895">
              <w:rPr>
                <w:rFonts w:ascii="Arial" w:hAnsi="Arial" w:cs="Arial"/>
                <w:sz w:val="20"/>
                <w:szCs w:val="20"/>
              </w:rPr>
              <w:t>0504071</w:t>
            </w: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Журнал операций расчетов с поставщиками и подрядчиками</w:t>
            </w:r>
          </w:p>
        </w:tc>
        <w:tc>
          <w:tcPr>
            <w:tcW w:w="1559" w:type="dxa"/>
          </w:tcPr>
          <w:p w:rsidR="00A51DDA" w:rsidRPr="004C7895" w:rsidRDefault="00A51DDA" w:rsidP="00A51DDA">
            <w:pPr>
              <w:spacing w:after="0" w:line="240" w:lineRule="auto"/>
              <w:jc w:val="center"/>
              <w:rPr>
                <w:rFonts w:ascii="Arial" w:hAnsi="Arial" w:cs="Arial"/>
                <w:sz w:val="20"/>
                <w:szCs w:val="20"/>
              </w:rPr>
            </w:pP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Свод операций по расчетам с поставщиками и подрядчиками</w:t>
            </w:r>
          </w:p>
        </w:tc>
        <w:tc>
          <w:tcPr>
            <w:tcW w:w="1559" w:type="dxa"/>
          </w:tcPr>
          <w:p w:rsidR="00A51DDA" w:rsidRPr="004C7895" w:rsidRDefault="00A51DDA" w:rsidP="00A51DDA">
            <w:pPr>
              <w:spacing w:after="0" w:line="240" w:lineRule="auto"/>
              <w:jc w:val="center"/>
              <w:rPr>
                <w:rFonts w:ascii="Arial" w:hAnsi="Arial" w:cs="Arial"/>
                <w:sz w:val="20"/>
                <w:szCs w:val="20"/>
              </w:rPr>
            </w:pP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A51DDA" w:rsidRPr="004C7895" w:rsidTr="00C45AB1">
        <w:tc>
          <w:tcPr>
            <w:tcW w:w="14609" w:type="dxa"/>
            <w:gridSpan w:val="6"/>
          </w:tcPr>
          <w:p w:rsidR="00A51DDA" w:rsidRPr="004C7895" w:rsidRDefault="00A51DDA" w:rsidP="004C7895">
            <w:pPr>
              <w:spacing w:after="0" w:line="240" w:lineRule="auto"/>
              <w:jc w:val="center"/>
              <w:rPr>
                <w:rFonts w:ascii="Arial" w:hAnsi="Arial" w:cs="Arial"/>
                <w:b/>
                <w:sz w:val="20"/>
                <w:szCs w:val="20"/>
              </w:rPr>
            </w:pPr>
            <w:r w:rsidRPr="004C7895">
              <w:rPr>
                <w:rFonts w:ascii="Arial" w:hAnsi="Arial" w:cs="Arial"/>
                <w:b/>
                <w:sz w:val="20"/>
                <w:szCs w:val="20"/>
              </w:rPr>
              <w:t>Работа с подотчетными лицами</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Авансовый отчет</w:t>
            </w:r>
          </w:p>
        </w:tc>
        <w:tc>
          <w:tcPr>
            <w:tcW w:w="1559" w:type="dxa"/>
          </w:tcPr>
          <w:p w:rsidR="00A51DDA" w:rsidRPr="004C7895" w:rsidRDefault="00A51DDA" w:rsidP="00A51DDA">
            <w:pPr>
              <w:spacing w:after="0" w:line="240" w:lineRule="auto"/>
              <w:jc w:val="center"/>
              <w:rPr>
                <w:rFonts w:ascii="Arial" w:hAnsi="Arial" w:cs="Arial"/>
                <w:sz w:val="20"/>
                <w:szCs w:val="20"/>
              </w:rPr>
            </w:pPr>
            <w:r w:rsidRPr="004C7895">
              <w:rPr>
                <w:rFonts w:ascii="Arial" w:hAnsi="Arial" w:cs="Arial"/>
                <w:sz w:val="20"/>
                <w:szCs w:val="20"/>
              </w:rPr>
              <w:t>0504049</w:t>
            </w: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Подотчетные лица</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Установленные Учетной политикой сроки</w:t>
            </w: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Журнал операций №3 расчетов с подотчетными лицами</w:t>
            </w:r>
          </w:p>
        </w:tc>
        <w:tc>
          <w:tcPr>
            <w:tcW w:w="1559" w:type="dxa"/>
          </w:tcPr>
          <w:p w:rsidR="00A51DDA" w:rsidRPr="004C7895" w:rsidRDefault="00A51DDA" w:rsidP="00A51DDA">
            <w:pPr>
              <w:spacing w:after="0" w:line="240" w:lineRule="auto"/>
              <w:jc w:val="center"/>
              <w:rPr>
                <w:rFonts w:ascii="Arial" w:hAnsi="Arial" w:cs="Arial"/>
                <w:sz w:val="20"/>
                <w:szCs w:val="20"/>
              </w:rPr>
            </w:pPr>
          </w:p>
          <w:p w:rsidR="00A51DDA" w:rsidRPr="004C7895" w:rsidRDefault="00A51DDA" w:rsidP="00A51DDA">
            <w:pPr>
              <w:spacing w:after="0" w:line="240" w:lineRule="auto"/>
              <w:jc w:val="center"/>
              <w:rPr>
                <w:rFonts w:ascii="Arial" w:hAnsi="Arial" w:cs="Arial"/>
                <w:sz w:val="20"/>
                <w:szCs w:val="20"/>
              </w:rPr>
            </w:pPr>
            <w:r w:rsidRPr="004C7895">
              <w:rPr>
                <w:rFonts w:ascii="Arial" w:hAnsi="Arial" w:cs="Arial"/>
                <w:sz w:val="20"/>
                <w:szCs w:val="20"/>
              </w:rPr>
              <w:t>0504071</w:t>
            </w: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Журнал операций расчетов с подотчетными лицами</w:t>
            </w:r>
          </w:p>
        </w:tc>
        <w:tc>
          <w:tcPr>
            <w:tcW w:w="1559" w:type="dxa"/>
          </w:tcPr>
          <w:p w:rsidR="00A51DDA" w:rsidRPr="004C7895" w:rsidRDefault="00A51DDA" w:rsidP="00A51DDA">
            <w:pPr>
              <w:spacing w:after="0" w:line="240" w:lineRule="auto"/>
              <w:jc w:val="center"/>
              <w:rPr>
                <w:rFonts w:ascii="Arial" w:hAnsi="Arial" w:cs="Arial"/>
                <w:sz w:val="20"/>
                <w:szCs w:val="20"/>
              </w:rPr>
            </w:pP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Свод операций по расчетам с подотчетными лицами</w:t>
            </w:r>
          </w:p>
        </w:tc>
        <w:tc>
          <w:tcPr>
            <w:tcW w:w="1559" w:type="dxa"/>
          </w:tcPr>
          <w:p w:rsidR="00A51DDA" w:rsidRPr="004C7895" w:rsidRDefault="00A51DDA" w:rsidP="00A51DDA">
            <w:pPr>
              <w:spacing w:after="0" w:line="240" w:lineRule="auto"/>
              <w:jc w:val="center"/>
              <w:rPr>
                <w:rFonts w:ascii="Arial" w:hAnsi="Arial" w:cs="Arial"/>
                <w:sz w:val="20"/>
                <w:szCs w:val="20"/>
              </w:rPr>
            </w:pP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A51DDA">
            <w:pPr>
              <w:spacing w:after="0" w:line="240" w:lineRule="auto"/>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A51DDA" w:rsidRPr="004C7895" w:rsidTr="00C45AB1">
        <w:tc>
          <w:tcPr>
            <w:tcW w:w="14609" w:type="dxa"/>
            <w:gridSpan w:val="6"/>
          </w:tcPr>
          <w:p w:rsidR="00A51DDA" w:rsidRPr="004C7895" w:rsidRDefault="00A51DDA" w:rsidP="00A51DDA">
            <w:pPr>
              <w:spacing w:after="0" w:line="240" w:lineRule="auto"/>
              <w:jc w:val="center"/>
              <w:rPr>
                <w:rFonts w:ascii="Arial" w:hAnsi="Arial" w:cs="Arial"/>
                <w:sz w:val="20"/>
                <w:szCs w:val="20"/>
              </w:rPr>
            </w:pPr>
            <w:r w:rsidRPr="004C7895">
              <w:rPr>
                <w:rFonts w:ascii="Arial" w:hAnsi="Arial" w:cs="Arial"/>
                <w:sz w:val="20"/>
                <w:szCs w:val="20"/>
              </w:rPr>
              <w:t>Касса</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Приходный кассовый ордер</w:t>
            </w:r>
          </w:p>
        </w:tc>
        <w:tc>
          <w:tcPr>
            <w:tcW w:w="1559" w:type="dxa"/>
          </w:tcPr>
          <w:p w:rsidR="00A51DDA" w:rsidRPr="004C7895" w:rsidRDefault="00A51DDA" w:rsidP="00A51DDA">
            <w:pPr>
              <w:spacing w:after="0" w:line="240" w:lineRule="auto"/>
              <w:jc w:val="center"/>
              <w:rPr>
                <w:rFonts w:ascii="Arial" w:hAnsi="Arial" w:cs="Arial"/>
                <w:sz w:val="20"/>
                <w:szCs w:val="20"/>
              </w:rPr>
            </w:pPr>
            <w:r w:rsidRPr="004C7895">
              <w:rPr>
                <w:rFonts w:ascii="Arial" w:hAnsi="Arial" w:cs="Arial"/>
                <w:sz w:val="20"/>
                <w:szCs w:val="20"/>
              </w:rPr>
              <w:t>0310001</w:t>
            </w: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w:t>
            </w:r>
          </w:p>
        </w:tc>
        <w:tc>
          <w:tcPr>
            <w:tcW w:w="2126"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Специалисту 1 категории</w:t>
            </w: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ежедневно</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Расходный кассовый ордер</w:t>
            </w:r>
          </w:p>
        </w:tc>
        <w:tc>
          <w:tcPr>
            <w:tcW w:w="1559" w:type="dxa"/>
          </w:tcPr>
          <w:p w:rsidR="00A51DDA" w:rsidRPr="004C7895" w:rsidRDefault="00A51DDA" w:rsidP="00A51DDA">
            <w:pPr>
              <w:spacing w:after="0" w:line="240" w:lineRule="auto"/>
              <w:jc w:val="center"/>
              <w:rPr>
                <w:rFonts w:ascii="Arial" w:hAnsi="Arial" w:cs="Arial"/>
                <w:sz w:val="20"/>
                <w:szCs w:val="20"/>
              </w:rPr>
            </w:pPr>
            <w:r w:rsidRPr="004C7895">
              <w:rPr>
                <w:rFonts w:ascii="Arial" w:hAnsi="Arial" w:cs="Arial"/>
                <w:sz w:val="20"/>
                <w:szCs w:val="20"/>
              </w:rPr>
              <w:t>0310002</w:t>
            </w: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w:t>
            </w:r>
          </w:p>
        </w:tc>
        <w:tc>
          <w:tcPr>
            <w:tcW w:w="2126"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Специалисту 1 категории</w:t>
            </w: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ежедневно</w:t>
            </w:r>
          </w:p>
        </w:tc>
      </w:tr>
      <w:tr w:rsidR="00A51DDA" w:rsidRPr="004C7895" w:rsidTr="00C45AB1">
        <w:tc>
          <w:tcPr>
            <w:tcW w:w="4361" w:type="dxa"/>
          </w:tcPr>
          <w:p w:rsidR="00A51DDA" w:rsidRPr="004C7895" w:rsidRDefault="00A51DDA" w:rsidP="00A51DDA">
            <w:pPr>
              <w:spacing w:after="0" w:line="240" w:lineRule="auto"/>
              <w:rPr>
                <w:rFonts w:ascii="Arial" w:hAnsi="Arial" w:cs="Arial"/>
                <w:sz w:val="20"/>
                <w:szCs w:val="20"/>
              </w:rPr>
            </w:pPr>
            <w:r w:rsidRPr="004C7895">
              <w:rPr>
                <w:rFonts w:ascii="Arial" w:hAnsi="Arial" w:cs="Arial"/>
                <w:sz w:val="20"/>
                <w:szCs w:val="20"/>
              </w:rPr>
              <w:t>Ведомость на выдачу денег из кассы подотчетным лицам</w:t>
            </w:r>
          </w:p>
        </w:tc>
        <w:tc>
          <w:tcPr>
            <w:tcW w:w="1559" w:type="dxa"/>
          </w:tcPr>
          <w:p w:rsidR="00A51DDA" w:rsidRPr="004C7895" w:rsidRDefault="00A51DDA" w:rsidP="00A51DDA">
            <w:pPr>
              <w:spacing w:after="0" w:line="240" w:lineRule="auto"/>
              <w:jc w:val="center"/>
              <w:rPr>
                <w:rFonts w:ascii="Arial" w:hAnsi="Arial" w:cs="Arial"/>
                <w:sz w:val="20"/>
                <w:szCs w:val="20"/>
              </w:rPr>
            </w:pPr>
            <w:r w:rsidRPr="004C7895">
              <w:rPr>
                <w:rFonts w:ascii="Arial" w:hAnsi="Arial" w:cs="Arial"/>
                <w:sz w:val="20"/>
                <w:szCs w:val="20"/>
              </w:rPr>
              <w:t>0504501</w:t>
            </w:r>
          </w:p>
        </w:tc>
        <w:tc>
          <w:tcPr>
            <w:tcW w:w="1843" w:type="dxa"/>
          </w:tcPr>
          <w:p w:rsidR="00A51DDA" w:rsidRPr="004C7895" w:rsidRDefault="00A51DDA"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A51DDA" w:rsidRPr="004C7895" w:rsidRDefault="00A51DDA" w:rsidP="004C7895">
            <w:pPr>
              <w:spacing w:after="0" w:line="240" w:lineRule="auto"/>
              <w:jc w:val="center"/>
              <w:rPr>
                <w:rFonts w:ascii="Arial" w:hAnsi="Arial" w:cs="Arial"/>
                <w:sz w:val="20"/>
                <w:szCs w:val="20"/>
              </w:rPr>
            </w:pPr>
          </w:p>
        </w:tc>
        <w:tc>
          <w:tcPr>
            <w:tcW w:w="2268" w:type="dxa"/>
          </w:tcPr>
          <w:p w:rsidR="00A51DDA" w:rsidRPr="004C7895" w:rsidRDefault="00A51DDA" w:rsidP="00A51DDA">
            <w:pPr>
              <w:spacing w:after="0" w:line="240" w:lineRule="auto"/>
              <w:rPr>
                <w:rFonts w:ascii="Arial" w:hAnsi="Arial" w:cs="Arial"/>
                <w:sz w:val="20"/>
                <w:szCs w:val="20"/>
              </w:rPr>
            </w:pPr>
          </w:p>
        </w:tc>
        <w:tc>
          <w:tcPr>
            <w:tcW w:w="2452" w:type="dxa"/>
          </w:tcPr>
          <w:p w:rsidR="00A51DDA" w:rsidRPr="004C7895" w:rsidRDefault="00A51DDA" w:rsidP="004C7895">
            <w:pPr>
              <w:spacing w:after="0" w:line="240" w:lineRule="auto"/>
              <w:jc w:val="center"/>
              <w:rPr>
                <w:rFonts w:ascii="Arial" w:hAnsi="Arial" w:cs="Arial"/>
                <w:sz w:val="20"/>
                <w:szCs w:val="20"/>
              </w:rPr>
            </w:pP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Платежная ведомость на выдачу з/платы</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0504403</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w:t>
            </w:r>
          </w:p>
        </w:tc>
        <w:tc>
          <w:tcPr>
            <w:tcW w:w="2126"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Специалисту 1 категории</w:t>
            </w:r>
          </w:p>
        </w:tc>
        <w:tc>
          <w:tcPr>
            <w:tcW w:w="2268" w:type="dxa"/>
          </w:tcPr>
          <w:p w:rsidR="00313E3C" w:rsidRPr="004C7895" w:rsidRDefault="00313E3C" w:rsidP="00A51DDA">
            <w:pPr>
              <w:spacing w:after="0" w:line="240" w:lineRule="auto"/>
              <w:rPr>
                <w:rFonts w:ascii="Arial" w:hAnsi="Arial" w:cs="Arial"/>
                <w:sz w:val="20"/>
                <w:szCs w:val="20"/>
              </w:rPr>
            </w:pP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3 и 18 числа каждого месяца</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Отчет кассира</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0504514</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w:t>
            </w:r>
          </w:p>
        </w:tc>
        <w:tc>
          <w:tcPr>
            <w:tcW w:w="2126"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Специалисту 1 категории</w:t>
            </w:r>
          </w:p>
        </w:tc>
        <w:tc>
          <w:tcPr>
            <w:tcW w:w="2268" w:type="dxa"/>
          </w:tcPr>
          <w:p w:rsidR="00313E3C" w:rsidRPr="004C7895" w:rsidRDefault="00313E3C" w:rsidP="00A51DDA">
            <w:pPr>
              <w:spacing w:after="0" w:line="240" w:lineRule="auto"/>
              <w:rPr>
                <w:rFonts w:ascii="Arial" w:hAnsi="Arial" w:cs="Arial"/>
                <w:sz w:val="20"/>
                <w:szCs w:val="20"/>
              </w:rPr>
            </w:pPr>
          </w:p>
        </w:tc>
        <w:tc>
          <w:tcPr>
            <w:tcW w:w="2452" w:type="dxa"/>
          </w:tcPr>
          <w:p w:rsidR="00313E3C" w:rsidRPr="004C7895" w:rsidRDefault="00313E3C" w:rsidP="004C7895">
            <w:pPr>
              <w:spacing w:line="240" w:lineRule="auto"/>
              <w:jc w:val="center"/>
              <w:rPr>
                <w:rFonts w:ascii="Arial" w:hAnsi="Arial" w:cs="Arial"/>
                <w:sz w:val="20"/>
                <w:szCs w:val="20"/>
              </w:rPr>
            </w:pPr>
            <w:r w:rsidRPr="004C7895">
              <w:rPr>
                <w:rFonts w:ascii="Arial" w:hAnsi="Arial" w:cs="Arial"/>
                <w:sz w:val="20"/>
                <w:szCs w:val="20"/>
              </w:rPr>
              <w:t>ежедневно</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Вкладной лист кассовой книги</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0504514</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w:t>
            </w:r>
          </w:p>
        </w:tc>
        <w:tc>
          <w:tcPr>
            <w:tcW w:w="2126"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Специалисту 1 категории</w:t>
            </w:r>
          </w:p>
        </w:tc>
        <w:tc>
          <w:tcPr>
            <w:tcW w:w="2268" w:type="dxa"/>
          </w:tcPr>
          <w:p w:rsidR="00313E3C" w:rsidRPr="004C7895" w:rsidRDefault="00313E3C" w:rsidP="00A51DDA">
            <w:pPr>
              <w:spacing w:after="0" w:line="240" w:lineRule="auto"/>
              <w:rPr>
                <w:rFonts w:ascii="Arial" w:hAnsi="Arial" w:cs="Arial"/>
                <w:sz w:val="20"/>
                <w:szCs w:val="20"/>
              </w:rPr>
            </w:pPr>
          </w:p>
        </w:tc>
        <w:tc>
          <w:tcPr>
            <w:tcW w:w="2452" w:type="dxa"/>
          </w:tcPr>
          <w:p w:rsidR="00313E3C" w:rsidRPr="004C7895" w:rsidRDefault="00313E3C" w:rsidP="004C7895">
            <w:pPr>
              <w:spacing w:line="240" w:lineRule="auto"/>
              <w:jc w:val="center"/>
              <w:rPr>
                <w:rFonts w:ascii="Arial" w:hAnsi="Arial" w:cs="Arial"/>
                <w:sz w:val="20"/>
                <w:szCs w:val="20"/>
              </w:rPr>
            </w:pPr>
            <w:r w:rsidRPr="004C7895">
              <w:rPr>
                <w:rFonts w:ascii="Arial" w:hAnsi="Arial" w:cs="Arial"/>
                <w:sz w:val="20"/>
                <w:szCs w:val="20"/>
              </w:rPr>
              <w:t>ежедневно</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Кассовая книга</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0504514</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w:t>
            </w:r>
          </w:p>
        </w:tc>
        <w:tc>
          <w:tcPr>
            <w:tcW w:w="2126"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Специалисту 1 категории</w:t>
            </w:r>
          </w:p>
        </w:tc>
        <w:tc>
          <w:tcPr>
            <w:tcW w:w="2268" w:type="dxa"/>
          </w:tcPr>
          <w:p w:rsidR="00313E3C" w:rsidRPr="004C7895" w:rsidRDefault="00313E3C" w:rsidP="00A51DDA">
            <w:pPr>
              <w:spacing w:after="0" w:line="240" w:lineRule="auto"/>
              <w:rPr>
                <w:rFonts w:ascii="Arial" w:hAnsi="Arial" w:cs="Arial"/>
                <w:sz w:val="20"/>
                <w:szCs w:val="20"/>
              </w:rPr>
            </w:pPr>
          </w:p>
        </w:tc>
        <w:tc>
          <w:tcPr>
            <w:tcW w:w="2452" w:type="dxa"/>
          </w:tcPr>
          <w:p w:rsidR="00313E3C" w:rsidRPr="004C7895" w:rsidRDefault="00313E3C" w:rsidP="004C7895">
            <w:pPr>
              <w:spacing w:line="240" w:lineRule="auto"/>
              <w:jc w:val="center"/>
              <w:rPr>
                <w:rFonts w:ascii="Arial" w:hAnsi="Arial" w:cs="Arial"/>
                <w:sz w:val="20"/>
                <w:szCs w:val="20"/>
              </w:rPr>
            </w:pPr>
            <w:r w:rsidRPr="004C7895">
              <w:rPr>
                <w:rFonts w:ascii="Arial" w:hAnsi="Arial" w:cs="Arial"/>
                <w:sz w:val="20"/>
                <w:szCs w:val="20"/>
              </w:rPr>
              <w:t>ежедневно</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Журнал регистрации приходных и расходных кассовых документов</w:t>
            </w:r>
          </w:p>
        </w:tc>
        <w:tc>
          <w:tcPr>
            <w:tcW w:w="1559" w:type="dxa"/>
          </w:tcPr>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031003</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w:t>
            </w:r>
          </w:p>
        </w:tc>
        <w:tc>
          <w:tcPr>
            <w:tcW w:w="2126"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Специалисту 1 категории</w:t>
            </w:r>
          </w:p>
        </w:tc>
        <w:tc>
          <w:tcPr>
            <w:tcW w:w="2268" w:type="dxa"/>
          </w:tcPr>
          <w:p w:rsidR="00313E3C" w:rsidRPr="004C7895" w:rsidRDefault="00313E3C" w:rsidP="00A51DDA">
            <w:pPr>
              <w:spacing w:after="0" w:line="240" w:lineRule="auto"/>
              <w:rPr>
                <w:rFonts w:ascii="Arial" w:hAnsi="Arial" w:cs="Arial"/>
                <w:sz w:val="20"/>
                <w:szCs w:val="20"/>
              </w:rPr>
            </w:pPr>
          </w:p>
        </w:tc>
        <w:tc>
          <w:tcPr>
            <w:tcW w:w="2452" w:type="dxa"/>
          </w:tcPr>
          <w:p w:rsidR="00313E3C" w:rsidRPr="004C7895" w:rsidRDefault="00313E3C" w:rsidP="004C7895">
            <w:pPr>
              <w:spacing w:line="240" w:lineRule="auto"/>
              <w:jc w:val="center"/>
              <w:rPr>
                <w:rFonts w:ascii="Arial" w:hAnsi="Arial" w:cs="Arial"/>
                <w:sz w:val="20"/>
                <w:szCs w:val="20"/>
              </w:rPr>
            </w:pPr>
            <w:r w:rsidRPr="004C7895">
              <w:rPr>
                <w:rFonts w:ascii="Arial" w:hAnsi="Arial" w:cs="Arial"/>
                <w:sz w:val="20"/>
                <w:szCs w:val="20"/>
              </w:rPr>
              <w:t>ежедневно</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Квитанция</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0402001</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p w:rsidR="00531F10" w:rsidRPr="004C7895" w:rsidRDefault="00531F10" w:rsidP="004C7895">
            <w:pPr>
              <w:spacing w:after="0" w:line="240" w:lineRule="auto"/>
              <w:jc w:val="center"/>
              <w:rPr>
                <w:rFonts w:ascii="Arial" w:hAnsi="Arial" w:cs="Arial"/>
                <w:sz w:val="20"/>
                <w:szCs w:val="20"/>
              </w:rPr>
            </w:pPr>
          </w:p>
        </w:tc>
        <w:tc>
          <w:tcPr>
            <w:tcW w:w="2126" w:type="dxa"/>
          </w:tcPr>
          <w:p w:rsidR="00313E3C" w:rsidRPr="004C7895" w:rsidRDefault="00313E3C" w:rsidP="004C7895">
            <w:pPr>
              <w:spacing w:after="0" w:line="240" w:lineRule="auto"/>
              <w:jc w:val="center"/>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ежедневно</w:t>
            </w:r>
          </w:p>
        </w:tc>
      </w:tr>
      <w:tr w:rsidR="00313E3C" w:rsidRPr="004C7895" w:rsidTr="00C45AB1">
        <w:tc>
          <w:tcPr>
            <w:tcW w:w="14609" w:type="dxa"/>
            <w:gridSpan w:val="6"/>
          </w:tcPr>
          <w:p w:rsidR="00313E3C" w:rsidRPr="004C7895" w:rsidRDefault="00313E3C" w:rsidP="00A51DDA">
            <w:pPr>
              <w:spacing w:after="0" w:line="240" w:lineRule="auto"/>
              <w:jc w:val="center"/>
              <w:rPr>
                <w:rFonts w:ascii="Arial" w:hAnsi="Arial" w:cs="Arial"/>
                <w:b/>
                <w:sz w:val="20"/>
                <w:szCs w:val="20"/>
              </w:rPr>
            </w:pPr>
            <w:r w:rsidRPr="004C7895">
              <w:rPr>
                <w:rFonts w:ascii="Arial" w:hAnsi="Arial" w:cs="Arial"/>
                <w:b/>
                <w:sz w:val="20"/>
                <w:szCs w:val="20"/>
              </w:rPr>
              <w:t>Лицевые счета</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lastRenderedPageBreak/>
              <w:t>Выписка с лицевого счета</w:t>
            </w:r>
          </w:p>
        </w:tc>
        <w:tc>
          <w:tcPr>
            <w:tcW w:w="1559" w:type="dxa"/>
          </w:tcPr>
          <w:p w:rsidR="00313E3C" w:rsidRPr="004C7895" w:rsidRDefault="00313E3C" w:rsidP="00A51DDA">
            <w:pPr>
              <w:spacing w:after="0" w:line="240" w:lineRule="auto"/>
              <w:jc w:val="center"/>
              <w:rPr>
                <w:rFonts w:ascii="Arial" w:hAnsi="Arial" w:cs="Arial"/>
                <w:sz w:val="20"/>
                <w:szCs w:val="20"/>
              </w:rPr>
            </w:pP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ежедневно</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Журнал операций №2 с безналичными денежными средствами</w:t>
            </w:r>
          </w:p>
        </w:tc>
        <w:tc>
          <w:tcPr>
            <w:tcW w:w="1559" w:type="dxa"/>
          </w:tcPr>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0504071</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313E3C" w:rsidRPr="004C7895" w:rsidTr="00C45AB1">
        <w:tc>
          <w:tcPr>
            <w:tcW w:w="14609" w:type="dxa"/>
            <w:gridSpan w:val="6"/>
          </w:tcPr>
          <w:p w:rsidR="00313E3C" w:rsidRPr="004C7895" w:rsidRDefault="00313E3C" w:rsidP="004C7895">
            <w:pPr>
              <w:spacing w:after="0" w:line="240" w:lineRule="auto"/>
              <w:jc w:val="center"/>
              <w:rPr>
                <w:rFonts w:ascii="Arial" w:hAnsi="Arial" w:cs="Arial"/>
                <w:b/>
                <w:sz w:val="20"/>
                <w:szCs w:val="20"/>
              </w:rPr>
            </w:pPr>
            <w:r w:rsidRPr="004C7895">
              <w:rPr>
                <w:rFonts w:ascii="Arial" w:hAnsi="Arial" w:cs="Arial"/>
                <w:b/>
                <w:sz w:val="20"/>
                <w:szCs w:val="20"/>
              </w:rPr>
              <w:t>Оплата труда</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Табель учета использования рабочего  времени</w:t>
            </w:r>
          </w:p>
        </w:tc>
        <w:tc>
          <w:tcPr>
            <w:tcW w:w="1559" w:type="dxa"/>
          </w:tcPr>
          <w:p w:rsidR="00313E3C" w:rsidRPr="004C7895" w:rsidRDefault="00313E3C" w:rsidP="00A51DDA">
            <w:pPr>
              <w:spacing w:after="0" w:line="240" w:lineRule="auto"/>
              <w:jc w:val="center"/>
              <w:rPr>
                <w:rFonts w:ascii="Arial" w:hAnsi="Arial" w:cs="Arial"/>
                <w:sz w:val="20"/>
                <w:szCs w:val="20"/>
              </w:rPr>
            </w:pP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До 25 числа каждого месяца</w:t>
            </w:r>
          </w:p>
        </w:tc>
        <w:tc>
          <w:tcPr>
            <w:tcW w:w="2452" w:type="dxa"/>
          </w:tcPr>
          <w:p w:rsidR="00313E3C" w:rsidRPr="004C7895" w:rsidRDefault="00313E3C" w:rsidP="00A51DDA">
            <w:pPr>
              <w:spacing w:after="0" w:line="240" w:lineRule="auto"/>
              <w:rPr>
                <w:rFonts w:ascii="Arial" w:hAnsi="Arial" w:cs="Arial"/>
                <w:sz w:val="20"/>
                <w:szCs w:val="20"/>
              </w:rPr>
            </w:pP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Приказ о приеме работника на работу</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0301001</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До 25 числа каждого месяца</w:t>
            </w:r>
          </w:p>
        </w:tc>
        <w:tc>
          <w:tcPr>
            <w:tcW w:w="2452" w:type="dxa"/>
          </w:tcPr>
          <w:p w:rsidR="00313E3C" w:rsidRPr="004C7895" w:rsidRDefault="00313E3C" w:rsidP="00A51DDA">
            <w:pPr>
              <w:spacing w:after="0" w:line="240" w:lineRule="auto"/>
              <w:rPr>
                <w:rFonts w:ascii="Arial" w:hAnsi="Arial" w:cs="Arial"/>
                <w:sz w:val="20"/>
                <w:szCs w:val="20"/>
              </w:rPr>
            </w:pP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Приказ об установлении надбавок к должностному окладу, единовременных выплат</w:t>
            </w:r>
          </w:p>
        </w:tc>
        <w:tc>
          <w:tcPr>
            <w:tcW w:w="1559" w:type="dxa"/>
          </w:tcPr>
          <w:p w:rsidR="00313E3C" w:rsidRPr="004C7895" w:rsidRDefault="00313E3C" w:rsidP="00A51DDA">
            <w:pPr>
              <w:spacing w:after="0" w:line="240" w:lineRule="auto"/>
              <w:jc w:val="center"/>
              <w:rPr>
                <w:rFonts w:ascii="Arial" w:hAnsi="Arial" w:cs="Arial"/>
                <w:sz w:val="20"/>
                <w:szCs w:val="20"/>
              </w:rPr>
            </w:pP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До 25 числа каждого месяца</w:t>
            </w:r>
          </w:p>
        </w:tc>
        <w:tc>
          <w:tcPr>
            <w:tcW w:w="2452" w:type="dxa"/>
          </w:tcPr>
          <w:p w:rsidR="00313E3C" w:rsidRPr="004C7895" w:rsidRDefault="00313E3C" w:rsidP="00A51DDA">
            <w:pPr>
              <w:spacing w:after="0" w:line="240" w:lineRule="auto"/>
              <w:rPr>
                <w:rFonts w:ascii="Arial" w:hAnsi="Arial" w:cs="Arial"/>
                <w:sz w:val="20"/>
                <w:szCs w:val="20"/>
              </w:rPr>
            </w:pP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Приказ об увольнении работника</w:t>
            </w:r>
          </w:p>
        </w:tc>
        <w:tc>
          <w:tcPr>
            <w:tcW w:w="1559" w:type="dxa"/>
          </w:tcPr>
          <w:p w:rsidR="00313E3C" w:rsidRPr="004C7895" w:rsidRDefault="00313E3C" w:rsidP="00A51DDA">
            <w:pPr>
              <w:spacing w:after="0" w:line="240" w:lineRule="auto"/>
              <w:jc w:val="center"/>
              <w:rPr>
                <w:rFonts w:ascii="Arial" w:hAnsi="Arial" w:cs="Arial"/>
                <w:sz w:val="20"/>
                <w:szCs w:val="20"/>
              </w:rPr>
            </w:pP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До 25 числа каждого месяца</w:t>
            </w:r>
          </w:p>
        </w:tc>
        <w:tc>
          <w:tcPr>
            <w:tcW w:w="2452" w:type="dxa"/>
          </w:tcPr>
          <w:p w:rsidR="00313E3C" w:rsidRPr="004C7895" w:rsidRDefault="00313E3C" w:rsidP="00A51DDA">
            <w:pPr>
              <w:spacing w:after="0" w:line="240" w:lineRule="auto"/>
              <w:rPr>
                <w:rFonts w:ascii="Arial" w:hAnsi="Arial" w:cs="Arial"/>
                <w:sz w:val="20"/>
                <w:szCs w:val="20"/>
              </w:rPr>
            </w:pP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Приказ о предоставлении отпуска работнику</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0301019</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До 25 числа каждого месяца</w:t>
            </w:r>
          </w:p>
        </w:tc>
        <w:tc>
          <w:tcPr>
            <w:tcW w:w="2452" w:type="dxa"/>
          </w:tcPr>
          <w:p w:rsidR="00313E3C" w:rsidRPr="004C7895" w:rsidRDefault="00313E3C" w:rsidP="00A51DDA">
            <w:pPr>
              <w:spacing w:after="0" w:line="240" w:lineRule="auto"/>
              <w:rPr>
                <w:rFonts w:ascii="Arial" w:hAnsi="Arial" w:cs="Arial"/>
                <w:sz w:val="20"/>
                <w:szCs w:val="20"/>
              </w:rPr>
            </w:pP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Заявление на единовременную выплату при предоставлении ежегодного оплачиваемого отпуска</w:t>
            </w:r>
          </w:p>
        </w:tc>
        <w:tc>
          <w:tcPr>
            <w:tcW w:w="1559" w:type="dxa"/>
          </w:tcPr>
          <w:p w:rsidR="00313E3C" w:rsidRPr="004C7895" w:rsidRDefault="00313E3C" w:rsidP="00A51DDA">
            <w:pPr>
              <w:spacing w:after="0" w:line="240" w:lineRule="auto"/>
              <w:jc w:val="center"/>
              <w:rPr>
                <w:rFonts w:ascii="Arial" w:hAnsi="Arial" w:cs="Arial"/>
                <w:sz w:val="20"/>
                <w:szCs w:val="20"/>
              </w:rPr>
            </w:pP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До 25 числа каждого месяца</w:t>
            </w:r>
          </w:p>
        </w:tc>
        <w:tc>
          <w:tcPr>
            <w:tcW w:w="2452" w:type="dxa"/>
          </w:tcPr>
          <w:p w:rsidR="00313E3C" w:rsidRPr="004C7895" w:rsidRDefault="00313E3C" w:rsidP="00A51DDA">
            <w:pPr>
              <w:spacing w:after="0" w:line="240" w:lineRule="auto"/>
              <w:rPr>
                <w:rFonts w:ascii="Arial" w:hAnsi="Arial" w:cs="Arial"/>
                <w:sz w:val="20"/>
                <w:szCs w:val="20"/>
              </w:rPr>
            </w:pP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Заявление на выплату материальной помощи</w:t>
            </w:r>
          </w:p>
        </w:tc>
        <w:tc>
          <w:tcPr>
            <w:tcW w:w="1559" w:type="dxa"/>
          </w:tcPr>
          <w:p w:rsidR="00313E3C" w:rsidRPr="004C7895" w:rsidRDefault="00313E3C" w:rsidP="00A51DDA">
            <w:pPr>
              <w:spacing w:after="0" w:line="240" w:lineRule="auto"/>
              <w:jc w:val="center"/>
              <w:rPr>
                <w:rFonts w:ascii="Arial" w:hAnsi="Arial" w:cs="Arial"/>
                <w:sz w:val="20"/>
                <w:szCs w:val="20"/>
              </w:rPr>
            </w:pP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До 25 числа каждого месяца</w:t>
            </w:r>
          </w:p>
        </w:tc>
        <w:tc>
          <w:tcPr>
            <w:tcW w:w="2452" w:type="dxa"/>
          </w:tcPr>
          <w:p w:rsidR="00313E3C" w:rsidRPr="004C7895" w:rsidRDefault="00313E3C" w:rsidP="00A51DDA">
            <w:pPr>
              <w:spacing w:after="0" w:line="240" w:lineRule="auto"/>
              <w:rPr>
                <w:rFonts w:ascii="Arial" w:hAnsi="Arial" w:cs="Arial"/>
                <w:sz w:val="20"/>
                <w:szCs w:val="20"/>
              </w:rPr>
            </w:pP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Больничный лист</w:t>
            </w:r>
          </w:p>
        </w:tc>
        <w:tc>
          <w:tcPr>
            <w:tcW w:w="1559" w:type="dxa"/>
          </w:tcPr>
          <w:p w:rsidR="00313E3C" w:rsidRPr="004C7895" w:rsidRDefault="00313E3C" w:rsidP="00A51DDA">
            <w:pPr>
              <w:spacing w:after="0" w:line="240" w:lineRule="auto"/>
              <w:jc w:val="center"/>
              <w:rPr>
                <w:rFonts w:ascii="Arial" w:hAnsi="Arial" w:cs="Arial"/>
                <w:sz w:val="20"/>
                <w:szCs w:val="20"/>
              </w:rPr>
            </w:pP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До 25 числа каждого месяца</w:t>
            </w:r>
          </w:p>
        </w:tc>
        <w:tc>
          <w:tcPr>
            <w:tcW w:w="2452" w:type="dxa"/>
          </w:tcPr>
          <w:p w:rsidR="00313E3C" w:rsidRPr="004C7895" w:rsidRDefault="00313E3C" w:rsidP="00A51DDA">
            <w:pPr>
              <w:spacing w:after="0" w:line="240" w:lineRule="auto"/>
              <w:rPr>
                <w:rFonts w:ascii="Arial" w:hAnsi="Arial" w:cs="Arial"/>
                <w:sz w:val="20"/>
                <w:szCs w:val="20"/>
              </w:rPr>
            </w:pP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Журнал операций расчетов по заработной плате, денежному довольствию и стипендии</w:t>
            </w:r>
          </w:p>
        </w:tc>
        <w:tc>
          <w:tcPr>
            <w:tcW w:w="1559" w:type="dxa"/>
          </w:tcPr>
          <w:p w:rsidR="00313E3C" w:rsidRPr="004C7895" w:rsidRDefault="00313E3C" w:rsidP="00A51DDA">
            <w:pPr>
              <w:spacing w:after="0" w:line="240" w:lineRule="auto"/>
              <w:jc w:val="center"/>
              <w:rPr>
                <w:rFonts w:ascii="Arial" w:hAnsi="Arial" w:cs="Arial"/>
                <w:sz w:val="20"/>
                <w:szCs w:val="20"/>
              </w:rPr>
            </w:pP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p>
        </w:tc>
        <w:tc>
          <w:tcPr>
            <w:tcW w:w="2452" w:type="dxa"/>
          </w:tcPr>
          <w:p w:rsidR="00313E3C" w:rsidRPr="004C7895" w:rsidRDefault="00313E3C" w:rsidP="00A51DDA">
            <w:pPr>
              <w:spacing w:after="0" w:line="240" w:lineRule="auto"/>
              <w:rPr>
                <w:rFonts w:ascii="Arial" w:hAnsi="Arial" w:cs="Arial"/>
                <w:sz w:val="20"/>
                <w:szCs w:val="20"/>
              </w:rPr>
            </w:pP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Журнал операций №6 расчетов по оплате труда</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0504071</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p>
        </w:tc>
        <w:tc>
          <w:tcPr>
            <w:tcW w:w="2452" w:type="dxa"/>
          </w:tcPr>
          <w:p w:rsidR="00313E3C" w:rsidRPr="004C7895" w:rsidRDefault="00313E3C" w:rsidP="00A51DDA">
            <w:pPr>
              <w:spacing w:after="0" w:line="240" w:lineRule="auto"/>
              <w:rPr>
                <w:rFonts w:ascii="Arial" w:hAnsi="Arial" w:cs="Arial"/>
                <w:sz w:val="20"/>
                <w:szCs w:val="20"/>
              </w:rPr>
            </w:pPr>
          </w:p>
        </w:tc>
      </w:tr>
      <w:tr w:rsidR="00313E3C" w:rsidRPr="004C7895" w:rsidTr="00C45AB1">
        <w:tc>
          <w:tcPr>
            <w:tcW w:w="14609" w:type="dxa"/>
            <w:gridSpan w:val="6"/>
          </w:tcPr>
          <w:p w:rsidR="00313E3C" w:rsidRPr="004C7895" w:rsidRDefault="00313E3C" w:rsidP="004C7895">
            <w:pPr>
              <w:spacing w:after="0" w:line="240" w:lineRule="auto"/>
              <w:jc w:val="center"/>
              <w:rPr>
                <w:rFonts w:ascii="Arial" w:hAnsi="Arial" w:cs="Arial"/>
                <w:b/>
                <w:sz w:val="20"/>
                <w:szCs w:val="20"/>
              </w:rPr>
            </w:pPr>
            <w:r w:rsidRPr="004C7895">
              <w:rPr>
                <w:rFonts w:ascii="Arial" w:hAnsi="Arial" w:cs="Arial"/>
                <w:b/>
                <w:sz w:val="20"/>
                <w:szCs w:val="20"/>
              </w:rPr>
              <w:t>Служебные командировки</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Приказ (распоряжение) о направлении работника в командировку</w:t>
            </w:r>
          </w:p>
        </w:tc>
        <w:tc>
          <w:tcPr>
            <w:tcW w:w="1559" w:type="dxa"/>
          </w:tcPr>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0301022</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течении 3 дней</w:t>
            </w:r>
          </w:p>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после прибытия из командировки</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В день поступления командировочного удостоверения</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Командировочное удостоверение</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0301024</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течении 3 дней</w:t>
            </w:r>
          </w:p>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после прибытия из командировки</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В день поступления командировочного удостоверения</w:t>
            </w:r>
          </w:p>
        </w:tc>
      </w:tr>
      <w:tr w:rsidR="00313E3C" w:rsidRPr="004C7895" w:rsidTr="00C45AB1">
        <w:tc>
          <w:tcPr>
            <w:tcW w:w="14609" w:type="dxa"/>
            <w:gridSpan w:val="6"/>
          </w:tcPr>
          <w:p w:rsidR="00313E3C" w:rsidRPr="004C7895" w:rsidRDefault="00313E3C" w:rsidP="004C7895">
            <w:pPr>
              <w:spacing w:after="0" w:line="240" w:lineRule="auto"/>
              <w:jc w:val="center"/>
              <w:rPr>
                <w:rFonts w:ascii="Arial" w:hAnsi="Arial" w:cs="Arial"/>
                <w:b/>
                <w:sz w:val="20"/>
                <w:szCs w:val="20"/>
              </w:rPr>
            </w:pPr>
            <w:r w:rsidRPr="004C7895">
              <w:rPr>
                <w:rFonts w:ascii="Arial" w:hAnsi="Arial" w:cs="Arial"/>
                <w:b/>
                <w:sz w:val="20"/>
                <w:szCs w:val="20"/>
              </w:rPr>
              <w:t>Отчеты  в финансовый орган</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Главная книга</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0504072</w:t>
            </w:r>
          </w:p>
        </w:tc>
        <w:tc>
          <w:tcPr>
            <w:tcW w:w="1843" w:type="dxa"/>
          </w:tcPr>
          <w:p w:rsidR="00313E3C" w:rsidRPr="004C7895" w:rsidRDefault="002B7FE7"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rPr>
                <w:rFonts w:ascii="Arial" w:hAnsi="Arial" w:cs="Arial"/>
                <w:sz w:val="20"/>
                <w:szCs w:val="20"/>
              </w:rPr>
            </w:pPr>
          </w:p>
        </w:tc>
        <w:tc>
          <w:tcPr>
            <w:tcW w:w="2268" w:type="dxa"/>
          </w:tcPr>
          <w:p w:rsidR="00313E3C" w:rsidRPr="004C7895" w:rsidRDefault="00313E3C" w:rsidP="00A51DDA">
            <w:pPr>
              <w:spacing w:after="0" w:line="240" w:lineRule="auto"/>
              <w:rPr>
                <w:rFonts w:ascii="Arial" w:hAnsi="Arial" w:cs="Arial"/>
                <w:sz w:val="20"/>
                <w:szCs w:val="20"/>
              </w:rPr>
            </w:pPr>
          </w:p>
        </w:tc>
        <w:tc>
          <w:tcPr>
            <w:tcW w:w="2452" w:type="dxa"/>
          </w:tcPr>
          <w:p w:rsidR="00313E3C" w:rsidRPr="004C7895" w:rsidRDefault="002B7FE7" w:rsidP="004C7895">
            <w:pPr>
              <w:spacing w:after="0" w:line="240" w:lineRule="auto"/>
              <w:jc w:val="center"/>
              <w:rPr>
                <w:rFonts w:ascii="Arial" w:hAnsi="Arial" w:cs="Arial"/>
                <w:sz w:val="20"/>
                <w:szCs w:val="20"/>
              </w:rPr>
            </w:pPr>
            <w:r w:rsidRPr="004C7895">
              <w:rPr>
                <w:rFonts w:ascii="Arial" w:hAnsi="Arial" w:cs="Arial"/>
                <w:sz w:val="20"/>
                <w:szCs w:val="20"/>
              </w:rPr>
              <w:t>ежемесячно</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Кредиторская и дебиторская задолженность</w:t>
            </w:r>
          </w:p>
        </w:tc>
        <w:tc>
          <w:tcPr>
            <w:tcW w:w="1559" w:type="dxa"/>
          </w:tcPr>
          <w:p w:rsidR="00531F10" w:rsidRPr="004C7895" w:rsidRDefault="00531F10" w:rsidP="00A51DDA">
            <w:pPr>
              <w:spacing w:after="0" w:line="240" w:lineRule="auto"/>
              <w:jc w:val="center"/>
              <w:rPr>
                <w:rFonts w:ascii="Arial" w:hAnsi="Arial" w:cs="Arial"/>
                <w:sz w:val="20"/>
                <w:szCs w:val="20"/>
              </w:rPr>
            </w:pP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Детализация  в разрезе КОСГУ ст.225,ст.226,ст.290</w:t>
            </w:r>
          </w:p>
        </w:tc>
        <w:tc>
          <w:tcPr>
            <w:tcW w:w="1559" w:type="dxa"/>
          </w:tcPr>
          <w:p w:rsidR="00531F10" w:rsidRPr="004C7895" w:rsidRDefault="00531F10" w:rsidP="00A51DDA">
            <w:pPr>
              <w:spacing w:after="0" w:line="240" w:lineRule="auto"/>
              <w:jc w:val="center"/>
              <w:rPr>
                <w:rFonts w:ascii="Arial" w:hAnsi="Arial" w:cs="Arial"/>
                <w:sz w:val="20"/>
                <w:szCs w:val="20"/>
              </w:rPr>
            </w:pP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after="0"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 xml:space="preserve">В установленные законодательством </w:t>
            </w:r>
            <w:r w:rsidRPr="004C7895">
              <w:rPr>
                <w:rFonts w:ascii="Arial" w:hAnsi="Arial" w:cs="Arial"/>
                <w:sz w:val="20"/>
                <w:szCs w:val="20"/>
              </w:rPr>
              <w:lastRenderedPageBreak/>
              <w:t>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lastRenderedPageBreak/>
              <w:t xml:space="preserve">В установленные законодательством </w:t>
            </w:r>
            <w:r w:rsidRPr="004C7895">
              <w:rPr>
                <w:rFonts w:ascii="Arial" w:hAnsi="Arial" w:cs="Arial"/>
                <w:sz w:val="20"/>
                <w:szCs w:val="20"/>
              </w:rPr>
              <w:lastRenderedPageBreak/>
              <w:t>сроки</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lastRenderedPageBreak/>
              <w:t>Отчет о финансовых результатах деятельности</w:t>
            </w:r>
          </w:p>
        </w:tc>
        <w:tc>
          <w:tcPr>
            <w:tcW w:w="1559" w:type="dxa"/>
          </w:tcPr>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0503121</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Баланс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559" w:type="dxa"/>
          </w:tcPr>
          <w:p w:rsidR="00531F10" w:rsidRPr="004C7895" w:rsidRDefault="00531F10" w:rsidP="00A51DDA">
            <w:pPr>
              <w:spacing w:after="0" w:line="240" w:lineRule="auto"/>
              <w:jc w:val="center"/>
              <w:rPr>
                <w:rFonts w:ascii="Arial" w:hAnsi="Arial" w:cs="Arial"/>
                <w:sz w:val="20"/>
                <w:szCs w:val="20"/>
              </w:rPr>
            </w:pPr>
          </w:p>
          <w:p w:rsidR="00531F10" w:rsidRPr="004C7895" w:rsidRDefault="00531F10" w:rsidP="00A51DDA">
            <w:pPr>
              <w:spacing w:after="0" w:line="240" w:lineRule="auto"/>
              <w:jc w:val="center"/>
              <w:rPr>
                <w:rFonts w:ascii="Arial" w:hAnsi="Arial" w:cs="Arial"/>
                <w:sz w:val="20"/>
                <w:szCs w:val="20"/>
              </w:rPr>
            </w:pPr>
          </w:p>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0503130</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p>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A51DDA">
            <w:pPr>
              <w:spacing w:after="0" w:line="240" w:lineRule="auto"/>
              <w:rPr>
                <w:rFonts w:ascii="Arial" w:hAnsi="Arial" w:cs="Arial"/>
                <w:sz w:val="20"/>
                <w:szCs w:val="20"/>
              </w:rPr>
            </w:pPr>
          </w:p>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Справка о наличии имущества и обязательств на забалансовых счетах</w:t>
            </w:r>
          </w:p>
        </w:tc>
        <w:tc>
          <w:tcPr>
            <w:tcW w:w="1559" w:type="dxa"/>
          </w:tcPr>
          <w:p w:rsidR="00531F10" w:rsidRPr="004C7895" w:rsidRDefault="00531F10" w:rsidP="00A51DDA">
            <w:pPr>
              <w:spacing w:after="0" w:line="240" w:lineRule="auto"/>
              <w:jc w:val="center"/>
              <w:rPr>
                <w:rFonts w:ascii="Arial" w:hAnsi="Arial" w:cs="Arial"/>
                <w:sz w:val="20"/>
                <w:szCs w:val="20"/>
              </w:rPr>
            </w:pPr>
          </w:p>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0503130</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Справка по заключению счетов бюджетного учета отчетного финансового года</w:t>
            </w:r>
          </w:p>
        </w:tc>
        <w:tc>
          <w:tcPr>
            <w:tcW w:w="1559" w:type="dxa"/>
          </w:tcPr>
          <w:p w:rsidR="00531F10" w:rsidRPr="004C7895" w:rsidRDefault="00531F10" w:rsidP="00A51DDA">
            <w:pPr>
              <w:spacing w:after="0" w:line="240" w:lineRule="auto"/>
              <w:jc w:val="center"/>
              <w:rPr>
                <w:rFonts w:ascii="Arial" w:hAnsi="Arial" w:cs="Arial"/>
                <w:sz w:val="20"/>
                <w:szCs w:val="20"/>
              </w:rPr>
            </w:pPr>
          </w:p>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0503110</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Пояснительная записка</w:t>
            </w:r>
          </w:p>
        </w:tc>
        <w:tc>
          <w:tcPr>
            <w:tcW w:w="1559" w:type="dxa"/>
          </w:tcPr>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0503160</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Сведения об основных направлениях деятельности</w:t>
            </w:r>
          </w:p>
        </w:tc>
        <w:tc>
          <w:tcPr>
            <w:tcW w:w="1559" w:type="dxa"/>
          </w:tcPr>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0503160</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Сведения о мерах по повышению эффективности расходования бюджетных средств</w:t>
            </w:r>
          </w:p>
        </w:tc>
        <w:tc>
          <w:tcPr>
            <w:tcW w:w="1559" w:type="dxa"/>
          </w:tcPr>
          <w:p w:rsidR="00531F10" w:rsidRPr="004C7895" w:rsidRDefault="00531F10" w:rsidP="00A51DDA">
            <w:pPr>
              <w:spacing w:after="0" w:line="240" w:lineRule="auto"/>
              <w:jc w:val="center"/>
              <w:rPr>
                <w:rFonts w:ascii="Arial" w:hAnsi="Arial" w:cs="Arial"/>
                <w:sz w:val="20"/>
                <w:szCs w:val="20"/>
              </w:rPr>
            </w:pPr>
          </w:p>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0503160</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Сведения об исполнении текстовых статей закона (решения) о бюджете</w:t>
            </w:r>
          </w:p>
        </w:tc>
        <w:tc>
          <w:tcPr>
            <w:tcW w:w="1559" w:type="dxa"/>
          </w:tcPr>
          <w:p w:rsidR="00531F10" w:rsidRPr="004C7895" w:rsidRDefault="00531F10" w:rsidP="00A51DDA">
            <w:pPr>
              <w:spacing w:after="0" w:line="240" w:lineRule="auto"/>
              <w:jc w:val="center"/>
              <w:rPr>
                <w:rFonts w:ascii="Arial" w:hAnsi="Arial" w:cs="Arial"/>
                <w:sz w:val="20"/>
                <w:szCs w:val="20"/>
              </w:rPr>
            </w:pPr>
          </w:p>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0503160</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Сведения о количестве подведомственных получателей бюджетных средств</w:t>
            </w:r>
          </w:p>
        </w:tc>
        <w:tc>
          <w:tcPr>
            <w:tcW w:w="1559" w:type="dxa"/>
          </w:tcPr>
          <w:p w:rsidR="00531F10" w:rsidRPr="004C7895" w:rsidRDefault="00531F10" w:rsidP="00A51DDA">
            <w:pPr>
              <w:spacing w:after="0" w:line="240" w:lineRule="auto"/>
              <w:jc w:val="center"/>
              <w:rPr>
                <w:rFonts w:ascii="Arial" w:hAnsi="Arial" w:cs="Arial"/>
                <w:sz w:val="20"/>
                <w:szCs w:val="20"/>
              </w:rPr>
            </w:pPr>
          </w:p>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0503161</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Сведения о результатах деятельности</w:t>
            </w:r>
          </w:p>
        </w:tc>
        <w:tc>
          <w:tcPr>
            <w:tcW w:w="1559" w:type="dxa"/>
          </w:tcPr>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0503162</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Сведения об изменениях бюджетной росписи главного распорядителя бюджетных средств, главного администратора источников финансирования дефицита бюджета</w:t>
            </w:r>
          </w:p>
        </w:tc>
        <w:tc>
          <w:tcPr>
            <w:tcW w:w="1559" w:type="dxa"/>
          </w:tcPr>
          <w:p w:rsidR="00531F10" w:rsidRPr="004C7895" w:rsidRDefault="00531F10" w:rsidP="00A51DDA">
            <w:pPr>
              <w:spacing w:after="0" w:line="240" w:lineRule="auto"/>
              <w:jc w:val="center"/>
              <w:rPr>
                <w:rFonts w:ascii="Arial" w:hAnsi="Arial" w:cs="Arial"/>
                <w:sz w:val="20"/>
                <w:szCs w:val="20"/>
              </w:rPr>
            </w:pPr>
          </w:p>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0503163</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Сведения об исполнении бюджета</w:t>
            </w:r>
          </w:p>
        </w:tc>
        <w:tc>
          <w:tcPr>
            <w:tcW w:w="1559" w:type="dxa"/>
          </w:tcPr>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0503164</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lastRenderedPageBreak/>
              <w:t>Сведения о движении нефинансовых активов</w:t>
            </w:r>
          </w:p>
        </w:tc>
        <w:tc>
          <w:tcPr>
            <w:tcW w:w="1559" w:type="dxa"/>
          </w:tcPr>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0503168</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Сведения по дебиторской и кредиторской задолженности</w:t>
            </w:r>
          </w:p>
        </w:tc>
        <w:tc>
          <w:tcPr>
            <w:tcW w:w="1559" w:type="dxa"/>
          </w:tcPr>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0503169</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Сведения об изменении остатков валюты баланса</w:t>
            </w:r>
          </w:p>
        </w:tc>
        <w:tc>
          <w:tcPr>
            <w:tcW w:w="1559" w:type="dxa"/>
          </w:tcPr>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0503173</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Сведения о недостачах и хищениях денежных средств и материальных ценностей</w:t>
            </w:r>
          </w:p>
        </w:tc>
        <w:tc>
          <w:tcPr>
            <w:tcW w:w="1559" w:type="dxa"/>
          </w:tcPr>
          <w:p w:rsidR="00531F10" w:rsidRPr="004C7895" w:rsidRDefault="00531F10" w:rsidP="00A51DDA">
            <w:pPr>
              <w:spacing w:after="0" w:line="240" w:lineRule="auto"/>
              <w:jc w:val="center"/>
              <w:rPr>
                <w:rFonts w:ascii="Arial" w:hAnsi="Arial" w:cs="Arial"/>
                <w:sz w:val="20"/>
                <w:szCs w:val="20"/>
              </w:rPr>
            </w:pPr>
          </w:p>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0503176</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Сведения об использовании информационно-коммуникационных технологий</w:t>
            </w:r>
          </w:p>
        </w:tc>
        <w:tc>
          <w:tcPr>
            <w:tcW w:w="1559" w:type="dxa"/>
          </w:tcPr>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0503177</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Сведения об остатках денежных средств на счетах получателя бюджетных средств</w:t>
            </w:r>
          </w:p>
        </w:tc>
        <w:tc>
          <w:tcPr>
            <w:tcW w:w="1559" w:type="dxa"/>
          </w:tcPr>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0503178</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Сведения о кассовом исполнении сметы доходов и расходов по приносящей доход деятельности</w:t>
            </w:r>
          </w:p>
        </w:tc>
        <w:tc>
          <w:tcPr>
            <w:tcW w:w="1559" w:type="dxa"/>
          </w:tcPr>
          <w:p w:rsidR="00531F10" w:rsidRPr="004C7895" w:rsidRDefault="00531F10" w:rsidP="00A51DDA">
            <w:pPr>
              <w:spacing w:after="0" w:line="240" w:lineRule="auto"/>
              <w:jc w:val="center"/>
              <w:rPr>
                <w:rFonts w:ascii="Arial" w:hAnsi="Arial" w:cs="Arial"/>
                <w:sz w:val="20"/>
                <w:szCs w:val="20"/>
              </w:rPr>
            </w:pPr>
          </w:p>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0503182</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Отчет об исполнении бюджета главного распорядителя,  распорядителя, получателя бюджетных средств, главного администратора, администратора источников финансирования дефицита бюджета, главного администратора, администратора доходов бюджета</w:t>
            </w:r>
          </w:p>
        </w:tc>
        <w:tc>
          <w:tcPr>
            <w:tcW w:w="1559" w:type="dxa"/>
          </w:tcPr>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0503127</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531F10">
            <w:pPr>
              <w:spacing w:after="0" w:line="240" w:lineRule="auto"/>
              <w:jc w:val="center"/>
              <w:rPr>
                <w:rFonts w:ascii="Arial" w:hAnsi="Arial" w:cs="Arial"/>
                <w:sz w:val="20"/>
                <w:szCs w:val="20"/>
              </w:rPr>
            </w:pPr>
          </w:p>
          <w:p w:rsidR="00313E3C" w:rsidRPr="004C7895" w:rsidRDefault="00531F10" w:rsidP="00531F10">
            <w:pPr>
              <w:spacing w:after="0"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313E3C" w:rsidRPr="004C7895" w:rsidRDefault="00313E3C" w:rsidP="00A51DDA">
            <w:pPr>
              <w:spacing w:after="0" w:line="240" w:lineRule="auto"/>
              <w:rPr>
                <w:rFonts w:ascii="Arial" w:hAnsi="Arial" w:cs="Arial"/>
                <w:sz w:val="20"/>
                <w:szCs w:val="20"/>
              </w:rPr>
            </w:pPr>
          </w:p>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313E3C" w:rsidRPr="004C7895" w:rsidRDefault="00313E3C" w:rsidP="004C7895">
            <w:pPr>
              <w:spacing w:after="0" w:line="240" w:lineRule="auto"/>
              <w:jc w:val="center"/>
              <w:rPr>
                <w:rFonts w:ascii="Arial" w:hAnsi="Arial" w:cs="Arial"/>
                <w:sz w:val="20"/>
                <w:szCs w:val="20"/>
              </w:rPr>
            </w:pPr>
          </w:p>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Справка по консолидируемым расчетам</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0503125</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531F10">
            <w:pPr>
              <w:spacing w:after="0" w:line="240" w:lineRule="auto"/>
              <w:jc w:val="center"/>
              <w:rPr>
                <w:rFonts w:ascii="Arial" w:hAnsi="Arial" w:cs="Arial"/>
                <w:sz w:val="20"/>
                <w:szCs w:val="20"/>
              </w:rPr>
            </w:pPr>
            <w:r w:rsidRPr="004C7895">
              <w:rPr>
                <w:rFonts w:ascii="Arial" w:hAnsi="Arial" w:cs="Arial"/>
                <w:sz w:val="20"/>
                <w:szCs w:val="20"/>
              </w:rPr>
              <w:t>финансов</w:t>
            </w:r>
            <w:r w:rsidR="00531F10" w:rsidRPr="004C7895">
              <w:rPr>
                <w:rFonts w:ascii="Arial" w:hAnsi="Arial" w:cs="Arial"/>
                <w:sz w:val="20"/>
                <w:szCs w:val="20"/>
              </w:rPr>
              <w:t>ое управление</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313E3C" w:rsidRPr="004C7895" w:rsidTr="00C45AB1">
        <w:tc>
          <w:tcPr>
            <w:tcW w:w="14609" w:type="dxa"/>
            <w:gridSpan w:val="6"/>
          </w:tcPr>
          <w:p w:rsidR="00313E3C" w:rsidRPr="004C7895" w:rsidRDefault="00313E3C" w:rsidP="004C7895">
            <w:pPr>
              <w:spacing w:after="0" w:line="240" w:lineRule="auto"/>
              <w:jc w:val="center"/>
              <w:rPr>
                <w:rFonts w:ascii="Arial" w:hAnsi="Arial" w:cs="Arial"/>
                <w:b/>
                <w:sz w:val="20"/>
                <w:szCs w:val="20"/>
              </w:rPr>
            </w:pPr>
            <w:r w:rsidRPr="004C7895">
              <w:rPr>
                <w:rFonts w:ascii="Arial" w:hAnsi="Arial" w:cs="Arial"/>
                <w:b/>
                <w:sz w:val="20"/>
                <w:szCs w:val="20"/>
              </w:rPr>
              <w:t>Формы статистической отчетности</w:t>
            </w:r>
          </w:p>
        </w:tc>
      </w:tr>
      <w:tr w:rsidR="00531F10" w:rsidRPr="004C7895" w:rsidTr="00C45AB1">
        <w:trPr>
          <w:trHeight w:val="342"/>
        </w:trPr>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Расшифровка к отчету по штатам и контингентам</w:t>
            </w:r>
          </w:p>
        </w:tc>
        <w:tc>
          <w:tcPr>
            <w:tcW w:w="1559" w:type="dxa"/>
          </w:tcPr>
          <w:p w:rsidR="00531F10" w:rsidRPr="004C7895" w:rsidRDefault="00531F10" w:rsidP="00A51DDA">
            <w:pPr>
              <w:spacing w:after="0" w:line="240" w:lineRule="auto"/>
              <w:jc w:val="center"/>
              <w:rPr>
                <w:rFonts w:ascii="Arial" w:hAnsi="Arial" w:cs="Arial"/>
                <w:sz w:val="20"/>
                <w:szCs w:val="20"/>
              </w:rPr>
            </w:pP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531F10" w:rsidRPr="004C7895" w:rsidTr="00C45AB1">
        <w:tc>
          <w:tcPr>
            <w:tcW w:w="4361" w:type="dxa"/>
          </w:tcPr>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Отчет о расходах и численности работников органов местного самоуправления, избирательных комиссий муниципальных образований Форма 14 МО</w:t>
            </w:r>
          </w:p>
        </w:tc>
        <w:tc>
          <w:tcPr>
            <w:tcW w:w="1559" w:type="dxa"/>
          </w:tcPr>
          <w:p w:rsidR="00531F10" w:rsidRPr="004C7895" w:rsidRDefault="00531F10" w:rsidP="00A51DDA">
            <w:pPr>
              <w:spacing w:after="0" w:line="240" w:lineRule="auto"/>
              <w:jc w:val="center"/>
              <w:rPr>
                <w:rFonts w:ascii="Arial" w:hAnsi="Arial" w:cs="Arial"/>
                <w:sz w:val="20"/>
                <w:szCs w:val="20"/>
              </w:rPr>
            </w:pPr>
          </w:p>
          <w:p w:rsidR="00531F10" w:rsidRPr="004C7895" w:rsidRDefault="00531F10" w:rsidP="00A51DDA">
            <w:pPr>
              <w:spacing w:after="0" w:line="240" w:lineRule="auto"/>
              <w:jc w:val="center"/>
              <w:rPr>
                <w:rFonts w:ascii="Arial" w:hAnsi="Arial" w:cs="Arial"/>
                <w:sz w:val="20"/>
                <w:szCs w:val="20"/>
              </w:rPr>
            </w:pPr>
            <w:r w:rsidRPr="004C7895">
              <w:rPr>
                <w:rFonts w:ascii="Arial" w:hAnsi="Arial" w:cs="Arial"/>
                <w:sz w:val="20"/>
                <w:szCs w:val="20"/>
              </w:rPr>
              <w:t>0503075</w:t>
            </w:r>
          </w:p>
        </w:tc>
        <w:tc>
          <w:tcPr>
            <w:tcW w:w="1843" w:type="dxa"/>
          </w:tcPr>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531F10" w:rsidRPr="004C7895" w:rsidRDefault="00531F10" w:rsidP="00531F10">
            <w:pPr>
              <w:spacing w:line="240" w:lineRule="auto"/>
              <w:jc w:val="center"/>
              <w:rPr>
                <w:rFonts w:ascii="Arial" w:hAnsi="Arial" w:cs="Arial"/>
                <w:sz w:val="20"/>
                <w:szCs w:val="20"/>
              </w:rPr>
            </w:pPr>
            <w:r w:rsidRPr="004C7895">
              <w:rPr>
                <w:rFonts w:ascii="Arial" w:hAnsi="Arial" w:cs="Arial"/>
                <w:sz w:val="20"/>
                <w:szCs w:val="20"/>
              </w:rPr>
              <w:t>финансовое управление</w:t>
            </w:r>
          </w:p>
        </w:tc>
        <w:tc>
          <w:tcPr>
            <w:tcW w:w="2268" w:type="dxa"/>
          </w:tcPr>
          <w:p w:rsidR="00531F10" w:rsidRPr="004C7895" w:rsidRDefault="00531F10" w:rsidP="00A51DDA">
            <w:pPr>
              <w:spacing w:after="0" w:line="240" w:lineRule="auto"/>
              <w:rPr>
                <w:rFonts w:ascii="Arial" w:hAnsi="Arial" w:cs="Arial"/>
                <w:sz w:val="20"/>
                <w:szCs w:val="20"/>
              </w:rPr>
            </w:pPr>
          </w:p>
          <w:p w:rsidR="00531F10" w:rsidRPr="004C7895" w:rsidRDefault="00531F10"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531F10" w:rsidRPr="004C7895" w:rsidRDefault="00531F10" w:rsidP="004C7895">
            <w:pPr>
              <w:spacing w:after="0" w:line="240" w:lineRule="auto"/>
              <w:jc w:val="center"/>
              <w:rPr>
                <w:rFonts w:ascii="Arial" w:hAnsi="Arial" w:cs="Arial"/>
                <w:sz w:val="20"/>
                <w:szCs w:val="20"/>
              </w:rPr>
            </w:pPr>
          </w:p>
          <w:p w:rsidR="00531F10" w:rsidRPr="004C7895" w:rsidRDefault="00531F10"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Сведения о численности и оплате труда работников государственных органов и органов местного самоуправления по категориям персонала</w:t>
            </w:r>
          </w:p>
        </w:tc>
        <w:tc>
          <w:tcPr>
            <w:tcW w:w="1559" w:type="dxa"/>
          </w:tcPr>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0606027</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Нижегородстат</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На 15 день после отчетного периода</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На 15 день после отчетного периода</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lastRenderedPageBreak/>
              <w:t>Сведения об автотранспорте и о протяженности ведомственных и частных дорог</w:t>
            </w:r>
          </w:p>
        </w:tc>
        <w:tc>
          <w:tcPr>
            <w:tcW w:w="1559" w:type="dxa"/>
          </w:tcPr>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0615071</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Нижегородстат</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До 25 января</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25 января</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Сведения об инвестициях в нефинансовые активы</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0617004</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Нижегородстат</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До 20 числа после отчетного периода</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20 число после отчетного периода</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Основные сведения о деятельности организации</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0610016</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Нижегородстат</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До 30 числа после отчетного периода</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30 число после отчетного периода</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Сведения о дополнительном профессиональном образовании муниципальных служащих</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0606018</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w:t>
            </w:r>
          </w:p>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категории</w:t>
            </w:r>
          </w:p>
        </w:tc>
        <w:tc>
          <w:tcPr>
            <w:tcW w:w="2126"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Нижегородстат</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До 10 февраля</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10 февраля</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Сведения об остатках, поступлении и расходе топливно- энергетических ресурсов, сборе и использовании отработанных нефтепродуктов</w:t>
            </w:r>
          </w:p>
        </w:tc>
        <w:tc>
          <w:tcPr>
            <w:tcW w:w="1559" w:type="dxa"/>
          </w:tcPr>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0610068</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Нижегородстат</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До 19 января</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19 января после отчетного периода</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Сведения об инвестициях в основной капитал</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0617005</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Нижегородстат</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До 3 числа после отчетного периода</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3 числа после отчетного периода</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Сведения об использовании информационных и коммуникационных технологий и производстве вычислительной техники, программного обеспечения и оказании услуг в этих сферах</w:t>
            </w:r>
          </w:p>
        </w:tc>
        <w:tc>
          <w:tcPr>
            <w:tcW w:w="1559" w:type="dxa"/>
          </w:tcPr>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0604018</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Нижегородстат</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До 8 апреля после отчетного периода</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8 апреля после отчетного периода</w:t>
            </w:r>
          </w:p>
        </w:tc>
      </w:tr>
      <w:tr w:rsidR="00313E3C" w:rsidRPr="004C7895" w:rsidTr="00C45AB1">
        <w:tc>
          <w:tcPr>
            <w:tcW w:w="14609" w:type="dxa"/>
            <w:gridSpan w:val="6"/>
          </w:tcPr>
          <w:p w:rsidR="00313E3C" w:rsidRPr="004C7895" w:rsidRDefault="00313E3C" w:rsidP="004C7895">
            <w:pPr>
              <w:spacing w:after="0" w:line="240" w:lineRule="auto"/>
              <w:jc w:val="center"/>
              <w:rPr>
                <w:rFonts w:ascii="Arial" w:hAnsi="Arial" w:cs="Arial"/>
                <w:b/>
                <w:sz w:val="20"/>
                <w:szCs w:val="20"/>
              </w:rPr>
            </w:pPr>
            <w:r w:rsidRPr="004C7895">
              <w:rPr>
                <w:rFonts w:ascii="Arial" w:hAnsi="Arial" w:cs="Arial"/>
                <w:b/>
                <w:sz w:val="20"/>
                <w:szCs w:val="20"/>
              </w:rPr>
              <w:t>Налоговая отчетность</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Расчет по начисленным и уплаченным страховым взносам на обязательное социальное страхование на случай временной нетрудоспособности и в связи с материнством и по обязательному социальному страхованию от несчастных случаев на производстве и профессиональных заболеваний, а также по расходам на выплату страхового обеспечения</w:t>
            </w:r>
          </w:p>
        </w:tc>
        <w:tc>
          <w:tcPr>
            <w:tcW w:w="1559" w:type="dxa"/>
          </w:tcPr>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4 ФСС РФ</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p>
          <w:p w:rsidR="00313E3C" w:rsidRPr="004C7895" w:rsidRDefault="0074013B" w:rsidP="00A51DDA">
            <w:pPr>
              <w:spacing w:after="0" w:line="240" w:lineRule="auto"/>
              <w:jc w:val="center"/>
              <w:rPr>
                <w:rFonts w:ascii="Arial" w:hAnsi="Arial" w:cs="Arial"/>
                <w:sz w:val="20"/>
                <w:szCs w:val="20"/>
              </w:rPr>
            </w:pPr>
            <w:r w:rsidRPr="004C7895">
              <w:rPr>
                <w:rFonts w:ascii="Arial" w:hAnsi="Arial" w:cs="Arial"/>
                <w:sz w:val="20"/>
                <w:szCs w:val="20"/>
              </w:rPr>
              <w:t>МРИ ФНС  России №5</w:t>
            </w:r>
          </w:p>
        </w:tc>
        <w:tc>
          <w:tcPr>
            <w:tcW w:w="2268" w:type="dxa"/>
          </w:tcPr>
          <w:p w:rsidR="00313E3C" w:rsidRPr="004C7895" w:rsidRDefault="00313E3C" w:rsidP="00A51DDA">
            <w:pPr>
              <w:spacing w:after="0" w:line="240" w:lineRule="auto"/>
              <w:rPr>
                <w:rFonts w:ascii="Arial" w:hAnsi="Arial" w:cs="Arial"/>
                <w:sz w:val="20"/>
                <w:szCs w:val="20"/>
              </w:rPr>
            </w:pPr>
          </w:p>
          <w:p w:rsidR="00313E3C" w:rsidRPr="004C7895" w:rsidRDefault="00313E3C" w:rsidP="00A51DDA">
            <w:pPr>
              <w:spacing w:after="0" w:line="240" w:lineRule="auto"/>
              <w:rPr>
                <w:rFonts w:ascii="Arial" w:hAnsi="Arial" w:cs="Arial"/>
                <w:sz w:val="20"/>
                <w:szCs w:val="20"/>
              </w:rPr>
            </w:pPr>
          </w:p>
          <w:p w:rsidR="00313E3C" w:rsidRPr="004C7895" w:rsidRDefault="00313E3C" w:rsidP="00A51DDA">
            <w:pPr>
              <w:spacing w:after="0" w:line="240" w:lineRule="auto"/>
              <w:rPr>
                <w:rFonts w:ascii="Arial" w:hAnsi="Arial" w:cs="Arial"/>
                <w:sz w:val="20"/>
                <w:szCs w:val="20"/>
              </w:rPr>
            </w:pPr>
          </w:p>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313E3C" w:rsidRPr="004C7895" w:rsidRDefault="00313E3C" w:rsidP="004C7895">
            <w:pPr>
              <w:spacing w:after="0" w:line="240" w:lineRule="auto"/>
              <w:jc w:val="center"/>
              <w:rPr>
                <w:rFonts w:ascii="Arial" w:hAnsi="Arial" w:cs="Arial"/>
                <w:sz w:val="20"/>
                <w:szCs w:val="20"/>
              </w:rPr>
            </w:pPr>
          </w:p>
          <w:p w:rsidR="00313E3C" w:rsidRPr="004C7895" w:rsidRDefault="00313E3C" w:rsidP="004C7895">
            <w:pPr>
              <w:spacing w:after="0" w:line="240" w:lineRule="auto"/>
              <w:jc w:val="center"/>
              <w:rPr>
                <w:rFonts w:ascii="Arial" w:hAnsi="Arial" w:cs="Arial"/>
                <w:sz w:val="20"/>
                <w:szCs w:val="20"/>
              </w:rPr>
            </w:pPr>
          </w:p>
          <w:p w:rsidR="00313E3C" w:rsidRPr="004C7895" w:rsidRDefault="00313E3C" w:rsidP="004C7895">
            <w:pPr>
              <w:spacing w:after="0" w:line="240" w:lineRule="auto"/>
              <w:jc w:val="center"/>
              <w:rPr>
                <w:rFonts w:ascii="Arial" w:hAnsi="Arial" w:cs="Arial"/>
                <w:sz w:val="20"/>
                <w:szCs w:val="20"/>
              </w:rPr>
            </w:pPr>
          </w:p>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313E3C" w:rsidRPr="004C7895" w:rsidTr="00C45AB1">
        <w:tc>
          <w:tcPr>
            <w:tcW w:w="4361" w:type="dxa"/>
          </w:tcPr>
          <w:p w:rsidR="00313E3C" w:rsidRPr="004C7895" w:rsidRDefault="0074013B" w:rsidP="00A51DDA">
            <w:pPr>
              <w:spacing w:after="0" w:line="240" w:lineRule="auto"/>
              <w:rPr>
                <w:rFonts w:ascii="Arial" w:hAnsi="Arial" w:cs="Arial"/>
                <w:sz w:val="20"/>
                <w:szCs w:val="20"/>
              </w:rPr>
            </w:pPr>
            <w:r w:rsidRPr="004C7895">
              <w:rPr>
                <w:rFonts w:ascii="Arial" w:hAnsi="Arial" w:cs="Arial"/>
                <w:sz w:val="20"/>
                <w:szCs w:val="20"/>
              </w:rPr>
              <w:t>Заявление о предоставлении налоговой льготы по транспортному налогу</w:t>
            </w:r>
          </w:p>
        </w:tc>
        <w:tc>
          <w:tcPr>
            <w:tcW w:w="1559" w:type="dxa"/>
          </w:tcPr>
          <w:p w:rsidR="00313E3C" w:rsidRPr="004C7895" w:rsidRDefault="0074013B" w:rsidP="00A51DDA">
            <w:pPr>
              <w:spacing w:after="0" w:line="240" w:lineRule="auto"/>
              <w:jc w:val="center"/>
              <w:rPr>
                <w:rFonts w:ascii="Arial" w:hAnsi="Arial" w:cs="Arial"/>
                <w:sz w:val="20"/>
                <w:szCs w:val="20"/>
              </w:rPr>
            </w:pPr>
            <w:r w:rsidRPr="004C7895">
              <w:rPr>
                <w:rFonts w:ascii="Arial" w:hAnsi="Arial" w:cs="Arial"/>
                <w:sz w:val="20"/>
                <w:szCs w:val="20"/>
              </w:rPr>
              <w:t>КНД 1150064</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74013B" w:rsidP="00A51DDA">
            <w:pPr>
              <w:spacing w:after="0" w:line="240" w:lineRule="auto"/>
              <w:jc w:val="center"/>
              <w:rPr>
                <w:rFonts w:ascii="Arial" w:hAnsi="Arial" w:cs="Arial"/>
                <w:sz w:val="20"/>
                <w:szCs w:val="20"/>
              </w:rPr>
            </w:pPr>
            <w:r w:rsidRPr="004C7895">
              <w:rPr>
                <w:rFonts w:ascii="Arial" w:hAnsi="Arial" w:cs="Arial"/>
                <w:sz w:val="20"/>
                <w:szCs w:val="20"/>
              </w:rPr>
              <w:t>МРИ ФНС  России № 5</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313E3C" w:rsidRPr="004C7895" w:rsidTr="00C45AB1">
        <w:tc>
          <w:tcPr>
            <w:tcW w:w="4361" w:type="dxa"/>
          </w:tcPr>
          <w:p w:rsidR="00313E3C" w:rsidRPr="004C7895" w:rsidRDefault="0074013B" w:rsidP="00A51DDA">
            <w:pPr>
              <w:spacing w:after="0" w:line="240" w:lineRule="auto"/>
              <w:rPr>
                <w:rFonts w:ascii="Arial" w:hAnsi="Arial" w:cs="Arial"/>
                <w:sz w:val="20"/>
                <w:szCs w:val="20"/>
              </w:rPr>
            </w:pPr>
            <w:r w:rsidRPr="004C7895">
              <w:rPr>
                <w:rFonts w:ascii="Arial" w:hAnsi="Arial" w:cs="Arial"/>
                <w:sz w:val="20"/>
                <w:szCs w:val="20"/>
              </w:rPr>
              <w:t>Заявление о предоставлении налоговой льготы по земельному налогу</w:t>
            </w:r>
          </w:p>
        </w:tc>
        <w:tc>
          <w:tcPr>
            <w:tcW w:w="1559" w:type="dxa"/>
          </w:tcPr>
          <w:p w:rsidR="00313E3C" w:rsidRPr="004C7895" w:rsidRDefault="0074013B" w:rsidP="00A51DDA">
            <w:pPr>
              <w:spacing w:after="0" w:line="240" w:lineRule="auto"/>
              <w:jc w:val="center"/>
              <w:rPr>
                <w:rFonts w:ascii="Arial" w:hAnsi="Arial" w:cs="Arial"/>
                <w:sz w:val="20"/>
                <w:szCs w:val="20"/>
              </w:rPr>
            </w:pPr>
            <w:r w:rsidRPr="004C7895">
              <w:rPr>
                <w:rFonts w:ascii="Arial" w:hAnsi="Arial" w:cs="Arial"/>
                <w:sz w:val="20"/>
                <w:szCs w:val="20"/>
              </w:rPr>
              <w:t>КНД 1150064</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 xml:space="preserve">МРИ ФНС  России № </w:t>
            </w:r>
            <w:r w:rsidR="0074013B" w:rsidRPr="004C7895">
              <w:rPr>
                <w:rFonts w:ascii="Arial" w:hAnsi="Arial" w:cs="Arial"/>
                <w:sz w:val="20"/>
                <w:szCs w:val="20"/>
              </w:rPr>
              <w:t>5</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Налоговая декларация по налогу на имущество организаций</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КНД 1152026</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74013B" w:rsidP="00A51DDA">
            <w:pPr>
              <w:spacing w:after="0" w:line="240" w:lineRule="auto"/>
              <w:jc w:val="center"/>
              <w:rPr>
                <w:rFonts w:ascii="Arial" w:hAnsi="Arial" w:cs="Arial"/>
                <w:sz w:val="20"/>
                <w:szCs w:val="20"/>
              </w:rPr>
            </w:pPr>
            <w:r w:rsidRPr="004C7895">
              <w:rPr>
                <w:rFonts w:ascii="Arial" w:hAnsi="Arial" w:cs="Arial"/>
                <w:sz w:val="20"/>
                <w:szCs w:val="20"/>
              </w:rPr>
              <w:t>МРИ ФНС  России № 5</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Отчет о прибылях и убытках</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0710099</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 xml:space="preserve">Специалист 1 </w:t>
            </w:r>
            <w:r w:rsidRPr="004C7895">
              <w:rPr>
                <w:rFonts w:ascii="Arial" w:hAnsi="Arial" w:cs="Arial"/>
                <w:sz w:val="20"/>
                <w:szCs w:val="20"/>
              </w:rPr>
              <w:lastRenderedPageBreak/>
              <w:t>категории</w:t>
            </w:r>
          </w:p>
        </w:tc>
        <w:tc>
          <w:tcPr>
            <w:tcW w:w="2126" w:type="dxa"/>
          </w:tcPr>
          <w:p w:rsidR="00313E3C" w:rsidRPr="004C7895" w:rsidRDefault="0074013B" w:rsidP="00A51DDA">
            <w:pPr>
              <w:spacing w:after="0" w:line="240" w:lineRule="auto"/>
              <w:jc w:val="center"/>
              <w:rPr>
                <w:rFonts w:ascii="Arial" w:hAnsi="Arial" w:cs="Arial"/>
                <w:sz w:val="20"/>
                <w:szCs w:val="20"/>
              </w:rPr>
            </w:pPr>
            <w:r w:rsidRPr="004C7895">
              <w:rPr>
                <w:rFonts w:ascii="Arial" w:hAnsi="Arial" w:cs="Arial"/>
                <w:sz w:val="20"/>
                <w:szCs w:val="20"/>
              </w:rPr>
              <w:lastRenderedPageBreak/>
              <w:t xml:space="preserve">МРИ ФНС  России </w:t>
            </w:r>
            <w:r w:rsidRPr="004C7895">
              <w:rPr>
                <w:rFonts w:ascii="Arial" w:hAnsi="Arial" w:cs="Arial"/>
                <w:sz w:val="20"/>
                <w:szCs w:val="20"/>
              </w:rPr>
              <w:lastRenderedPageBreak/>
              <w:t>№ 5</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lastRenderedPageBreak/>
              <w:t xml:space="preserve">В установленные </w:t>
            </w:r>
            <w:r w:rsidRPr="004C7895">
              <w:rPr>
                <w:rFonts w:ascii="Arial" w:hAnsi="Arial" w:cs="Arial"/>
                <w:sz w:val="20"/>
                <w:szCs w:val="20"/>
              </w:rPr>
              <w:lastRenderedPageBreak/>
              <w:t>законодательством сроки</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lastRenderedPageBreak/>
              <w:t xml:space="preserve">В установленные </w:t>
            </w:r>
            <w:r w:rsidRPr="004C7895">
              <w:rPr>
                <w:rFonts w:ascii="Arial" w:hAnsi="Arial" w:cs="Arial"/>
                <w:sz w:val="20"/>
                <w:szCs w:val="20"/>
              </w:rPr>
              <w:lastRenderedPageBreak/>
              <w:t>законодательством сроки</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lastRenderedPageBreak/>
              <w:t>Налоговая декларация по налогу на прибыль организаций</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КНД 1151006</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74013B" w:rsidP="00A51DDA">
            <w:pPr>
              <w:spacing w:after="0" w:line="240" w:lineRule="auto"/>
              <w:jc w:val="center"/>
              <w:rPr>
                <w:rFonts w:ascii="Arial" w:hAnsi="Arial" w:cs="Arial"/>
                <w:sz w:val="20"/>
                <w:szCs w:val="20"/>
              </w:rPr>
            </w:pPr>
            <w:r w:rsidRPr="004C7895">
              <w:rPr>
                <w:rFonts w:ascii="Arial" w:hAnsi="Arial" w:cs="Arial"/>
                <w:sz w:val="20"/>
                <w:szCs w:val="20"/>
              </w:rPr>
              <w:t>МРИ ФНС  России № 5</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Сведения о доходах физического лица за год</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2-НДФЛ</w:t>
            </w:r>
          </w:p>
        </w:tc>
        <w:tc>
          <w:tcPr>
            <w:tcW w:w="1843" w:type="dxa"/>
          </w:tcPr>
          <w:p w:rsidR="00313E3C" w:rsidRPr="004C7895" w:rsidRDefault="002A5FF9" w:rsidP="004C7895">
            <w:pPr>
              <w:spacing w:after="0" w:line="240" w:lineRule="auto"/>
              <w:jc w:val="center"/>
              <w:rPr>
                <w:rFonts w:ascii="Arial" w:hAnsi="Arial" w:cs="Arial"/>
                <w:sz w:val="20"/>
                <w:szCs w:val="20"/>
              </w:rPr>
            </w:pPr>
            <w:r w:rsidRPr="004C7895">
              <w:rPr>
                <w:rFonts w:ascii="Arial" w:hAnsi="Arial" w:cs="Arial"/>
                <w:sz w:val="20"/>
                <w:szCs w:val="20"/>
              </w:rPr>
              <w:t>Бухгалтер</w:t>
            </w:r>
            <w:r w:rsidR="00313E3C" w:rsidRPr="004C7895">
              <w:rPr>
                <w:rFonts w:ascii="Arial" w:hAnsi="Arial" w:cs="Arial"/>
                <w:sz w:val="20"/>
                <w:szCs w:val="20"/>
              </w:rPr>
              <w:t xml:space="preserve"> 1 категории</w:t>
            </w:r>
          </w:p>
        </w:tc>
        <w:tc>
          <w:tcPr>
            <w:tcW w:w="2126" w:type="dxa"/>
          </w:tcPr>
          <w:p w:rsidR="00313E3C" w:rsidRPr="004C7895" w:rsidRDefault="0074013B" w:rsidP="00A51DDA">
            <w:pPr>
              <w:spacing w:after="0" w:line="240" w:lineRule="auto"/>
              <w:jc w:val="center"/>
              <w:rPr>
                <w:rFonts w:ascii="Arial" w:hAnsi="Arial" w:cs="Arial"/>
                <w:sz w:val="20"/>
                <w:szCs w:val="20"/>
              </w:rPr>
            </w:pPr>
            <w:r w:rsidRPr="004C7895">
              <w:rPr>
                <w:rFonts w:ascii="Arial" w:hAnsi="Arial" w:cs="Arial"/>
                <w:sz w:val="20"/>
                <w:szCs w:val="20"/>
              </w:rPr>
              <w:t>МРИ ФНС  России № 5</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Сведения о НДФЛ за год</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6-НДФЛ</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74013B" w:rsidP="00A51DDA">
            <w:pPr>
              <w:spacing w:after="0" w:line="240" w:lineRule="auto"/>
              <w:jc w:val="center"/>
              <w:rPr>
                <w:rFonts w:ascii="Arial" w:hAnsi="Arial" w:cs="Arial"/>
                <w:sz w:val="20"/>
                <w:szCs w:val="20"/>
              </w:rPr>
            </w:pPr>
            <w:r w:rsidRPr="004C7895">
              <w:rPr>
                <w:rFonts w:ascii="Arial" w:hAnsi="Arial" w:cs="Arial"/>
                <w:sz w:val="20"/>
                <w:szCs w:val="20"/>
              </w:rPr>
              <w:t>МРИ ФНС  России № 5</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Расчет по начисленным и уплаченным страховым взносам на обязательное пенсионное страхование в Пенсионный фонд Российской Федерации, страховым взносам на обязательное медицинское страхование в Федеральный фонд обязательного медицинского страхования и территориальные фонды обязательного медицинского страхования плательщиками страховых взносов, производящими выплаты и иные вознаграждения физическим лицам</w:t>
            </w:r>
          </w:p>
        </w:tc>
        <w:tc>
          <w:tcPr>
            <w:tcW w:w="1559" w:type="dxa"/>
          </w:tcPr>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РСВ-1 ПФР</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p>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Пенсионный фонд  Российской Федерации</w:t>
            </w:r>
          </w:p>
        </w:tc>
        <w:tc>
          <w:tcPr>
            <w:tcW w:w="2268" w:type="dxa"/>
          </w:tcPr>
          <w:p w:rsidR="00313E3C" w:rsidRPr="004C7895" w:rsidRDefault="00313E3C" w:rsidP="00A51DDA">
            <w:pPr>
              <w:spacing w:after="0" w:line="240" w:lineRule="auto"/>
              <w:rPr>
                <w:rFonts w:ascii="Arial" w:hAnsi="Arial" w:cs="Arial"/>
                <w:sz w:val="20"/>
                <w:szCs w:val="20"/>
              </w:rPr>
            </w:pPr>
          </w:p>
          <w:p w:rsidR="00313E3C" w:rsidRPr="004C7895" w:rsidRDefault="00313E3C" w:rsidP="00A51DDA">
            <w:pPr>
              <w:spacing w:after="0" w:line="240" w:lineRule="auto"/>
              <w:rPr>
                <w:rFonts w:ascii="Arial" w:hAnsi="Arial" w:cs="Arial"/>
                <w:sz w:val="20"/>
                <w:szCs w:val="20"/>
              </w:rPr>
            </w:pPr>
          </w:p>
          <w:p w:rsidR="00313E3C" w:rsidRPr="004C7895" w:rsidRDefault="00313E3C" w:rsidP="00A51DDA">
            <w:pPr>
              <w:spacing w:after="0" w:line="240" w:lineRule="auto"/>
              <w:rPr>
                <w:rFonts w:ascii="Arial" w:hAnsi="Arial" w:cs="Arial"/>
                <w:sz w:val="20"/>
                <w:szCs w:val="20"/>
              </w:rPr>
            </w:pPr>
          </w:p>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313E3C" w:rsidRPr="004C7895" w:rsidRDefault="00313E3C" w:rsidP="004C7895">
            <w:pPr>
              <w:spacing w:after="0" w:line="240" w:lineRule="auto"/>
              <w:jc w:val="center"/>
              <w:rPr>
                <w:rFonts w:ascii="Arial" w:hAnsi="Arial" w:cs="Arial"/>
                <w:sz w:val="20"/>
                <w:szCs w:val="20"/>
              </w:rPr>
            </w:pPr>
          </w:p>
          <w:p w:rsidR="00313E3C" w:rsidRPr="004C7895" w:rsidRDefault="00313E3C" w:rsidP="004C7895">
            <w:pPr>
              <w:spacing w:after="0" w:line="240" w:lineRule="auto"/>
              <w:jc w:val="center"/>
              <w:rPr>
                <w:rFonts w:ascii="Arial" w:hAnsi="Arial" w:cs="Arial"/>
                <w:sz w:val="20"/>
                <w:szCs w:val="20"/>
              </w:rPr>
            </w:pPr>
          </w:p>
          <w:p w:rsidR="00313E3C" w:rsidRPr="004C7895" w:rsidRDefault="00313E3C" w:rsidP="004C7895">
            <w:pPr>
              <w:spacing w:after="0" w:line="240" w:lineRule="auto"/>
              <w:jc w:val="center"/>
              <w:rPr>
                <w:rFonts w:ascii="Arial" w:hAnsi="Arial" w:cs="Arial"/>
                <w:sz w:val="20"/>
                <w:szCs w:val="20"/>
              </w:rPr>
            </w:pPr>
          </w:p>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Опись сведений, передаваемых страхователем в ПФР</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АДВ-6-2</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Пенсионный фонд  Российской Федерации</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r w:rsidR="00313E3C" w:rsidRPr="004C7895" w:rsidTr="00C45AB1">
        <w:tc>
          <w:tcPr>
            <w:tcW w:w="4361"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Сведения о застрахованных лицах</w:t>
            </w:r>
          </w:p>
        </w:tc>
        <w:tc>
          <w:tcPr>
            <w:tcW w:w="1559"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СЗВ-М</w:t>
            </w:r>
          </w:p>
        </w:tc>
        <w:tc>
          <w:tcPr>
            <w:tcW w:w="1843"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Специалист 1 категории</w:t>
            </w:r>
          </w:p>
        </w:tc>
        <w:tc>
          <w:tcPr>
            <w:tcW w:w="2126" w:type="dxa"/>
          </w:tcPr>
          <w:p w:rsidR="00313E3C" w:rsidRPr="004C7895" w:rsidRDefault="00313E3C" w:rsidP="00A51DDA">
            <w:pPr>
              <w:spacing w:after="0" w:line="240" w:lineRule="auto"/>
              <w:jc w:val="center"/>
              <w:rPr>
                <w:rFonts w:ascii="Arial" w:hAnsi="Arial" w:cs="Arial"/>
                <w:sz w:val="20"/>
                <w:szCs w:val="20"/>
              </w:rPr>
            </w:pPr>
            <w:r w:rsidRPr="004C7895">
              <w:rPr>
                <w:rFonts w:ascii="Arial" w:hAnsi="Arial" w:cs="Arial"/>
                <w:sz w:val="20"/>
                <w:szCs w:val="20"/>
              </w:rPr>
              <w:t>Пенсионный фонд  Российской Федерации</w:t>
            </w:r>
          </w:p>
        </w:tc>
        <w:tc>
          <w:tcPr>
            <w:tcW w:w="2268" w:type="dxa"/>
          </w:tcPr>
          <w:p w:rsidR="00313E3C" w:rsidRPr="004C7895" w:rsidRDefault="00313E3C" w:rsidP="00A51DDA">
            <w:pPr>
              <w:spacing w:after="0" w:line="240" w:lineRule="auto"/>
              <w:rPr>
                <w:rFonts w:ascii="Arial" w:hAnsi="Arial" w:cs="Arial"/>
                <w:sz w:val="20"/>
                <w:szCs w:val="20"/>
              </w:rPr>
            </w:pPr>
            <w:r w:rsidRPr="004C7895">
              <w:rPr>
                <w:rFonts w:ascii="Arial" w:hAnsi="Arial" w:cs="Arial"/>
                <w:sz w:val="20"/>
                <w:szCs w:val="20"/>
              </w:rPr>
              <w:t>В установленные законодательством сроки</w:t>
            </w:r>
          </w:p>
        </w:tc>
        <w:tc>
          <w:tcPr>
            <w:tcW w:w="2452" w:type="dxa"/>
          </w:tcPr>
          <w:p w:rsidR="00313E3C" w:rsidRPr="004C7895" w:rsidRDefault="00313E3C" w:rsidP="004C7895">
            <w:pPr>
              <w:spacing w:after="0" w:line="240" w:lineRule="auto"/>
              <w:jc w:val="center"/>
              <w:rPr>
                <w:rFonts w:ascii="Arial" w:hAnsi="Arial" w:cs="Arial"/>
                <w:sz w:val="20"/>
                <w:szCs w:val="20"/>
              </w:rPr>
            </w:pPr>
            <w:r w:rsidRPr="004C7895">
              <w:rPr>
                <w:rFonts w:ascii="Arial" w:hAnsi="Arial" w:cs="Arial"/>
                <w:sz w:val="20"/>
                <w:szCs w:val="20"/>
              </w:rPr>
              <w:t>В установленные законодательством сроки</w:t>
            </w:r>
          </w:p>
        </w:tc>
      </w:tr>
    </w:tbl>
    <w:p w:rsidR="000C4F6F" w:rsidRPr="004C7895" w:rsidRDefault="000C4F6F" w:rsidP="000C4F6F">
      <w:pPr>
        <w:tabs>
          <w:tab w:val="left" w:pos="7200"/>
          <w:tab w:val="right" w:pos="9355"/>
        </w:tabs>
        <w:spacing w:after="0" w:line="240" w:lineRule="auto"/>
        <w:ind w:left="7080"/>
        <w:rPr>
          <w:rFonts w:ascii="Arial" w:hAnsi="Arial" w:cs="Arial"/>
          <w:b/>
          <w:sz w:val="20"/>
          <w:szCs w:val="20"/>
        </w:rPr>
      </w:pPr>
      <w:r w:rsidRPr="004C7895">
        <w:rPr>
          <w:rFonts w:ascii="Arial" w:hAnsi="Arial" w:cs="Arial"/>
          <w:b/>
          <w:sz w:val="20"/>
          <w:szCs w:val="20"/>
        </w:rPr>
        <w:t xml:space="preserve">                                                                            </w:t>
      </w:r>
    </w:p>
    <w:p w:rsidR="000C4F6F" w:rsidRPr="004C7895" w:rsidRDefault="000C4F6F" w:rsidP="000C4F6F">
      <w:pPr>
        <w:tabs>
          <w:tab w:val="left" w:pos="7200"/>
          <w:tab w:val="right" w:pos="9355"/>
        </w:tabs>
        <w:spacing w:after="0" w:line="240" w:lineRule="auto"/>
        <w:ind w:left="7080"/>
        <w:rPr>
          <w:rFonts w:ascii="Arial" w:hAnsi="Arial" w:cs="Arial"/>
          <w:b/>
          <w:sz w:val="20"/>
          <w:szCs w:val="20"/>
        </w:rPr>
      </w:pPr>
    </w:p>
    <w:p w:rsidR="000C4F6F" w:rsidRPr="004C7895" w:rsidRDefault="000C4F6F" w:rsidP="004C7895">
      <w:pPr>
        <w:tabs>
          <w:tab w:val="left" w:pos="7200"/>
          <w:tab w:val="right" w:pos="9355"/>
        </w:tabs>
        <w:spacing w:after="0" w:line="240" w:lineRule="auto"/>
        <w:ind w:left="7080"/>
        <w:jc w:val="right"/>
        <w:rPr>
          <w:rFonts w:ascii="Arial" w:hAnsi="Arial" w:cs="Arial"/>
          <w:b/>
          <w:sz w:val="20"/>
          <w:szCs w:val="20"/>
        </w:rPr>
      </w:pPr>
      <w:r w:rsidRPr="004C7895">
        <w:rPr>
          <w:rFonts w:ascii="Arial" w:hAnsi="Arial" w:cs="Arial"/>
          <w:b/>
          <w:sz w:val="20"/>
          <w:szCs w:val="20"/>
        </w:rPr>
        <w:t xml:space="preserve">                                                                                   Приложение № 5</w:t>
      </w:r>
    </w:p>
    <w:p w:rsidR="000C4F6F" w:rsidRPr="004C7895" w:rsidRDefault="000C4F6F" w:rsidP="004C7895">
      <w:pPr>
        <w:tabs>
          <w:tab w:val="left" w:pos="6570"/>
          <w:tab w:val="right" w:pos="9355"/>
        </w:tabs>
        <w:spacing w:after="0" w:line="240" w:lineRule="auto"/>
        <w:jc w:val="right"/>
        <w:rPr>
          <w:rFonts w:ascii="Arial" w:hAnsi="Arial" w:cs="Arial"/>
          <w:sz w:val="20"/>
          <w:szCs w:val="20"/>
        </w:rPr>
      </w:pPr>
      <w:r w:rsidRPr="004C7895">
        <w:rPr>
          <w:rFonts w:ascii="Arial" w:hAnsi="Arial" w:cs="Arial"/>
          <w:sz w:val="20"/>
          <w:szCs w:val="20"/>
        </w:rPr>
        <w:t xml:space="preserve">к Положению об учетной политике </w:t>
      </w:r>
    </w:p>
    <w:p w:rsidR="000C4F6F" w:rsidRPr="004C7895" w:rsidRDefault="004C7895" w:rsidP="004C7895">
      <w:pPr>
        <w:tabs>
          <w:tab w:val="left" w:pos="6570"/>
          <w:tab w:val="right" w:pos="9355"/>
        </w:tabs>
        <w:spacing w:after="0" w:line="240" w:lineRule="auto"/>
        <w:jc w:val="right"/>
        <w:rPr>
          <w:rFonts w:ascii="Arial" w:hAnsi="Arial" w:cs="Arial"/>
          <w:sz w:val="20"/>
          <w:szCs w:val="20"/>
        </w:rPr>
      </w:pPr>
      <w:r>
        <w:rPr>
          <w:rFonts w:ascii="Arial" w:hAnsi="Arial" w:cs="Arial"/>
          <w:sz w:val="20"/>
          <w:szCs w:val="20"/>
        </w:rPr>
        <w:t>а</w:t>
      </w:r>
      <w:r w:rsidR="000C4F6F" w:rsidRPr="004C7895">
        <w:rPr>
          <w:rFonts w:ascii="Arial" w:hAnsi="Arial" w:cs="Arial"/>
          <w:sz w:val="20"/>
          <w:szCs w:val="20"/>
        </w:rPr>
        <w:t>дминистрации рабочего поселка Шаранга</w:t>
      </w:r>
    </w:p>
    <w:p w:rsidR="000C4F6F" w:rsidRPr="004C7895" w:rsidRDefault="000C4F6F" w:rsidP="004C7895">
      <w:pPr>
        <w:tabs>
          <w:tab w:val="left" w:pos="6570"/>
          <w:tab w:val="right" w:pos="9355"/>
        </w:tabs>
        <w:spacing w:after="0" w:line="240" w:lineRule="auto"/>
        <w:jc w:val="right"/>
        <w:rPr>
          <w:rFonts w:ascii="Arial" w:hAnsi="Arial" w:cs="Arial"/>
          <w:sz w:val="20"/>
          <w:szCs w:val="20"/>
        </w:rPr>
      </w:pPr>
      <w:r w:rsidRPr="004C7895">
        <w:rPr>
          <w:rFonts w:ascii="Arial" w:hAnsi="Arial" w:cs="Arial"/>
          <w:sz w:val="20"/>
          <w:szCs w:val="20"/>
        </w:rPr>
        <w:t>на 20</w:t>
      </w:r>
      <w:r w:rsidR="00076D26" w:rsidRPr="004C7895">
        <w:rPr>
          <w:rFonts w:ascii="Arial" w:hAnsi="Arial" w:cs="Arial"/>
          <w:sz w:val="20"/>
          <w:szCs w:val="20"/>
        </w:rPr>
        <w:t>22</w:t>
      </w:r>
      <w:r w:rsidR="004C7895">
        <w:rPr>
          <w:rFonts w:ascii="Arial" w:hAnsi="Arial" w:cs="Arial"/>
          <w:sz w:val="20"/>
          <w:szCs w:val="20"/>
        </w:rPr>
        <w:t xml:space="preserve"> </w:t>
      </w:r>
      <w:r w:rsidRPr="004C7895">
        <w:rPr>
          <w:rFonts w:ascii="Arial" w:hAnsi="Arial" w:cs="Arial"/>
          <w:sz w:val="20"/>
          <w:szCs w:val="20"/>
        </w:rPr>
        <w:t>год</w:t>
      </w:r>
    </w:p>
    <w:p w:rsidR="000C4F6F" w:rsidRPr="004C7895" w:rsidRDefault="000C4F6F" w:rsidP="000C4F6F">
      <w:pPr>
        <w:tabs>
          <w:tab w:val="left" w:pos="6570"/>
          <w:tab w:val="right" w:pos="9355"/>
        </w:tabs>
        <w:spacing w:after="0" w:line="240" w:lineRule="auto"/>
        <w:jc w:val="right"/>
        <w:rPr>
          <w:rFonts w:ascii="Arial" w:hAnsi="Arial" w:cs="Arial"/>
          <w:b/>
          <w:sz w:val="20"/>
          <w:szCs w:val="20"/>
        </w:rPr>
      </w:pPr>
      <w:r w:rsidRPr="004C7895">
        <w:rPr>
          <w:rFonts w:ascii="Arial" w:hAnsi="Arial" w:cs="Arial"/>
          <w:b/>
          <w:sz w:val="20"/>
          <w:szCs w:val="20"/>
        </w:rPr>
        <w:t xml:space="preserve"> </w:t>
      </w:r>
    </w:p>
    <w:p w:rsidR="000C4F6F" w:rsidRPr="004C7895" w:rsidRDefault="000C4F6F" w:rsidP="000C4F6F">
      <w:pPr>
        <w:spacing w:after="0" w:line="240" w:lineRule="auto"/>
        <w:jc w:val="center"/>
        <w:rPr>
          <w:rFonts w:ascii="Arial" w:hAnsi="Arial" w:cs="Arial"/>
          <w:b/>
          <w:sz w:val="20"/>
          <w:szCs w:val="20"/>
        </w:rPr>
      </w:pPr>
      <w:r w:rsidRPr="004C7895">
        <w:rPr>
          <w:rFonts w:ascii="Arial" w:hAnsi="Arial" w:cs="Arial"/>
          <w:b/>
          <w:sz w:val="20"/>
          <w:szCs w:val="20"/>
        </w:rPr>
        <w:t>ПОРЯДОК</w:t>
      </w:r>
    </w:p>
    <w:p w:rsidR="000C4F6F" w:rsidRPr="004C7895" w:rsidRDefault="000C4F6F" w:rsidP="004C7895">
      <w:pPr>
        <w:spacing w:after="0" w:line="240" w:lineRule="auto"/>
        <w:jc w:val="center"/>
        <w:rPr>
          <w:rFonts w:ascii="Arial" w:hAnsi="Arial" w:cs="Arial"/>
          <w:b/>
          <w:sz w:val="20"/>
          <w:szCs w:val="20"/>
        </w:rPr>
      </w:pPr>
      <w:r w:rsidRPr="004C7895">
        <w:rPr>
          <w:rFonts w:ascii="Arial" w:hAnsi="Arial" w:cs="Arial"/>
          <w:b/>
          <w:sz w:val="20"/>
          <w:szCs w:val="20"/>
        </w:rPr>
        <w:t xml:space="preserve">выдачи наличных денежных средств подотчет и оформление отчетов по их использованию </w:t>
      </w:r>
    </w:p>
    <w:p w:rsidR="000C4F6F" w:rsidRPr="004C7895" w:rsidRDefault="000C4F6F" w:rsidP="000C4F6F">
      <w:pPr>
        <w:spacing w:after="0" w:line="240" w:lineRule="auto"/>
        <w:jc w:val="center"/>
        <w:rPr>
          <w:rFonts w:ascii="Arial" w:hAnsi="Arial" w:cs="Arial"/>
          <w:sz w:val="20"/>
          <w:szCs w:val="20"/>
        </w:rPr>
      </w:pPr>
      <w:r w:rsidRPr="004C7895">
        <w:rPr>
          <w:rFonts w:ascii="Arial" w:hAnsi="Arial" w:cs="Arial"/>
          <w:sz w:val="20"/>
          <w:szCs w:val="20"/>
        </w:rPr>
        <w:t>(далее – Порядок)</w:t>
      </w:r>
    </w:p>
    <w:p w:rsidR="000C4F6F" w:rsidRPr="004C7895" w:rsidRDefault="000C4F6F" w:rsidP="000C4F6F">
      <w:pPr>
        <w:spacing w:after="0" w:line="240" w:lineRule="auto"/>
        <w:jc w:val="center"/>
        <w:rPr>
          <w:rFonts w:ascii="Arial" w:hAnsi="Arial" w:cs="Arial"/>
          <w:sz w:val="20"/>
          <w:szCs w:val="20"/>
        </w:rPr>
      </w:pPr>
    </w:p>
    <w:p w:rsidR="000C4F6F" w:rsidRPr="004C7895" w:rsidRDefault="000C4F6F" w:rsidP="000C4F6F">
      <w:pPr>
        <w:spacing w:after="0" w:line="240" w:lineRule="auto"/>
        <w:ind w:left="360"/>
        <w:jc w:val="center"/>
        <w:rPr>
          <w:rFonts w:ascii="Arial" w:eastAsia="Times New Roman" w:hAnsi="Arial" w:cs="Arial"/>
          <w:b/>
          <w:sz w:val="20"/>
          <w:szCs w:val="20"/>
        </w:rPr>
      </w:pPr>
      <w:r w:rsidRPr="004C7895">
        <w:rPr>
          <w:rFonts w:ascii="Arial" w:eastAsia="Times New Roman" w:hAnsi="Arial" w:cs="Arial"/>
          <w:b/>
          <w:sz w:val="20"/>
          <w:szCs w:val="20"/>
        </w:rPr>
        <w:t xml:space="preserve">1.Общие положения. </w:t>
      </w:r>
    </w:p>
    <w:p w:rsidR="000C4F6F" w:rsidRPr="004C7895" w:rsidRDefault="000C4F6F" w:rsidP="000C4F6F">
      <w:pPr>
        <w:spacing w:after="0" w:line="240" w:lineRule="auto"/>
        <w:jc w:val="both"/>
        <w:rPr>
          <w:rFonts w:ascii="Arial" w:eastAsia="Times New Roman" w:hAnsi="Arial" w:cs="Arial"/>
          <w:b/>
          <w:sz w:val="20"/>
          <w:szCs w:val="20"/>
        </w:rPr>
      </w:pPr>
      <w:r w:rsidRPr="004C7895">
        <w:rPr>
          <w:rFonts w:ascii="Arial" w:hAnsi="Arial" w:cs="Arial"/>
          <w:sz w:val="20"/>
          <w:szCs w:val="20"/>
        </w:rPr>
        <w:tab/>
        <w:t>Данный Порядок разработан для установления и применения в организации единого порядка по расчетам с подотчетными лицами, который позволит в полной мере контролировать движение выданных подотчет авансов, их целевое использование, а также правильно отражать в бухгалтерском учете хозяйственные операции, связанные с подотчетными суммами.</w:t>
      </w:r>
    </w:p>
    <w:p w:rsidR="000C4F6F" w:rsidRPr="004C7895" w:rsidRDefault="000C4F6F" w:rsidP="000C4F6F">
      <w:pPr>
        <w:spacing w:after="0" w:line="240" w:lineRule="auto"/>
        <w:ind w:left="360"/>
        <w:jc w:val="center"/>
        <w:rPr>
          <w:rFonts w:ascii="Arial" w:eastAsia="Times New Roman" w:hAnsi="Arial" w:cs="Arial"/>
          <w:b/>
          <w:sz w:val="20"/>
          <w:szCs w:val="20"/>
        </w:rPr>
      </w:pPr>
    </w:p>
    <w:p w:rsidR="000C4F6F" w:rsidRPr="004C7895" w:rsidRDefault="000C4F6F" w:rsidP="000C4F6F">
      <w:pPr>
        <w:spacing w:after="0" w:line="240" w:lineRule="auto"/>
        <w:ind w:left="360"/>
        <w:jc w:val="center"/>
        <w:rPr>
          <w:rFonts w:ascii="Arial" w:eastAsia="Times New Roman" w:hAnsi="Arial" w:cs="Arial"/>
          <w:b/>
          <w:sz w:val="20"/>
          <w:szCs w:val="20"/>
        </w:rPr>
      </w:pPr>
      <w:r w:rsidRPr="004C7895">
        <w:rPr>
          <w:rFonts w:ascii="Arial" w:eastAsia="Times New Roman" w:hAnsi="Arial" w:cs="Arial"/>
          <w:b/>
          <w:sz w:val="20"/>
          <w:szCs w:val="20"/>
        </w:rPr>
        <w:t>2.Выдача наличных денежных средств из кассы.</w:t>
      </w:r>
    </w:p>
    <w:p w:rsidR="000C4F6F" w:rsidRPr="004C7895" w:rsidRDefault="000C4F6F" w:rsidP="000C4F6F">
      <w:pPr>
        <w:spacing w:after="0" w:line="240" w:lineRule="auto"/>
        <w:ind w:firstLine="708"/>
        <w:jc w:val="both"/>
        <w:rPr>
          <w:rFonts w:ascii="Arial" w:hAnsi="Arial" w:cs="Arial"/>
          <w:sz w:val="20"/>
          <w:szCs w:val="20"/>
        </w:rPr>
      </w:pPr>
      <w:r w:rsidRPr="004C7895">
        <w:rPr>
          <w:rFonts w:ascii="Arial" w:eastAsia="Times New Roman" w:hAnsi="Arial" w:cs="Arial"/>
          <w:sz w:val="20"/>
          <w:szCs w:val="20"/>
        </w:rPr>
        <w:t xml:space="preserve">2.1. </w:t>
      </w:r>
      <w:r w:rsidRPr="004C7895">
        <w:rPr>
          <w:rFonts w:ascii="Arial" w:hAnsi="Arial" w:cs="Arial"/>
          <w:sz w:val="20"/>
          <w:szCs w:val="20"/>
        </w:rPr>
        <w:t>Выдача денежных средств под отчет на нужды организации производится работникам, должности (фамилии) которых приведены в списке должностей (фамилий), имеющих право получать подотчетные суммы согласно п.3.5.3. Поло</w:t>
      </w:r>
      <w:r w:rsidR="00D91935" w:rsidRPr="004C7895">
        <w:rPr>
          <w:rFonts w:ascii="Arial" w:hAnsi="Arial" w:cs="Arial"/>
          <w:sz w:val="20"/>
          <w:szCs w:val="20"/>
        </w:rPr>
        <w:t>жения об учетной политике  на 2022</w:t>
      </w:r>
      <w:r w:rsidRPr="004C7895">
        <w:rPr>
          <w:rFonts w:ascii="Arial" w:hAnsi="Arial" w:cs="Arial"/>
          <w:sz w:val="20"/>
          <w:szCs w:val="20"/>
        </w:rPr>
        <w:t xml:space="preserve"> год.  </w:t>
      </w:r>
    </w:p>
    <w:p w:rsidR="000C4F6F" w:rsidRPr="004C7895" w:rsidRDefault="000C4F6F" w:rsidP="000C4F6F">
      <w:pPr>
        <w:spacing w:after="0" w:line="240" w:lineRule="auto"/>
        <w:ind w:firstLine="708"/>
        <w:jc w:val="both"/>
        <w:rPr>
          <w:rFonts w:ascii="Arial" w:hAnsi="Arial" w:cs="Arial"/>
          <w:sz w:val="20"/>
          <w:szCs w:val="20"/>
        </w:rPr>
      </w:pPr>
      <w:r w:rsidRPr="004C7895">
        <w:rPr>
          <w:rFonts w:ascii="Arial" w:hAnsi="Arial" w:cs="Arial"/>
          <w:sz w:val="20"/>
          <w:szCs w:val="20"/>
        </w:rPr>
        <w:t>2.2. Выдача подотчетных сумм происходит на основании распоряжения или заявления, написанного работником и утвержденного руководителем, в которых указывается следующая информация:</w:t>
      </w:r>
    </w:p>
    <w:p w:rsidR="000C4F6F" w:rsidRPr="004C7895" w:rsidRDefault="000C4F6F" w:rsidP="000C4F6F">
      <w:pPr>
        <w:pStyle w:val="af"/>
        <w:numPr>
          <w:ilvl w:val="0"/>
          <w:numId w:val="12"/>
        </w:numPr>
        <w:spacing w:after="160" w:line="240" w:lineRule="auto"/>
        <w:ind w:left="1418"/>
        <w:jc w:val="both"/>
        <w:rPr>
          <w:rFonts w:ascii="Arial" w:hAnsi="Arial" w:cs="Arial"/>
          <w:sz w:val="20"/>
          <w:szCs w:val="20"/>
        </w:rPr>
      </w:pPr>
      <w:r w:rsidRPr="004C7895">
        <w:rPr>
          <w:rFonts w:ascii="Arial" w:hAnsi="Arial" w:cs="Arial"/>
          <w:sz w:val="20"/>
          <w:szCs w:val="20"/>
        </w:rPr>
        <w:t>Ф. И. О. подотчетного сотрудника (сотрудников);</w:t>
      </w:r>
    </w:p>
    <w:p w:rsidR="000C4F6F" w:rsidRPr="004C7895" w:rsidRDefault="000C4F6F" w:rsidP="000C4F6F">
      <w:pPr>
        <w:pStyle w:val="af"/>
        <w:numPr>
          <w:ilvl w:val="0"/>
          <w:numId w:val="12"/>
        </w:numPr>
        <w:spacing w:after="160" w:line="240" w:lineRule="auto"/>
        <w:ind w:left="1418"/>
        <w:jc w:val="both"/>
        <w:rPr>
          <w:rFonts w:ascii="Arial" w:hAnsi="Arial" w:cs="Arial"/>
          <w:sz w:val="20"/>
          <w:szCs w:val="20"/>
        </w:rPr>
      </w:pPr>
      <w:r w:rsidRPr="004C7895">
        <w:rPr>
          <w:rFonts w:ascii="Arial" w:hAnsi="Arial" w:cs="Arial"/>
          <w:sz w:val="20"/>
          <w:szCs w:val="20"/>
        </w:rPr>
        <w:t>назначение аванса;</w:t>
      </w:r>
    </w:p>
    <w:p w:rsidR="000C4F6F" w:rsidRPr="004C7895" w:rsidRDefault="000C4F6F" w:rsidP="000C4F6F">
      <w:pPr>
        <w:pStyle w:val="af"/>
        <w:numPr>
          <w:ilvl w:val="0"/>
          <w:numId w:val="12"/>
        </w:numPr>
        <w:spacing w:after="160" w:line="240" w:lineRule="auto"/>
        <w:ind w:left="1418"/>
        <w:jc w:val="both"/>
        <w:rPr>
          <w:rFonts w:ascii="Arial" w:hAnsi="Arial" w:cs="Arial"/>
          <w:sz w:val="20"/>
          <w:szCs w:val="20"/>
        </w:rPr>
      </w:pPr>
      <w:r w:rsidRPr="004C7895">
        <w:rPr>
          <w:rFonts w:ascii="Arial" w:hAnsi="Arial" w:cs="Arial"/>
          <w:sz w:val="20"/>
          <w:szCs w:val="20"/>
        </w:rPr>
        <w:t>сумма с ее обоснованием (расчетом) – расчет суммы готовит бухгалтерия и передает руководителю для ознакомления;</w:t>
      </w:r>
    </w:p>
    <w:p w:rsidR="000C4F6F" w:rsidRPr="004C7895" w:rsidRDefault="000C4F6F" w:rsidP="000C4F6F">
      <w:pPr>
        <w:pStyle w:val="af"/>
        <w:numPr>
          <w:ilvl w:val="0"/>
          <w:numId w:val="12"/>
        </w:numPr>
        <w:spacing w:after="160" w:line="240" w:lineRule="auto"/>
        <w:ind w:left="1418"/>
        <w:jc w:val="both"/>
        <w:rPr>
          <w:rFonts w:ascii="Arial" w:hAnsi="Arial" w:cs="Arial"/>
          <w:sz w:val="20"/>
          <w:szCs w:val="20"/>
        </w:rPr>
      </w:pPr>
      <w:r w:rsidRPr="004C7895">
        <w:rPr>
          <w:rFonts w:ascii="Arial" w:hAnsi="Arial" w:cs="Arial"/>
          <w:sz w:val="20"/>
          <w:szCs w:val="20"/>
        </w:rPr>
        <w:t>срок, на который выдается подотчетная сумма;</w:t>
      </w:r>
    </w:p>
    <w:p w:rsidR="000C4F6F" w:rsidRPr="004C7895" w:rsidRDefault="000C4F6F" w:rsidP="000C4F6F">
      <w:pPr>
        <w:pStyle w:val="af"/>
        <w:numPr>
          <w:ilvl w:val="0"/>
          <w:numId w:val="12"/>
        </w:numPr>
        <w:spacing w:after="160" w:line="240" w:lineRule="auto"/>
        <w:ind w:left="1418"/>
        <w:jc w:val="both"/>
        <w:rPr>
          <w:rFonts w:ascii="Arial" w:hAnsi="Arial" w:cs="Arial"/>
          <w:sz w:val="20"/>
          <w:szCs w:val="20"/>
        </w:rPr>
      </w:pPr>
      <w:r w:rsidRPr="004C7895">
        <w:rPr>
          <w:rFonts w:ascii="Arial" w:hAnsi="Arial" w:cs="Arial"/>
          <w:sz w:val="20"/>
          <w:szCs w:val="20"/>
        </w:rPr>
        <w:t xml:space="preserve">порядок выдачи денег под отчет – безналичным путем либо получение в кассе.  </w:t>
      </w:r>
    </w:p>
    <w:p w:rsidR="000C4F6F" w:rsidRPr="004C7895" w:rsidRDefault="000C4F6F" w:rsidP="000C4F6F">
      <w:pPr>
        <w:pStyle w:val="af"/>
        <w:spacing w:after="0" w:line="240" w:lineRule="auto"/>
        <w:ind w:left="0"/>
        <w:jc w:val="both"/>
        <w:rPr>
          <w:rFonts w:ascii="Arial" w:hAnsi="Arial" w:cs="Arial"/>
          <w:sz w:val="20"/>
          <w:szCs w:val="20"/>
        </w:rPr>
      </w:pPr>
      <w:r w:rsidRPr="004C7895">
        <w:rPr>
          <w:rFonts w:ascii="Arial" w:hAnsi="Arial" w:cs="Arial"/>
          <w:sz w:val="20"/>
          <w:szCs w:val="20"/>
        </w:rPr>
        <w:tab/>
        <w:t xml:space="preserve">Подотчетный сотрудник знакомится с распоряжением главы администрации  под роспись. В случае если подотчетных лиц несколько, каждый из них обязан ознакомиться с распоряжением под подпись. </w:t>
      </w:r>
    </w:p>
    <w:p w:rsidR="000C4F6F" w:rsidRPr="004C7895" w:rsidRDefault="000C4F6F" w:rsidP="000C4F6F">
      <w:pPr>
        <w:spacing w:after="0" w:line="240" w:lineRule="auto"/>
        <w:ind w:firstLine="708"/>
        <w:jc w:val="both"/>
        <w:rPr>
          <w:rFonts w:ascii="Arial" w:hAnsi="Arial" w:cs="Arial"/>
          <w:sz w:val="20"/>
          <w:szCs w:val="20"/>
        </w:rPr>
      </w:pPr>
      <w:r w:rsidRPr="004C7895">
        <w:rPr>
          <w:rFonts w:ascii="Arial" w:hAnsi="Arial" w:cs="Arial"/>
          <w:sz w:val="20"/>
          <w:szCs w:val="20"/>
        </w:rPr>
        <w:t>2.3. Выдача денежных средств оформляется с указанием цели, на которую сотрудник имеет права тратить деньги. На иные цели расходование подотчетных сумм не допускается.</w:t>
      </w:r>
    </w:p>
    <w:p w:rsidR="000C4F6F" w:rsidRPr="004C7895" w:rsidRDefault="000C4F6F" w:rsidP="000C4F6F">
      <w:pPr>
        <w:pStyle w:val="af"/>
        <w:spacing w:after="0" w:line="240" w:lineRule="auto"/>
        <w:ind w:left="851"/>
        <w:jc w:val="both"/>
        <w:rPr>
          <w:rFonts w:ascii="Arial" w:hAnsi="Arial" w:cs="Arial"/>
          <w:sz w:val="20"/>
          <w:szCs w:val="20"/>
        </w:rPr>
      </w:pPr>
      <w:r w:rsidRPr="004C7895">
        <w:rPr>
          <w:rFonts w:ascii="Arial" w:hAnsi="Arial" w:cs="Arial"/>
          <w:sz w:val="20"/>
          <w:szCs w:val="20"/>
        </w:rPr>
        <w:t xml:space="preserve">Авансы под отчет могут быть выданы: </w:t>
      </w:r>
    </w:p>
    <w:p w:rsidR="000C4F6F" w:rsidRPr="004C7895" w:rsidRDefault="000C4F6F" w:rsidP="000C4F6F">
      <w:pPr>
        <w:pStyle w:val="af"/>
        <w:spacing w:after="0" w:line="240" w:lineRule="auto"/>
        <w:ind w:left="851"/>
        <w:jc w:val="both"/>
        <w:rPr>
          <w:rFonts w:ascii="Arial" w:hAnsi="Arial" w:cs="Arial"/>
          <w:sz w:val="20"/>
          <w:szCs w:val="20"/>
        </w:rPr>
      </w:pPr>
      <w:r w:rsidRPr="004C7895">
        <w:rPr>
          <w:rFonts w:ascii="Arial" w:hAnsi="Arial" w:cs="Arial"/>
          <w:sz w:val="20"/>
          <w:szCs w:val="20"/>
        </w:rPr>
        <w:t>- наличными в кассе;</w:t>
      </w:r>
    </w:p>
    <w:p w:rsidR="000C4F6F" w:rsidRPr="004C7895" w:rsidRDefault="000C4F6F" w:rsidP="000C4F6F">
      <w:pPr>
        <w:pStyle w:val="af"/>
        <w:spacing w:after="0" w:line="240" w:lineRule="auto"/>
        <w:ind w:left="0"/>
        <w:jc w:val="both"/>
        <w:rPr>
          <w:rFonts w:ascii="Arial" w:hAnsi="Arial" w:cs="Arial"/>
          <w:sz w:val="20"/>
          <w:szCs w:val="20"/>
        </w:rPr>
      </w:pPr>
      <w:r w:rsidRPr="004C7895">
        <w:rPr>
          <w:rFonts w:ascii="Arial" w:hAnsi="Arial" w:cs="Arial"/>
          <w:sz w:val="20"/>
          <w:szCs w:val="20"/>
        </w:rPr>
        <w:tab/>
        <w:t xml:space="preserve">   - безналичным путем на корпоративную карту или зарплатную банковскую карту сотрудника.</w:t>
      </w:r>
    </w:p>
    <w:p w:rsidR="000C4F6F" w:rsidRPr="004C7895" w:rsidRDefault="000C4F6F" w:rsidP="000C4F6F">
      <w:pPr>
        <w:spacing w:after="0" w:line="240" w:lineRule="auto"/>
        <w:ind w:firstLine="708"/>
        <w:jc w:val="both"/>
        <w:rPr>
          <w:rFonts w:ascii="Arial" w:hAnsi="Arial" w:cs="Arial"/>
          <w:sz w:val="20"/>
          <w:szCs w:val="20"/>
        </w:rPr>
      </w:pPr>
      <w:r w:rsidRPr="004C7895">
        <w:rPr>
          <w:rFonts w:ascii="Arial" w:hAnsi="Arial" w:cs="Arial"/>
          <w:sz w:val="20"/>
          <w:szCs w:val="20"/>
        </w:rPr>
        <w:t>При выдаче денежных средств под отчет в безналичной форме (путем зачисления на зарплатную карту работника) обязательного оформления заявления или распоряжения на выдачу не требуется. Обосновать выдачу денежных средств в этом случае можно служебной запиской.</w:t>
      </w:r>
    </w:p>
    <w:p w:rsidR="000C4F6F" w:rsidRPr="004C7895" w:rsidRDefault="000C4F6F" w:rsidP="000C4F6F">
      <w:pPr>
        <w:spacing w:after="0" w:line="240" w:lineRule="auto"/>
        <w:ind w:firstLine="708"/>
        <w:jc w:val="both"/>
        <w:rPr>
          <w:rFonts w:ascii="Arial" w:hAnsi="Arial" w:cs="Arial"/>
          <w:sz w:val="20"/>
          <w:szCs w:val="20"/>
        </w:rPr>
      </w:pPr>
      <w:r w:rsidRPr="004C7895">
        <w:rPr>
          <w:rFonts w:ascii="Arial" w:eastAsia="Times New Roman" w:hAnsi="Arial" w:cs="Arial"/>
          <w:sz w:val="20"/>
          <w:szCs w:val="20"/>
        </w:rPr>
        <w:t>Выдача наличных денег подотчет проводится при условии полного погашения подотчетным лицом задолженности по ранее полученной под отчет сумме наличных денег.</w:t>
      </w:r>
      <w:r w:rsidRPr="004C7895">
        <w:rPr>
          <w:rFonts w:ascii="Arial" w:hAnsi="Arial" w:cs="Arial"/>
          <w:sz w:val="20"/>
          <w:szCs w:val="20"/>
        </w:rPr>
        <w:t xml:space="preserve"> </w:t>
      </w:r>
    </w:p>
    <w:p w:rsidR="000C4F6F" w:rsidRPr="004C7895" w:rsidRDefault="000C4F6F" w:rsidP="000C4F6F">
      <w:pPr>
        <w:shd w:val="clear" w:color="auto" w:fill="FFFFFF"/>
        <w:spacing w:after="0" w:line="240" w:lineRule="auto"/>
        <w:ind w:firstLine="708"/>
        <w:jc w:val="both"/>
        <w:textAlignment w:val="baseline"/>
        <w:rPr>
          <w:rFonts w:ascii="Arial" w:eastAsia="Times New Roman" w:hAnsi="Arial" w:cs="Arial"/>
          <w:sz w:val="20"/>
          <w:szCs w:val="20"/>
        </w:rPr>
      </w:pPr>
      <w:r w:rsidRPr="004C7895">
        <w:rPr>
          <w:rFonts w:ascii="Arial" w:eastAsia="Times New Roman" w:hAnsi="Arial" w:cs="Arial"/>
          <w:sz w:val="20"/>
          <w:szCs w:val="20"/>
        </w:rPr>
        <w:t>На</w:t>
      </w:r>
      <w:r w:rsidRPr="004C7895">
        <w:rPr>
          <w:rFonts w:ascii="Arial" w:eastAsia="Times New Roman" w:hAnsi="Arial" w:cs="Arial"/>
          <w:sz w:val="20"/>
          <w:szCs w:val="20"/>
        </w:rPr>
        <w:softHyphen/>
        <w:t>лич</w:t>
      </w:r>
      <w:r w:rsidRPr="004C7895">
        <w:rPr>
          <w:rFonts w:ascii="Arial" w:eastAsia="Times New Roman" w:hAnsi="Arial" w:cs="Arial"/>
          <w:sz w:val="20"/>
          <w:szCs w:val="20"/>
        </w:rPr>
        <w:softHyphen/>
        <w:t>ные де</w:t>
      </w:r>
      <w:r w:rsidRPr="004C7895">
        <w:rPr>
          <w:rFonts w:ascii="Arial" w:eastAsia="Times New Roman" w:hAnsi="Arial" w:cs="Arial"/>
          <w:sz w:val="20"/>
          <w:szCs w:val="20"/>
        </w:rPr>
        <w:softHyphen/>
        <w:t>неж</w:t>
      </w:r>
      <w:r w:rsidRPr="004C7895">
        <w:rPr>
          <w:rFonts w:ascii="Arial" w:eastAsia="Times New Roman" w:hAnsi="Arial" w:cs="Arial"/>
          <w:sz w:val="20"/>
          <w:szCs w:val="20"/>
        </w:rPr>
        <w:softHyphen/>
        <w:t>ные сред</w:t>
      </w:r>
      <w:r w:rsidRPr="004C7895">
        <w:rPr>
          <w:rFonts w:ascii="Arial" w:eastAsia="Times New Roman" w:hAnsi="Arial" w:cs="Arial"/>
          <w:sz w:val="20"/>
          <w:szCs w:val="20"/>
        </w:rPr>
        <w:softHyphen/>
        <w:t>ства вы</w:t>
      </w:r>
      <w:r w:rsidRPr="004C7895">
        <w:rPr>
          <w:rFonts w:ascii="Arial" w:eastAsia="Times New Roman" w:hAnsi="Arial" w:cs="Arial"/>
          <w:sz w:val="20"/>
          <w:szCs w:val="20"/>
        </w:rPr>
        <w:softHyphen/>
        <w:t>да</w:t>
      </w:r>
      <w:r w:rsidRPr="004C7895">
        <w:rPr>
          <w:rFonts w:ascii="Arial" w:eastAsia="Times New Roman" w:hAnsi="Arial" w:cs="Arial"/>
          <w:sz w:val="20"/>
          <w:szCs w:val="20"/>
        </w:rPr>
        <w:softHyphen/>
        <w:t>ют</w:t>
      </w:r>
      <w:r w:rsidRPr="004C7895">
        <w:rPr>
          <w:rFonts w:ascii="Arial" w:eastAsia="Times New Roman" w:hAnsi="Arial" w:cs="Arial"/>
          <w:sz w:val="20"/>
          <w:szCs w:val="20"/>
        </w:rPr>
        <w:softHyphen/>
        <w:t>ся под отчет по рас</w:t>
      </w:r>
      <w:r w:rsidRPr="004C7895">
        <w:rPr>
          <w:rFonts w:ascii="Arial" w:eastAsia="Times New Roman" w:hAnsi="Arial" w:cs="Arial"/>
          <w:sz w:val="20"/>
          <w:szCs w:val="20"/>
        </w:rPr>
        <w:softHyphen/>
        <w:t>ход</w:t>
      </w:r>
      <w:r w:rsidRPr="004C7895">
        <w:rPr>
          <w:rFonts w:ascii="Arial" w:eastAsia="Times New Roman" w:hAnsi="Arial" w:cs="Arial"/>
          <w:sz w:val="20"/>
          <w:szCs w:val="20"/>
        </w:rPr>
        <w:softHyphen/>
        <w:t>но</w:t>
      </w:r>
      <w:r w:rsidRPr="004C7895">
        <w:rPr>
          <w:rFonts w:ascii="Arial" w:eastAsia="Times New Roman" w:hAnsi="Arial" w:cs="Arial"/>
          <w:sz w:val="20"/>
          <w:szCs w:val="20"/>
        </w:rPr>
        <w:softHyphen/>
        <w:t>му кас</w:t>
      </w:r>
      <w:r w:rsidRPr="004C7895">
        <w:rPr>
          <w:rFonts w:ascii="Arial" w:eastAsia="Times New Roman" w:hAnsi="Arial" w:cs="Arial"/>
          <w:sz w:val="20"/>
          <w:szCs w:val="20"/>
        </w:rPr>
        <w:softHyphen/>
        <w:t>со</w:t>
      </w:r>
      <w:r w:rsidRPr="004C7895">
        <w:rPr>
          <w:rFonts w:ascii="Arial" w:eastAsia="Times New Roman" w:hAnsi="Arial" w:cs="Arial"/>
          <w:sz w:val="20"/>
          <w:szCs w:val="20"/>
        </w:rPr>
        <w:softHyphen/>
        <w:t>во</w:t>
      </w:r>
      <w:r w:rsidRPr="004C7895">
        <w:rPr>
          <w:rFonts w:ascii="Arial" w:eastAsia="Times New Roman" w:hAnsi="Arial" w:cs="Arial"/>
          <w:sz w:val="20"/>
          <w:szCs w:val="20"/>
        </w:rPr>
        <w:softHyphen/>
        <w:t>му ор</w:t>
      </w:r>
      <w:r w:rsidRPr="004C7895">
        <w:rPr>
          <w:rFonts w:ascii="Arial" w:eastAsia="Times New Roman" w:hAnsi="Arial" w:cs="Arial"/>
          <w:sz w:val="20"/>
          <w:szCs w:val="20"/>
        </w:rPr>
        <w:softHyphen/>
        <w:t>де</w:t>
      </w:r>
      <w:r w:rsidRPr="004C7895">
        <w:rPr>
          <w:rFonts w:ascii="Arial" w:eastAsia="Times New Roman" w:hAnsi="Arial" w:cs="Arial"/>
          <w:sz w:val="20"/>
          <w:szCs w:val="20"/>
        </w:rPr>
        <w:softHyphen/>
        <w:t>ру (</w:t>
      </w:r>
      <w:hyperlink r:id="rId34" w:tgtFrame="_blank" w:history="1">
        <w:r w:rsidRPr="004C7895">
          <w:rPr>
            <w:rFonts w:ascii="Arial" w:eastAsia="Times New Roman" w:hAnsi="Arial" w:cs="Arial"/>
            <w:sz w:val="20"/>
            <w:szCs w:val="20"/>
            <w:bdr w:val="none" w:sz="0" w:space="0" w:color="auto" w:frame="1"/>
          </w:rPr>
          <w:t>п. 6 Ука</w:t>
        </w:r>
        <w:r w:rsidRPr="004C7895">
          <w:rPr>
            <w:rFonts w:ascii="Arial" w:eastAsia="Times New Roman" w:hAnsi="Arial" w:cs="Arial"/>
            <w:sz w:val="20"/>
            <w:szCs w:val="20"/>
            <w:bdr w:val="none" w:sz="0" w:space="0" w:color="auto" w:frame="1"/>
          </w:rPr>
          <w:softHyphen/>
          <w:t>за</w:t>
        </w:r>
        <w:r w:rsidRPr="004C7895">
          <w:rPr>
            <w:rFonts w:ascii="Arial" w:eastAsia="Times New Roman" w:hAnsi="Arial" w:cs="Arial"/>
            <w:sz w:val="20"/>
            <w:szCs w:val="20"/>
            <w:bdr w:val="none" w:sz="0" w:space="0" w:color="auto" w:frame="1"/>
          </w:rPr>
          <w:softHyphen/>
          <w:t>ния ЦБР от 11.03.2014 № 3210-У</w:t>
        </w:r>
      </w:hyperlink>
      <w:r w:rsidRPr="004C7895">
        <w:rPr>
          <w:rFonts w:ascii="Arial" w:eastAsia="Times New Roman" w:hAnsi="Arial" w:cs="Arial"/>
          <w:sz w:val="20"/>
          <w:szCs w:val="20"/>
        </w:rPr>
        <w:t>) согласно уни</w:t>
      </w:r>
      <w:r w:rsidRPr="004C7895">
        <w:rPr>
          <w:rFonts w:ascii="Arial" w:eastAsia="Times New Roman" w:hAnsi="Arial" w:cs="Arial"/>
          <w:sz w:val="20"/>
          <w:szCs w:val="20"/>
        </w:rPr>
        <w:softHyphen/>
        <w:t>фи</w:t>
      </w:r>
      <w:r w:rsidRPr="004C7895">
        <w:rPr>
          <w:rFonts w:ascii="Arial" w:eastAsia="Times New Roman" w:hAnsi="Arial" w:cs="Arial"/>
          <w:sz w:val="20"/>
          <w:szCs w:val="20"/>
        </w:rPr>
        <w:softHyphen/>
        <w:t>ци</w:t>
      </w:r>
      <w:r w:rsidRPr="004C7895">
        <w:rPr>
          <w:rFonts w:ascii="Arial" w:eastAsia="Times New Roman" w:hAnsi="Arial" w:cs="Arial"/>
          <w:sz w:val="20"/>
          <w:szCs w:val="20"/>
        </w:rPr>
        <w:softHyphen/>
        <w:t>ро</w:t>
      </w:r>
      <w:r w:rsidRPr="004C7895">
        <w:rPr>
          <w:rFonts w:ascii="Arial" w:eastAsia="Times New Roman" w:hAnsi="Arial" w:cs="Arial"/>
          <w:sz w:val="20"/>
          <w:szCs w:val="20"/>
        </w:rPr>
        <w:softHyphen/>
        <w:t>ван</w:t>
      </w:r>
      <w:r w:rsidRPr="004C7895">
        <w:rPr>
          <w:rFonts w:ascii="Arial" w:eastAsia="Times New Roman" w:hAnsi="Arial" w:cs="Arial"/>
          <w:sz w:val="20"/>
          <w:szCs w:val="20"/>
        </w:rPr>
        <w:softHyphen/>
        <w:t>ной форме </w:t>
      </w:r>
      <w:r w:rsidRPr="004C7895">
        <w:rPr>
          <w:rFonts w:ascii="Arial" w:eastAsia="Times New Roman" w:hAnsi="Arial" w:cs="Arial"/>
          <w:sz w:val="20"/>
          <w:szCs w:val="20"/>
          <w:bdr w:val="none" w:sz="0" w:space="0" w:color="auto" w:frame="1"/>
        </w:rPr>
        <w:t>№ КО-2,</w:t>
      </w:r>
      <w:r w:rsidRPr="004C7895">
        <w:rPr>
          <w:rFonts w:ascii="Arial" w:eastAsia="Times New Roman" w:hAnsi="Arial" w:cs="Arial"/>
          <w:sz w:val="20"/>
          <w:szCs w:val="20"/>
        </w:rPr>
        <w:t> утвер</w:t>
      </w:r>
      <w:r w:rsidRPr="004C7895">
        <w:rPr>
          <w:rFonts w:ascii="Arial" w:eastAsia="Times New Roman" w:hAnsi="Arial" w:cs="Arial"/>
          <w:sz w:val="20"/>
          <w:szCs w:val="20"/>
        </w:rPr>
        <w:softHyphen/>
        <w:t>жде</w:t>
      </w:r>
      <w:r w:rsidRPr="004C7895">
        <w:rPr>
          <w:rFonts w:ascii="Arial" w:eastAsia="Times New Roman" w:hAnsi="Arial" w:cs="Arial"/>
          <w:sz w:val="20"/>
          <w:szCs w:val="20"/>
        </w:rPr>
        <w:softHyphen/>
        <w:t>нной По</w:t>
      </w:r>
      <w:r w:rsidRPr="004C7895">
        <w:rPr>
          <w:rFonts w:ascii="Arial" w:eastAsia="Times New Roman" w:hAnsi="Arial" w:cs="Arial"/>
          <w:sz w:val="20"/>
          <w:szCs w:val="20"/>
        </w:rPr>
        <w:softHyphen/>
        <w:t>ста</w:t>
      </w:r>
      <w:r w:rsidRPr="004C7895">
        <w:rPr>
          <w:rFonts w:ascii="Arial" w:eastAsia="Times New Roman" w:hAnsi="Arial" w:cs="Arial"/>
          <w:sz w:val="20"/>
          <w:szCs w:val="20"/>
        </w:rPr>
        <w:softHyphen/>
        <w:t>нов</w:t>
      </w:r>
      <w:r w:rsidRPr="004C7895">
        <w:rPr>
          <w:rFonts w:ascii="Arial" w:eastAsia="Times New Roman" w:hAnsi="Arial" w:cs="Arial"/>
          <w:sz w:val="20"/>
          <w:szCs w:val="20"/>
        </w:rPr>
        <w:softHyphen/>
        <w:t>ле</w:t>
      </w:r>
      <w:r w:rsidRPr="004C7895">
        <w:rPr>
          <w:rFonts w:ascii="Arial" w:eastAsia="Times New Roman" w:hAnsi="Arial" w:cs="Arial"/>
          <w:sz w:val="20"/>
          <w:szCs w:val="20"/>
        </w:rPr>
        <w:softHyphen/>
        <w:t>ни</w:t>
      </w:r>
      <w:r w:rsidRPr="004C7895">
        <w:rPr>
          <w:rFonts w:ascii="Arial" w:eastAsia="Times New Roman" w:hAnsi="Arial" w:cs="Arial"/>
          <w:sz w:val="20"/>
          <w:szCs w:val="20"/>
        </w:rPr>
        <w:softHyphen/>
        <w:t>ем Гос</w:t>
      </w:r>
      <w:r w:rsidRPr="004C7895">
        <w:rPr>
          <w:rFonts w:ascii="Arial" w:eastAsia="Times New Roman" w:hAnsi="Arial" w:cs="Arial"/>
          <w:sz w:val="20"/>
          <w:szCs w:val="20"/>
        </w:rPr>
        <w:softHyphen/>
        <w:t>ком</w:t>
      </w:r>
      <w:r w:rsidRPr="004C7895">
        <w:rPr>
          <w:rFonts w:ascii="Arial" w:eastAsia="Times New Roman" w:hAnsi="Arial" w:cs="Arial"/>
          <w:sz w:val="20"/>
          <w:szCs w:val="20"/>
        </w:rPr>
        <w:softHyphen/>
        <w:t>ста</w:t>
      </w:r>
      <w:r w:rsidRPr="004C7895">
        <w:rPr>
          <w:rFonts w:ascii="Arial" w:eastAsia="Times New Roman" w:hAnsi="Arial" w:cs="Arial"/>
          <w:sz w:val="20"/>
          <w:szCs w:val="20"/>
        </w:rPr>
        <w:softHyphen/>
        <w:t>та от 18.08.1998 № 88 (</w:t>
      </w:r>
      <w:hyperlink r:id="rId35" w:tgtFrame="_blank" w:history="1">
        <w:r w:rsidRPr="004C7895">
          <w:rPr>
            <w:rFonts w:ascii="Arial" w:eastAsia="Times New Roman" w:hAnsi="Arial" w:cs="Arial"/>
            <w:sz w:val="20"/>
            <w:szCs w:val="20"/>
            <w:bdr w:val="none" w:sz="0" w:space="0" w:color="auto" w:frame="1"/>
          </w:rPr>
          <w:t>Ин</w:t>
        </w:r>
        <w:r w:rsidRPr="004C7895">
          <w:rPr>
            <w:rFonts w:ascii="Arial" w:eastAsia="Times New Roman" w:hAnsi="Arial" w:cs="Arial"/>
            <w:sz w:val="20"/>
            <w:szCs w:val="20"/>
            <w:bdr w:val="none" w:sz="0" w:space="0" w:color="auto" w:frame="1"/>
          </w:rPr>
          <w:softHyphen/>
          <w:t>фор</w:t>
        </w:r>
        <w:r w:rsidRPr="004C7895">
          <w:rPr>
            <w:rFonts w:ascii="Arial" w:eastAsia="Times New Roman" w:hAnsi="Arial" w:cs="Arial"/>
            <w:sz w:val="20"/>
            <w:szCs w:val="20"/>
            <w:bdr w:val="none" w:sz="0" w:space="0" w:color="auto" w:frame="1"/>
          </w:rPr>
          <w:softHyphen/>
          <w:t>ма</w:t>
        </w:r>
        <w:r w:rsidRPr="004C7895">
          <w:rPr>
            <w:rFonts w:ascii="Arial" w:eastAsia="Times New Roman" w:hAnsi="Arial" w:cs="Arial"/>
            <w:sz w:val="20"/>
            <w:szCs w:val="20"/>
            <w:bdr w:val="none" w:sz="0" w:space="0" w:color="auto" w:frame="1"/>
          </w:rPr>
          <w:softHyphen/>
          <w:t>ция Мин</w:t>
        </w:r>
        <w:r w:rsidRPr="004C7895">
          <w:rPr>
            <w:rFonts w:ascii="Arial" w:eastAsia="Times New Roman" w:hAnsi="Arial" w:cs="Arial"/>
            <w:sz w:val="20"/>
            <w:szCs w:val="20"/>
            <w:bdr w:val="none" w:sz="0" w:space="0" w:color="auto" w:frame="1"/>
          </w:rPr>
          <w:softHyphen/>
          <w:t>фи</w:t>
        </w:r>
        <w:r w:rsidRPr="004C7895">
          <w:rPr>
            <w:rFonts w:ascii="Arial" w:eastAsia="Times New Roman" w:hAnsi="Arial" w:cs="Arial"/>
            <w:sz w:val="20"/>
            <w:szCs w:val="20"/>
            <w:bdr w:val="none" w:sz="0" w:space="0" w:color="auto" w:frame="1"/>
          </w:rPr>
          <w:softHyphen/>
          <w:t>на № ПЗ-10/2012</w:t>
        </w:r>
      </w:hyperlink>
      <w:r w:rsidRPr="004C7895">
        <w:rPr>
          <w:rFonts w:ascii="Arial" w:eastAsia="Times New Roman" w:hAnsi="Arial" w:cs="Arial"/>
          <w:sz w:val="20"/>
          <w:szCs w:val="20"/>
        </w:rPr>
        <w:t>).</w:t>
      </w:r>
    </w:p>
    <w:p w:rsidR="000C4F6F" w:rsidRPr="004C7895" w:rsidRDefault="000C4F6F" w:rsidP="000C4F6F">
      <w:pPr>
        <w:spacing w:after="0" w:line="240" w:lineRule="auto"/>
        <w:ind w:firstLine="708"/>
        <w:jc w:val="center"/>
        <w:rPr>
          <w:rFonts w:ascii="Arial" w:eastAsia="Times New Roman" w:hAnsi="Arial" w:cs="Arial"/>
          <w:b/>
          <w:sz w:val="20"/>
          <w:szCs w:val="20"/>
        </w:rPr>
      </w:pPr>
    </w:p>
    <w:p w:rsidR="000C4F6F" w:rsidRPr="004C7895" w:rsidRDefault="000C4F6F" w:rsidP="000C4F6F">
      <w:pPr>
        <w:spacing w:after="0" w:line="240" w:lineRule="auto"/>
        <w:ind w:firstLine="708"/>
        <w:jc w:val="center"/>
        <w:rPr>
          <w:rFonts w:ascii="Arial" w:eastAsia="Times New Roman" w:hAnsi="Arial" w:cs="Arial"/>
          <w:b/>
          <w:sz w:val="20"/>
          <w:szCs w:val="20"/>
        </w:rPr>
      </w:pPr>
      <w:r w:rsidRPr="004C7895">
        <w:rPr>
          <w:rFonts w:ascii="Arial" w:eastAsia="Times New Roman" w:hAnsi="Arial" w:cs="Arial"/>
          <w:b/>
          <w:sz w:val="20"/>
          <w:szCs w:val="20"/>
        </w:rPr>
        <w:t>3. Требования к первичным учетным документам при покупке за наличные расчет.</w:t>
      </w:r>
    </w:p>
    <w:p w:rsidR="000C4F6F" w:rsidRPr="004C7895" w:rsidRDefault="000C4F6F" w:rsidP="000C4F6F">
      <w:pPr>
        <w:spacing w:after="0" w:line="240" w:lineRule="auto"/>
        <w:ind w:firstLine="360"/>
        <w:jc w:val="both"/>
        <w:rPr>
          <w:rFonts w:ascii="Arial" w:eastAsia="Times New Roman" w:hAnsi="Arial" w:cs="Arial"/>
          <w:sz w:val="20"/>
          <w:szCs w:val="20"/>
        </w:rPr>
      </w:pPr>
      <w:r w:rsidRPr="004C7895">
        <w:rPr>
          <w:rFonts w:ascii="Arial" w:eastAsia="Times New Roman" w:hAnsi="Arial" w:cs="Arial"/>
          <w:sz w:val="20"/>
          <w:szCs w:val="20"/>
        </w:rPr>
        <w:tab/>
        <w:t xml:space="preserve">3.1. </w:t>
      </w:r>
      <w:r w:rsidRPr="004C7895">
        <w:rPr>
          <w:rFonts w:ascii="Arial" w:hAnsi="Arial" w:cs="Arial"/>
          <w:sz w:val="20"/>
          <w:szCs w:val="20"/>
        </w:rPr>
        <w:t>Подотчет можно выдавать любую сумму, в том числе, более 100 000 рублей</w:t>
      </w:r>
      <w:r w:rsidRPr="004C7895">
        <w:rPr>
          <w:rFonts w:ascii="Arial" w:eastAsia="Times New Roman" w:hAnsi="Arial" w:cs="Arial"/>
          <w:sz w:val="20"/>
          <w:szCs w:val="20"/>
        </w:rPr>
        <w:t>.</w:t>
      </w:r>
    </w:p>
    <w:p w:rsidR="000C4F6F" w:rsidRPr="004C7895" w:rsidRDefault="000C4F6F" w:rsidP="000C4F6F">
      <w:pPr>
        <w:spacing w:after="0" w:line="240" w:lineRule="auto"/>
        <w:ind w:firstLine="360"/>
        <w:jc w:val="both"/>
        <w:rPr>
          <w:rFonts w:ascii="Arial" w:eastAsia="Times New Roman" w:hAnsi="Arial" w:cs="Arial"/>
          <w:sz w:val="20"/>
          <w:szCs w:val="20"/>
        </w:rPr>
      </w:pPr>
      <w:r w:rsidRPr="004C7895">
        <w:rPr>
          <w:rFonts w:ascii="Arial" w:eastAsia="Times New Roman" w:hAnsi="Arial" w:cs="Arial"/>
          <w:sz w:val="20"/>
          <w:szCs w:val="20"/>
        </w:rPr>
        <w:tab/>
        <w:t>3.2. При покупках за наличный расчет должны быть представлены следующие документы на приобретенные товары или услуги:</w:t>
      </w:r>
    </w:p>
    <w:p w:rsidR="000C4F6F" w:rsidRPr="004C7895" w:rsidRDefault="000C4F6F" w:rsidP="000C4F6F">
      <w:pPr>
        <w:numPr>
          <w:ilvl w:val="0"/>
          <w:numId w:val="9"/>
        </w:numPr>
        <w:tabs>
          <w:tab w:val="clear" w:pos="720"/>
        </w:tabs>
        <w:spacing w:after="0" w:line="240" w:lineRule="auto"/>
        <w:jc w:val="both"/>
        <w:rPr>
          <w:rFonts w:ascii="Arial" w:eastAsia="Times New Roman" w:hAnsi="Arial" w:cs="Arial"/>
          <w:sz w:val="20"/>
          <w:szCs w:val="20"/>
        </w:rPr>
      </w:pPr>
      <w:r w:rsidRPr="004C7895">
        <w:rPr>
          <w:rFonts w:ascii="Arial" w:eastAsia="Times New Roman" w:hAnsi="Arial" w:cs="Arial"/>
          <w:sz w:val="20"/>
          <w:szCs w:val="20"/>
        </w:rPr>
        <w:t>в розничной торговле — товарный чек;</w:t>
      </w:r>
    </w:p>
    <w:p w:rsidR="000C4F6F" w:rsidRPr="004C7895" w:rsidRDefault="000C4F6F" w:rsidP="000C4F6F">
      <w:pPr>
        <w:numPr>
          <w:ilvl w:val="0"/>
          <w:numId w:val="9"/>
        </w:numPr>
        <w:spacing w:after="0" w:line="240" w:lineRule="auto"/>
        <w:jc w:val="both"/>
        <w:rPr>
          <w:rFonts w:ascii="Arial" w:eastAsia="Times New Roman" w:hAnsi="Arial" w:cs="Arial"/>
          <w:sz w:val="20"/>
          <w:szCs w:val="20"/>
        </w:rPr>
      </w:pPr>
      <w:r w:rsidRPr="004C7895">
        <w:rPr>
          <w:rFonts w:ascii="Arial" w:eastAsia="Times New Roman" w:hAnsi="Arial" w:cs="Arial"/>
          <w:sz w:val="20"/>
          <w:szCs w:val="20"/>
        </w:rPr>
        <w:t>в оптовой — накладная и счет-фактура;</w:t>
      </w:r>
    </w:p>
    <w:p w:rsidR="000C4F6F" w:rsidRPr="004C7895" w:rsidRDefault="000C4F6F" w:rsidP="000C4F6F">
      <w:pPr>
        <w:numPr>
          <w:ilvl w:val="0"/>
          <w:numId w:val="9"/>
        </w:numPr>
        <w:tabs>
          <w:tab w:val="clear" w:pos="720"/>
          <w:tab w:val="num" w:pos="0"/>
        </w:tabs>
        <w:spacing w:after="0" w:line="240" w:lineRule="auto"/>
        <w:ind w:left="0" w:firstLine="360"/>
        <w:jc w:val="both"/>
        <w:rPr>
          <w:rFonts w:ascii="Arial" w:eastAsia="Times New Roman" w:hAnsi="Arial" w:cs="Arial"/>
          <w:sz w:val="20"/>
          <w:szCs w:val="20"/>
        </w:rPr>
      </w:pPr>
      <w:r w:rsidRPr="004C7895">
        <w:rPr>
          <w:rFonts w:ascii="Arial" w:eastAsia="Times New Roman" w:hAnsi="Arial" w:cs="Arial"/>
          <w:sz w:val="20"/>
          <w:szCs w:val="20"/>
        </w:rPr>
        <w:t xml:space="preserve">при оплате за услуги — договор, счет-фактура, акт приемки-передачи или универсальный передаточный документ. </w:t>
      </w:r>
    </w:p>
    <w:p w:rsidR="000C4F6F" w:rsidRPr="004C7895" w:rsidRDefault="000C4F6F" w:rsidP="000C4F6F">
      <w:pPr>
        <w:pStyle w:val="af"/>
        <w:spacing w:after="0" w:line="240" w:lineRule="auto"/>
        <w:ind w:left="0" w:firstLine="720"/>
        <w:jc w:val="both"/>
        <w:rPr>
          <w:rFonts w:ascii="Arial" w:eastAsia="Times New Roman" w:hAnsi="Arial" w:cs="Arial"/>
          <w:sz w:val="20"/>
          <w:szCs w:val="20"/>
        </w:rPr>
      </w:pPr>
      <w:r w:rsidRPr="004C7895">
        <w:rPr>
          <w:rFonts w:ascii="Arial" w:eastAsia="Times New Roman" w:hAnsi="Arial" w:cs="Arial"/>
          <w:sz w:val="20"/>
          <w:szCs w:val="20"/>
        </w:rPr>
        <w:t>Иные документы при покупках за наличный расчет у организаций (договоры купли-продажи и т.п.) могут оформляться дополнительно к вышеперечисленным документам, но не взамен их.</w:t>
      </w:r>
    </w:p>
    <w:p w:rsidR="000C4F6F" w:rsidRPr="004C7895" w:rsidRDefault="000C4F6F" w:rsidP="000C4F6F">
      <w:pPr>
        <w:spacing w:after="0" w:line="240" w:lineRule="auto"/>
        <w:jc w:val="both"/>
        <w:rPr>
          <w:rFonts w:ascii="Arial" w:eastAsia="Times New Roman" w:hAnsi="Arial" w:cs="Arial"/>
          <w:sz w:val="20"/>
          <w:szCs w:val="20"/>
        </w:rPr>
      </w:pPr>
      <w:r w:rsidRPr="004C7895">
        <w:rPr>
          <w:rFonts w:ascii="Arial" w:eastAsia="Times New Roman" w:hAnsi="Arial" w:cs="Arial"/>
          <w:sz w:val="20"/>
          <w:szCs w:val="20"/>
        </w:rPr>
        <w:tab/>
        <w:t xml:space="preserve">3.3. </w:t>
      </w:r>
      <w:r w:rsidRPr="004C7895">
        <w:rPr>
          <w:rFonts w:ascii="Arial" w:hAnsi="Arial" w:cs="Arial"/>
          <w:sz w:val="20"/>
          <w:szCs w:val="20"/>
        </w:rPr>
        <w:t>Первичные документы должны содержать все необходимые реквизиты, предусмотренные законодательством:</w:t>
      </w:r>
    </w:p>
    <w:p w:rsidR="000C4F6F" w:rsidRPr="004C7895" w:rsidRDefault="000C4F6F" w:rsidP="000C4F6F">
      <w:pPr>
        <w:pStyle w:val="af"/>
        <w:numPr>
          <w:ilvl w:val="0"/>
          <w:numId w:val="15"/>
        </w:numPr>
        <w:spacing w:after="160" w:line="240" w:lineRule="auto"/>
        <w:jc w:val="both"/>
        <w:rPr>
          <w:rFonts w:ascii="Arial" w:hAnsi="Arial" w:cs="Arial"/>
          <w:sz w:val="20"/>
          <w:szCs w:val="20"/>
        </w:rPr>
      </w:pPr>
      <w:r w:rsidRPr="004C7895">
        <w:rPr>
          <w:rFonts w:ascii="Arial" w:hAnsi="Arial" w:cs="Arial"/>
          <w:sz w:val="20"/>
          <w:szCs w:val="20"/>
        </w:rPr>
        <w:t>наименование документа;</w:t>
      </w:r>
    </w:p>
    <w:p w:rsidR="000C4F6F" w:rsidRPr="004C7895" w:rsidRDefault="000C4F6F" w:rsidP="000C4F6F">
      <w:pPr>
        <w:pStyle w:val="af"/>
        <w:numPr>
          <w:ilvl w:val="0"/>
          <w:numId w:val="15"/>
        </w:numPr>
        <w:spacing w:after="160" w:line="240" w:lineRule="auto"/>
        <w:jc w:val="both"/>
        <w:rPr>
          <w:rFonts w:ascii="Arial" w:hAnsi="Arial" w:cs="Arial"/>
          <w:sz w:val="20"/>
          <w:szCs w:val="20"/>
        </w:rPr>
      </w:pPr>
      <w:r w:rsidRPr="004C7895">
        <w:rPr>
          <w:rFonts w:ascii="Arial" w:hAnsi="Arial" w:cs="Arial"/>
          <w:sz w:val="20"/>
          <w:szCs w:val="20"/>
        </w:rPr>
        <w:t>дату составления документа;</w:t>
      </w:r>
    </w:p>
    <w:p w:rsidR="000C4F6F" w:rsidRPr="004C7895" w:rsidRDefault="000C4F6F" w:rsidP="000C4F6F">
      <w:pPr>
        <w:pStyle w:val="af"/>
        <w:numPr>
          <w:ilvl w:val="0"/>
          <w:numId w:val="15"/>
        </w:numPr>
        <w:spacing w:after="160" w:line="240" w:lineRule="auto"/>
        <w:jc w:val="both"/>
        <w:rPr>
          <w:rFonts w:ascii="Arial" w:hAnsi="Arial" w:cs="Arial"/>
          <w:sz w:val="20"/>
          <w:szCs w:val="20"/>
        </w:rPr>
      </w:pPr>
      <w:r w:rsidRPr="004C7895">
        <w:rPr>
          <w:rFonts w:ascii="Arial" w:hAnsi="Arial" w:cs="Arial"/>
          <w:sz w:val="20"/>
          <w:szCs w:val="20"/>
        </w:rPr>
        <w:t>наименование организации, составлявшей документ;</w:t>
      </w:r>
    </w:p>
    <w:p w:rsidR="000C4F6F" w:rsidRPr="004C7895" w:rsidRDefault="000C4F6F" w:rsidP="000C4F6F">
      <w:pPr>
        <w:pStyle w:val="af"/>
        <w:numPr>
          <w:ilvl w:val="0"/>
          <w:numId w:val="15"/>
        </w:numPr>
        <w:spacing w:after="160" w:line="240" w:lineRule="auto"/>
        <w:jc w:val="both"/>
        <w:rPr>
          <w:rFonts w:ascii="Arial" w:hAnsi="Arial" w:cs="Arial"/>
          <w:sz w:val="20"/>
          <w:szCs w:val="20"/>
        </w:rPr>
      </w:pPr>
      <w:r w:rsidRPr="004C7895">
        <w:rPr>
          <w:rFonts w:ascii="Arial" w:hAnsi="Arial" w:cs="Arial"/>
          <w:sz w:val="20"/>
          <w:szCs w:val="20"/>
        </w:rPr>
        <w:t>содержание хозяйственной операции;</w:t>
      </w:r>
    </w:p>
    <w:p w:rsidR="000C4F6F" w:rsidRPr="004C7895" w:rsidRDefault="000C4F6F" w:rsidP="000C4F6F">
      <w:pPr>
        <w:pStyle w:val="af"/>
        <w:numPr>
          <w:ilvl w:val="0"/>
          <w:numId w:val="15"/>
        </w:numPr>
        <w:spacing w:after="160" w:line="240" w:lineRule="auto"/>
        <w:jc w:val="both"/>
        <w:rPr>
          <w:rFonts w:ascii="Arial" w:hAnsi="Arial" w:cs="Arial"/>
          <w:sz w:val="20"/>
          <w:szCs w:val="20"/>
        </w:rPr>
      </w:pPr>
      <w:r w:rsidRPr="004C7895">
        <w:rPr>
          <w:rFonts w:ascii="Arial" w:hAnsi="Arial" w:cs="Arial"/>
          <w:sz w:val="20"/>
          <w:szCs w:val="20"/>
        </w:rPr>
        <w:t>величину измерения в натуральных и денежных единицах;</w:t>
      </w:r>
    </w:p>
    <w:p w:rsidR="000C4F6F" w:rsidRPr="004C7895" w:rsidRDefault="000C4F6F" w:rsidP="000C4F6F">
      <w:pPr>
        <w:pStyle w:val="af"/>
        <w:numPr>
          <w:ilvl w:val="0"/>
          <w:numId w:val="15"/>
        </w:numPr>
        <w:spacing w:after="0" w:line="240" w:lineRule="auto"/>
        <w:jc w:val="both"/>
        <w:rPr>
          <w:rFonts w:ascii="Arial" w:hAnsi="Arial" w:cs="Arial"/>
          <w:sz w:val="20"/>
          <w:szCs w:val="20"/>
        </w:rPr>
      </w:pPr>
      <w:r w:rsidRPr="004C7895">
        <w:rPr>
          <w:rFonts w:ascii="Arial" w:hAnsi="Arial" w:cs="Arial"/>
          <w:sz w:val="20"/>
          <w:szCs w:val="20"/>
        </w:rPr>
        <w:t>наименование должностей ответственных лиц и их подписи.</w:t>
      </w:r>
    </w:p>
    <w:p w:rsidR="000C4F6F" w:rsidRPr="004C7895" w:rsidRDefault="000C4F6F" w:rsidP="000C4F6F">
      <w:pPr>
        <w:spacing w:after="0" w:line="240" w:lineRule="auto"/>
        <w:ind w:firstLine="360"/>
        <w:jc w:val="both"/>
        <w:rPr>
          <w:rFonts w:ascii="Arial" w:eastAsia="Times New Roman" w:hAnsi="Arial" w:cs="Arial"/>
          <w:sz w:val="20"/>
          <w:szCs w:val="20"/>
        </w:rPr>
      </w:pPr>
      <w:r w:rsidRPr="004C7895">
        <w:rPr>
          <w:rFonts w:ascii="Arial" w:eastAsia="Times New Roman" w:hAnsi="Arial" w:cs="Arial"/>
          <w:sz w:val="20"/>
          <w:szCs w:val="20"/>
        </w:rPr>
        <w:tab/>
        <w:t>3.4. Иные документы при покупках за наличный расчет у организаций (договоры купли-продажи и т.п.) могут оформляться дополнительно к вышеперечисленным документам, но не взамен их.</w:t>
      </w:r>
    </w:p>
    <w:p w:rsidR="000C4F6F" w:rsidRPr="004C7895" w:rsidRDefault="000C4F6F" w:rsidP="000C4F6F">
      <w:pPr>
        <w:spacing w:after="0" w:line="240" w:lineRule="auto"/>
        <w:ind w:firstLine="708"/>
        <w:jc w:val="both"/>
        <w:rPr>
          <w:rFonts w:ascii="Arial" w:eastAsia="Times New Roman" w:hAnsi="Arial" w:cs="Arial"/>
          <w:sz w:val="20"/>
          <w:szCs w:val="20"/>
        </w:rPr>
      </w:pPr>
      <w:r w:rsidRPr="004C7895">
        <w:rPr>
          <w:rFonts w:ascii="Arial" w:eastAsia="Times New Roman" w:hAnsi="Arial" w:cs="Arial"/>
          <w:sz w:val="20"/>
          <w:szCs w:val="20"/>
        </w:rPr>
        <w:lastRenderedPageBreak/>
        <w:t>3.5. При покупках за наличный расчет у граждан – предпринимателей продавец обязан выдать покупателю (а покупатель вправе потребовать у продавца) следующие документы: товарный чек (или накладную) со всеми перечисленными выше реквизитами.</w:t>
      </w:r>
    </w:p>
    <w:p w:rsidR="000C4F6F" w:rsidRPr="004C7895" w:rsidRDefault="000C4F6F" w:rsidP="000C4F6F">
      <w:pPr>
        <w:spacing w:after="0" w:line="240" w:lineRule="auto"/>
        <w:ind w:firstLine="708"/>
        <w:jc w:val="both"/>
        <w:rPr>
          <w:rFonts w:ascii="Arial" w:eastAsia="Times New Roman" w:hAnsi="Arial" w:cs="Arial"/>
          <w:sz w:val="20"/>
          <w:szCs w:val="20"/>
        </w:rPr>
      </w:pPr>
      <w:r w:rsidRPr="004C7895">
        <w:rPr>
          <w:rFonts w:ascii="Arial" w:eastAsia="Times New Roman" w:hAnsi="Arial" w:cs="Arial"/>
          <w:sz w:val="20"/>
          <w:szCs w:val="20"/>
        </w:rPr>
        <w:t>3.6. Первичные документы, оформленные с нарушением требований данного раздела, не могут быть признаны оправдательными. Суммы, израсходованные работником на свой риск без учета требований настоящего Порядка, должны быть возмещены им (внесены в кассу Администрации).</w:t>
      </w:r>
    </w:p>
    <w:p w:rsidR="000C4F6F" w:rsidRPr="004C7895" w:rsidRDefault="000C4F6F" w:rsidP="000C4F6F">
      <w:pPr>
        <w:spacing w:after="0" w:line="240" w:lineRule="auto"/>
        <w:ind w:firstLine="708"/>
        <w:jc w:val="center"/>
        <w:rPr>
          <w:rFonts w:ascii="Arial" w:eastAsia="Times New Roman" w:hAnsi="Arial" w:cs="Arial"/>
          <w:b/>
          <w:sz w:val="20"/>
          <w:szCs w:val="20"/>
        </w:rPr>
      </w:pPr>
    </w:p>
    <w:p w:rsidR="000C4F6F" w:rsidRPr="004C7895" w:rsidRDefault="000C4F6F" w:rsidP="000C4F6F">
      <w:pPr>
        <w:spacing w:after="0" w:line="240" w:lineRule="auto"/>
        <w:ind w:firstLine="708"/>
        <w:jc w:val="center"/>
        <w:rPr>
          <w:rFonts w:ascii="Arial" w:eastAsia="Times New Roman" w:hAnsi="Arial" w:cs="Arial"/>
          <w:b/>
          <w:sz w:val="20"/>
          <w:szCs w:val="20"/>
        </w:rPr>
      </w:pPr>
      <w:r w:rsidRPr="004C7895">
        <w:rPr>
          <w:rFonts w:ascii="Arial" w:eastAsia="Times New Roman" w:hAnsi="Arial" w:cs="Arial"/>
          <w:b/>
          <w:sz w:val="20"/>
          <w:szCs w:val="20"/>
        </w:rPr>
        <w:t>4. Порядок представления и утверждения авансовых отчетов.</w:t>
      </w:r>
    </w:p>
    <w:p w:rsidR="000C4F6F" w:rsidRPr="004C7895" w:rsidRDefault="000C4F6F" w:rsidP="000C4F6F">
      <w:pPr>
        <w:pStyle w:val="af"/>
        <w:spacing w:after="0" w:line="240" w:lineRule="auto"/>
        <w:ind w:left="0"/>
        <w:jc w:val="both"/>
        <w:rPr>
          <w:rFonts w:ascii="Arial" w:hAnsi="Arial" w:cs="Arial"/>
          <w:sz w:val="20"/>
          <w:szCs w:val="20"/>
        </w:rPr>
      </w:pPr>
      <w:r w:rsidRPr="004C7895">
        <w:rPr>
          <w:rFonts w:ascii="Arial" w:eastAsia="Times New Roman" w:hAnsi="Arial" w:cs="Arial"/>
          <w:sz w:val="20"/>
          <w:szCs w:val="20"/>
        </w:rPr>
        <w:tab/>
        <w:t xml:space="preserve">4.1. </w:t>
      </w:r>
      <w:r w:rsidRPr="004C7895">
        <w:rPr>
          <w:rFonts w:ascii="Arial" w:hAnsi="Arial" w:cs="Arial"/>
          <w:sz w:val="20"/>
          <w:szCs w:val="20"/>
        </w:rPr>
        <w:t>Работник организации, получивший аванс на расходы в интересах учреждения, отчитывается о потраченных суммах в течение 3 дней после окончания срока, на который выданы подотчетные суммы, или не позднее 3 дней со дня приезда из командировки, предоставив в бухгалтерию авансовый отчет с приложенными к нему документами, подтверждающими факт расхода.</w:t>
      </w:r>
    </w:p>
    <w:p w:rsidR="000C4F6F" w:rsidRPr="004C7895" w:rsidRDefault="000C4F6F" w:rsidP="000C4F6F">
      <w:pPr>
        <w:spacing w:after="0" w:line="240" w:lineRule="auto"/>
        <w:ind w:firstLine="708"/>
        <w:jc w:val="both"/>
        <w:rPr>
          <w:rFonts w:ascii="Arial" w:eastAsia="Times New Roman" w:hAnsi="Arial" w:cs="Arial"/>
          <w:sz w:val="20"/>
          <w:szCs w:val="20"/>
        </w:rPr>
      </w:pPr>
      <w:r w:rsidRPr="004C7895">
        <w:rPr>
          <w:rFonts w:ascii="Arial" w:eastAsia="Times New Roman" w:hAnsi="Arial" w:cs="Arial"/>
          <w:sz w:val="20"/>
          <w:szCs w:val="20"/>
        </w:rPr>
        <w:t xml:space="preserve">4.2. </w:t>
      </w:r>
      <w:r w:rsidRPr="004C7895">
        <w:rPr>
          <w:rFonts w:ascii="Arial" w:hAnsi="Arial" w:cs="Arial"/>
          <w:sz w:val="20"/>
          <w:szCs w:val="20"/>
        </w:rPr>
        <w:t>Ответственность за достоверность данных, содержащихся в первичных документах, несут лица, составлявшие и подписавшие эти документы.</w:t>
      </w:r>
    </w:p>
    <w:p w:rsidR="000C4F6F" w:rsidRPr="004C7895" w:rsidRDefault="000C4F6F" w:rsidP="000C4F6F">
      <w:pPr>
        <w:spacing w:after="0" w:line="240" w:lineRule="auto"/>
        <w:ind w:firstLine="708"/>
        <w:jc w:val="both"/>
        <w:rPr>
          <w:rFonts w:ascii="Arial" w:eastAsia="Times New Roman" w:hAnsi="Arial" w:cs="Arial"/>
          <w:sz w:val="20"/>
          <w:szCs w:val="20"/>
        </w:rPr>
      </w:pPr>
      <w:r w:rsidRPr="004C7895">
        <w:rPr>
          <w:rFonts w:ascii="Arial" w:eastAsia="Times New Roman" w:hAnsi="Arial" w:cs="Arial"/>
          <w:sz w:val="20"/>
          <w:szCs w:val="20"/>
        </w:rPr>
        <w:t>4.3. Запрещается включение в авансовый отчет расходов по первичным документам, оформленным с нарушением требований раздела 3 настоящего Порядка.</w:t>
      </w:r>
    </w:p>
    <w:p w:rsidR="000C4F6F" w:rsidRPr="004C7895" w:rsidRDefault="000C4F6F" w:rsidP="000C4F6F">
      <w:pPr>
        <w:spacing w:after="0" w:line="240" w:lineRule="auto"/>
        <w:ind w:firstLine="708"/>
        <w:jc w:val="both"/>
        <w:rPr>
          <w:rFonts w:ascii="Arial" w:eastAsia="Times New Roman" w:hAnsi="Arial" w:cs="Arial"/>
          <w:sz w:val="20"/>
          <w:szCs w:val="20"/>
        </w:rPr>
      </w:pPr>
      <w:r w:rsidRPr="004C7895">
        <w:rPr>
          <w:rFonts w:ascii="Arial" w:eastAsia="Times New Roman" w:hAnsi="Arial" w:cs="Arial"/>
          <w:sz w:val="20"/>
          <w:szCs w:val="20"/>
        </w:rPr>
        <w:t>4.4. Оформленные отчеты с прилагаемыми документами, утвержденные главой администрации, передаются в бухгалтерию администрации . Проверка авансового отчета специалистом 1 категории, при отсутствии – руководителем и окончательный расчет по авансовому отчету осуществляются в срок, установленный руководителем.</w:t>
      </w:r>
    </w:p>
    <w:p w:rsidR="000C4F6F" w:rsidRPr="004C7895" w:rsidRDefault="000C4F6F" w:rsidP="000C4F6F">
      <w:pPr>
        <w:spacing w:after="0" w:line="240" w:lineRule="auto"/>
        <w:ind w:firstLine="708"/>
        <w:jc w:val="both"/>
        <w:rPr>
          <w:rFonts w:ascii="Arial" w:eastAsia="Times New Roman" w:hAnsi="Arial" w:cs="Arial"/>
          <w:sz w:val="20"/>
          <w:szCs w:val="20"/>
        </w:rPr>
      </w:pPr>
      <w:r w:rsidRPr="004C7895">
        <w:rPr>
          <w:rFonts w:ascii="Arial" w:eastAsia="Times New Roman" w:hAnsi="Arial" w:cs="Arial"/>
          <w:sz w:val="20"/>
          <w:szCs w:val="20"/>
        </w:rPr>
        <w:t>4.5. В случае возмещения расходов, произведенных работником из личных средств, после проверки авансового отчета и прилагаемых к нему документов оформляется расходный кассовый ордер 0310002 и оплачивается перерасход по авансовому отчету.</w:t>
      </w:r>
    </w:p>
    <w:p w:rsidR="000C4F6F" w:rsidRPr="004C7895" w:rsidRDefault="000C4F6F" w:rsidP="000C4F6F">
      <w:pPr>
        <w:spacing w:after="0" w:line="240" w:lineRule="auto"/>
        <w:ind w:firstLine="708"/>
        <w:jc w:val="both"/>
        <w:rPr>
          <w:rFonts w:ascii="Arial" w:eastAsia="Times New Roman" w:hAnsi="Arial" w:cs="Arial"/>
          <w:sz w:val="20"/>
          <w:szCs w:val="20"/>
        </w:rPr>
      </w:pPr>
      <w:r w:rsidRPr="004C7895">
        <w:rPr>
          <w:rFonts w:ascii="Arial" w:eastAsia="Times New Roman" w:hAnsi="Arial" w:cs="Arial"/>
          <w:sz w:val="20"/>
          <w:szCs w:val="20"/>
        </w:rPr>
        <w:t>4.6. В случае невозвращения остатка подотчета в течение указанного срока организация вправе удержать этот долг из заработной платы подотчетного лица в соответствии с законодательством (ст. 137,138 ТК РФ).</w:t>
      </w:r>
    </w:p>
    <w:p w:rsidR="004C7895" w:rsidRPr="004C7895" w:rsidRDefault="004C7895" w:rsidP="004C7895">
      <w:pPr>
        <w:tabs>
          <w:tab w:val="left" w:pos="7200"/>
          <w:tab w:val="right" w:pos="9355"/>
        </w:tabs>
        <w:spacing w:after="0" w:line="240" w:lineRule="auto"/>
        <w:ind w:left="7080"/>
        <w:jc w:val="right"/>
        <w:rPr>
          <w:rFonts w:ascii="Arial" w:hAnsi="Arial" w:cs="Arial"/>
          <w:b/>
          <w:sz w:val="20"/>
          <w:szCs w:val="20"/>
        </w:rPr>
      </w:pPr>
      <w:r w:rsidRPr="004C7895">
        <w:rPr>
          <w:rFonts w:ascii="Arial" w:hAnsi="Arial" w:cs="Arial"/>
          <w:b/>
          <w:sz w:val="20"/>
          <w:szCs w:val="20"/>
        </w:rPr>
        <w:t xml:space="preserve">                                                                                   Приложение № </w:t>
      </w:r>
      <w:r>
        <w:rPr>
          <w:rFonts w:ascii="Arial" w:hAnsi="Arial" w:cs="Arial"/>
          <w:b/>
          <w:sz w:val="20"/>
          <w:szCs w:val="20"/>
        </w:rPr>
        <w:t>6</w:t>
      </w:r>
    </w:p>
    <w:p w:rsidR="004C7895" w:rsidRPr="004C7895" w:rsidRDefault="004C7895" w:rsidP="004C7895">
      <w:pPr>
        <w:tabs>
          <w:tab w:val="left" w:pos="6570"/>
          <w:tab w:val="right" w:pos="9355"/>
        </w:tabs>
        <w:spacing w:after="0" w:line="240" w:lineRule="auto"/>
        <w:jc w:val="right"/>
        <w:rPr>
          <w:rFonts w:ascii="Arial" w:hAnsi="Arial" w:cs="Arial"/>
          <w:sz w:val="20"/>
          <w:szCs w:val="20"/>
        </w:rPr>
      </w:pPr>
      <w:r w:rsidRPr="004C7895">
        <w:rPr>
          <w:rFonts w:ascii="Arial" w:hAnsi="Arial" w:cs="Arial"/>
          <w:sz w:val="20"/>
          <w:szCs w:val="20"/>
        </w:rPr>
        <w:t xml:space="preserve">к Положению об учетной политике </w:t>
      </w:r>
    </w:p>
    <w:p w:rsidR="004C7895" w:rsidRPr="004C7895" w:rsidRDefault="004C7895" w:rsidP="004C7895">
      <w:pPr>
        <w:tabs>
          <w:tab w:val="left" w:pos="6570"/>
          <w:tab w:val="right" w:pos="9355"/>
        </w:tabs>
        <w:spacing w:after="0" w:line="240" w:lineRule="auto"/>
        <w:jc w:val="right"/>
        <w:rPr>
          <w:rFonts w:ascii="Arial" w:hAnsi="Arial" w:cs="Arial"/>
          <w:sz w:val="20"/>
          <w:szCs w:val="20"/>
        </w:rPr>
      </w:pPr>
      <w:r>
        <w:rPr>
          <w:rFonts w:ascii="Arial" w:hAnsi="Arial" w:cs="Arial"/>
          <w:sz w:val="20"/>
          <w:szCs w:val="20"/>
        </w:rPr>
        <w:t>а</w:t>
      </w:r>
      <w:r w:rsidRPr="004C7895">
        <w:rPr>
          <w:rFonts w:ascii="Arial" w:hAnsi="Arial" w:cs="Arial"/>
          <w:sz w:val="20"/>
          <w:szCs w:val="20"/>
        </w:rPr>
        <w:t>дминистрации рабочего поселка Шаранга</w:t>
      </w:r>
    </w:p>
    <w:p w:rsidR="004C7895" w:rsidRPr="004C7895" w:rsidRDefault="004C7895" w:rsidP="004C7895">
      <w:pPr>
        <w:tabs>
          <w:tab w:val="left" w:pos="6570"/>
          <w:tab w:val="right" w:pos="9355"/>
        </w:tabs>
        <w:spacing w:after="0" w:line="240" w:lineRule="auto"/>
        <w:jc w:val="right"/>
        <w:rPr>
          <w:rFonts w:ascii="Arial" w:hAnsi="Arial" w:cs="Arial"/>
          <w:sz w:val="20"/>
          <w:szCs w:val="20"/>
        </w:rPr>
      </w:pPr>
      <w:r w:rsidRPr="004C7895">
        <w:rPr>
          <w:rFonts w:ascii="Arial" w:hAnsi="Arial" w:cs="Arial"/>
          <w:sz w:val="20"/>
          <w:szCs w:val="20"/>
        </w:rPr>
        <w:t>на 2022</w:t>
      </w:r>
      <w:r w:rsidR="008F4397">
        <w:rPr>
          <w:rFonts w:ascii="Arial" w:hAnsi="Arial" w:cs="Arial"/>
          <w:sz w:val="20"/>
          <w:szCs w:val="20"/>
        </w:rPr>
        <w:t xml:space="preserve"> </w:t>
      </w:r>
      <w:r w:rsidRPr="004C7895">
        <w:rPr>
          <w:rFonts w:ascii="Arial" w:hAnsi="Arial" w:cs="Arial"/>
          <w:sz w:val="20"/>
          <w:szCs w:val="20"/>
        </w:rPr>
        <w:t>год</w:t>
      </w:r>
    </w:p>
    <w:p w:rsidR="000C4F6F" w:rsidRPr="004C7895" w:rsidRDefault="000C4F6F" w:rsidP="000C4F6F">
      <w:pPr>
        <w:spacing w:before="100" w:beforeAutospacing="1" w:after="100" w:afterAutospacing="1" w:line="240" w:lineRule="auto"/>
        <w:jc w:val="center"/>
        <w:outlineLvl w:val="1"/>
        <w:rPr>
          <w:rFonts w:ascii="Arial" w:eastAsia="Times New Roman" w:hAnsi="Arial" w:cs="Arial"/>
          <w:b/>
          <w:bCs/>
          <w:sz w:val="20"/>
          <w:szCs w:val="20"/>
        </w:rPr>
      </w:pPr>
      <w:r w:rsidRPr="004C7895">
        <w:rPr>
          <w:rFonts w:ascii="Arial" w:eastAsia="Calibri" w:hAnsi="Arial" w:cs="Arial"/>
          <w:sz w:val="20"/>
          <w:szCs w:val="20"/>
        </w:rPr>
        <w:tab/>
      </w:r>
      <w:r w:rsidRPr="004C7895">
        <w:rPr>
          <w:rFonts w:ascii="Arial" w:eastAsia="Times New Roman" w:hAnsi="Arial" w:cs="Arial"/>
          <w:b/>
          <w:bCs/>
          <w:sz w:val="20"/>
          <w:szCs w:val="20"/>
        </w:rPr>
        <w:t>Положение о представительских расходах</w:t>
      </w:r>
    </w:p>
    <w:p w:rsidR="000C4F6F" w:rsidRPr="004C7895" w:rsidRDefault="000C4F6F" w:rsidP="000C4F6F">
      <w:pPr>
        <w:spacing w:before="100" w:beforeAutospacing="1" w:after="100" w:afterAutospacing="1" w:line="240" w:lineRule="auto"/>
        <w:ind w:firstLine="567"/>
        <w:jc w:val="both"/>
        <w:rPr>
          <w:rFonts w:ascii="Arial" w:eastAsia="Times New Roman" w:hAnsi="Arial" w:cs="Arial"/>
          <w:sz w:val="20"/>
          <w:szCs w:val="20"/>
        </w:rPr>
      </w:pPr>
      <w:r w:rsidRPr="004C7895">
        <w:rPr>
          <w:rFonts w:ascii="Arial" w:eastAsia="Times New Roman" w:hAnsi="Arial" w:cs="Arial"/>
          <w:sz w:val="20"/>
          <w:szCs w:val="20"/>
        </w:rPr>
        <w:t>В бухгалтерском учете представительские расходы независимо от источника их финансирования отражаются в соответствии с Указаниями  о порядке применения бюдже</w:t>
      </w:r>
      <w:r w:rsidR="00D91935" w:rsidRPr="004C7895">
        <w:rPr>
          <w:rFonts w:ascii="Arial" w:eastAsia="Times New Roman" w:hAnsi="Arial" w:cs="Arial"/>
          <w:sz w:val="20"/>
          <w:szCs w:val="20"/>
        </w:rPr>
        <w:t>тной классификации по статье 349 «Прочие материальные запасы однократного применения</w:t>
      </w:r>
      <w:r w:rsidRPr="004C7895">
        <w:rPr>
          <w:rFonts w:ascii="Arial" w:eastAsia="Times New Roman" w:hAnsi="Arial" w:cs="Arial"/>
          <w:sz w:val="20"/>
          <w:szCs w:val="20"/>
        </w:rPr>
        <w:t>».</w:t>
      </w:r>
    </w:p>
    <w:p w:rsidR="000C4F6F" w:rsidRPr="004C7895" w:rsidRDefault="000C4F6F" w:rsidP="000C4F6F">
      <w:pPr>
        <w:spacing w:before="100" w:beforeAutospacing="1" w:after="100" w:afterAutospacing="1" w:line="240" w:lineRule="auto"/>
        <w:jc w:val="center"/>
        <w:rPr>
          <w:rFonts w:ascii="Arial" w:eastAsia="Times New Roman" w:hAnsi="Arial" w:cs="Arial"/>
          <w:sz w:val="20"/>
          <w:szCs w:val="20"/>
        </w:rPr>
      </w:pPr>
      <w:r w:rsidRPr="004C7895">
        <w:rPr>
          <w:rFonts w:ascii="Arial" w:eastAsia="Times New Roman" w:hAnsi="Arial" w:cs="Arial"/>
          <w:bCs/>
          <w:sz w:val="20"/>
          <w:szCs w:val="20"/>
        </w:rPr>
        <w:t>Документальное оформление представительских расходов</w:t>
      </w:r>
    </w:p>
    <w:p w:rsidR="000C4F6F" w:rsidRPr="004C7895" w:rsidRDefault="000C4F6F" w:rsidP="000C4F6F">
      <w:pPr>
        <w:spacing w:after="0" w:line="240" w:lineRule="auto"/>
        <w:ind w:firstLine="567"/>
        <w:jc w:val="both"/>
        <w:rPr>
          <w:rFonts w:ascii="Arial" w:eastAsia="Times New Roman" w:hAnsi="Arial" w:cs="Arial"/>
          <w:sz w:val="20"/>
          <w:szCs w:val="20"/>
        </w:rPr>
      </w:pPr>
      <w:r w:rsidRPr="004C7895">
        <w:rPr>
          <w:rFonts w:ascii="Arial" w:eastAsia="Times New Roman" w:hAnsi="Arial" w:cs="Arial"/>
          <w:sz w:val="20"/>
          <w:szCs w:val="20"/>
        </w:rPr>
        <w:t xml:space="preserve">Согласно с </w:t>
      </w:r>
      <w:r w:rsidRPr="004C7895">
        <w:rPr>
          <w:rFonts w:ascii="Arial" w:eastAsia="Times New Roman" w:hAnsi="Arial" w:cs="Arial"/>
          <w:bCs/>
          <w:sz w:val="20"/>
          <w:szCs w:val="20"/>
        </w:rPr>
        <w:t>Федерального закона от 06.12.2011 № 402-ФЗ «О бухгалтерском учете»</w:t>
      </w:r>
      <w:r w:rsidRPr="004C7895">
        <w:rPr>
          <w:rFonts w:ascii="Arial" w:eastAsia="Times New Roman" w:hAnsi="Arial" w:cs="Arial"/>
          <w:sz w:val="20"/>
          <w:szCs w:val="20"/>
        </w:rPr>
        <w:t xml:space="preserve"> первичные учетные документы должны быть  составлены по форме, содержащейся в альбомах унифицированных форм первичной учетной документации. В документах, форма которых не предусмотрена в этих альбомах, должны быть указаны следующие обязательные реквизиты:</w:t>
      </w:r>
    </w:p>
    <w:p w:rsidR="000C4F6F" w:rsidRPr="004C7895" w:rsidRDefault="000C4F6F" w:rsidP="000C4F6F">
      <w:pPr>
        <w:pStyle w:val="af"/>
        <w:numPr>
          <w:ilvl w:val="0"/>
          <w:numId w:val="17"/>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наименование документа;</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дата составления документа;</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наименование организации, от имени которой составлен документ;</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содержание хозяйственной операции;</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измерители хозяйственной операции в натуральном и денежном выражении;</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должности лиц, ответственных за совершение хозяйственной операции и правильность ее оформления;</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личные подписи указанных лиц.</w:t>
      </w:r>
    </w:p>
    <w:p w:rsidR="000C4F6F" w:rsidRPr="004C7895" w:rsidRDefault="000C4F6F" w:rsidP="000C4F6F">
      <w:pPr>
        <w:spacing w:after="0" w:line="240" w:lineRule="auto"/>
        <w:jc w:val="both"/>
        <w:rPr>
          <w:rFonts w:ascii="Arial" w:eastAsia="Times New Roman" w:hAnsi="Arial" w:cs="Arial"/>
          <w:sz w:val="20"/>
          <w:szCs w:val="20"/>
        </w:rPr>
      </w:pPr>
      <w:r w:rsidRPr="004C7895">
        <w:rPr>
          <w:rFonts w:ascii="Arial" w:eastAsia="Times New Roman" w:hAnsi="Arial" w:cs="Arial"/>
          <w:sz w:val="20"/>
          <w:szCs w:val="20"/>
        </w:rPr>
        <w:t>Оформлять представительские расходы (при наличии первичных документов) рекомендуется следующими документами:</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приказом руководителя организации об осуществлении расходов на указанные цели;</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lastRenderedPageBreak/>
        <w:t>программой мероприятий;</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сметой представительских расходов;</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актом (отчетом) об осуществлении представительских расходов, подписанным руководителем организации, с указанием сумм фактически произведенных представительских расходов.</w:t>
      </w:r>
    </w:p>
    <w:p w:rsidR="000C4F6F" w:rsidRPr="004C7895" w:rsidRDefault="000C4F6F" w:rsidP="000C4F6F">
      <w:pPr>
        <w:spacing w:after="0" w:line="240" w:lineRule="auto"/>
        <w:jc w:val="both"/>
        <w:rPr>
          <w:rFonts w:ascii="Arial" w:eastAsia="Times New Roman" w:hAnsi="Arial" w:cs="Arial"/>
          <w:sz w:val="20"/>
          <w:szCs w:val="20"/>
        </w:rPr>
      </w:pPr>
      <w:r w:rsidRPr="004C7895">
        <w:rPr>
          <w:rFonts w:ascii="Arial" w:eastAsia="Times New Roman" w:hAnsi="Arial" w:cs="Arial"/>
          <w:sz w:val="20"/>
          <w:szCs w:val="20"/>
        </w:rPr>
        <w:t>В указанных документах, составленных конкретно под какие-либо представительские мероприятия, необходимо отразить:</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цель представительских мероприятий;</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дату и место их проведения;</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 xml:space="preserve"> программу мероприятий;</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состав приглашенной делегации;</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участников принимающей стороны;</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величину расходов на представительские цели.</w:t>
      </w:r>
    </w:p>
    <w:p w:rsidR="000C4F6F" w:rsidRPr="004C7895" w:rsidRDefault="000C4F6F" w:rsidP="000C4F6F">
      <w:pPr>
        <w:spacing w:after="0" w:line="240" w:lineRule="auto"/>
        <w:jc w:val="both"/>
        <w:rPr>
          <w:rFonts w:ascii="Arial" w:eastAsia="Times New Roman" w:hAnsi="Arial" w:cs="Arial"/>
          <w:sz w:val="20"/>
          <w:szCs w:val="20"/>
        </w:rPr>
      </w:pPr>
      <w:r w:rsidRPr="004C7895">
        <w:rPr>
          <w:rFonts w:ascii="Arial" w:eastAsia="Times New Roman" w:hAnsi="Arial" w:cs="Arial"/>
          <w:sz w:val="20"/>
          <w:szCs w:val="20"/>
        </w:rPr>
        <w:t>Можно выделить следующие основные признаки, классифицирующие расходы организации как представительские:</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данные расходы должны быть связаны с официальным приемом или обслуживанием представителей других организаций;</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указанные лица должны прибыть для ведения переговоров;</w:t>
      </w:r>
    </w:p>
    <w:p w:rsidR="000C4F6F" w:rsidRPr="004C7895" w:rsidRDefault="000C4F6F" w:rsidP="000C4F6F">
      <w:pPr>
        <w:pStyle w:val="af"/>
        <w:numPr>
          <w:ilvl w:val="0"/>
          <w:numId w:val="18"/>
        </w:numPr>
        <w:spacing w:after="0" w:line="240" w:lineRule="auto"/>
        <w:ind w:left="0" w:firstLine="0"/>
        <w:jc w:val="both"/>
        <w:rPr>
          <w:rFonts w:ascii="Arial" w:eastAsia="Times New Roman" w:hAnsi="Arial" w:cs="Arial"/>
          <w:sz w:val="20"/>
          <w:szCs w:val="20"/>
        </w:rPr>
      </w:pPr>
      <w:r w:rsidRPr="004C7895">
        <w:rPr>
          <w:rFonts w:ascii="Arial" w:eastAsia="Times New Roman" w:hAnsi="Arial" w:cs="Arial"/>
          <w:sz w:val="20"/>
          <w:szCs w:val="20"/>
        </w:rPr>
        <w:t>целью переговоров должно быть установление и (или) поддержание сотрудничества;</w:t>
      </w:r>
    </w:p>
    <w:p w:rsidR="000C4F6F" w:rsidRPr="004C7895" w:rsidRDefault="000C4F6F" w:rsidP="000C4F6F">
      <w:pPr>
        <w:pStyle w:val="af"/>
        <w:numPr>
          <w:ilvl w:val="0"/>
          <w:numId w:val="18"/>
        </w:numPr>
        <w:spacing w:after="0" w:line="240" w:lineRule="auto"/>
        <w:ind w:left="0" w:firstLine="0"/>
        <w:jc w:val="both"/>
        <w:rPr>
          <w:rFonts w:ascii="Arial" w:eastAsia="Calibri" w:hAnsi="Arial" w:cs="Arial"/>
          <w:sz w:val="20"/>
          <w:szCs w:val="20"/>
        </w:rPr>
      </w:pPr>
      <w:r w:rsidRPr="004C7895">
        <w:rPr>
          <w:rFonts w:ascii="Arial" w:eastAsia="Times New Roman" w:hAnsi="Arial" w:cs="Arial"/>
          <w:sz w:val="20"/>
          <w:szCs w:val="20"/>
        </w:rPr>
        <w:t xml:space="preserve">представительские расходы признаются таковыми независимо от места проведения мероприятия. </w:t>
      </w:r>
    </w:p>
    <w:p w:rsidR="000C4F6F" w:rsidRPr="004C7895" w:rsidRDefault="000C4F6F" w:rsidP="000C4F6F">
      <w:pPr>
        <w:spacing w:after="0" w:line="240" w:lineRule="auto"/>
        <w:jc w:val="both"/>
        <w:rPr>
          <w:rFonts w:ascii="Arial" w:eastAsia="Calibri" w:hAnsi="Arial" w:cs="Arial"/>
          <w:sz w:val="20"/>
          <w:szCs w:val="20"/>
        </w:rPr>
      </w:pPr>
    </w:p>
    <w:p w:rsidR="000C4F6F" w:rsidRPr="004C7895" w:rsidRDefault="000C4F6F" w:rsidP="000C4F6F">
      <w:pPr>
        <w:spacing w:after="0" w:line="240" w:lineRule="auto"/>
        <w:jc w:val="both"/>
        <w:rPr>
          <w:rFonts w:ascii="Arial" w:eastAsia="Calibri" w:hAnsi="Arial" w:cs="Arial"/>
          <w:sz w:val="20"/>
          <w:szCs w:val="20"/>
        </w:rPr>
      </w:pPr>
    </w:p>
    <w:p w:rsidR="000C4F6F" w:rsidRPr="004C7895" w:rsidRDefault="000C4F6F" w:rsidP="000C4F6F">
      <w:pPr>
        <w:spacing w:after="0" w:line="240" w:lineRule="auto"/>
        <w:jc w:val="both"/>
        <w:rPr>
          <w:rFonts w:ascii="Arial" w:eastAsia="Calibri" w:hAnsi="Arial" w:cs="Arial"/>
          <w:sz w:val="20"/>
          <w:szCs w:val="20"/>
        </w:rPr>
      </w:pPr>
    </w:p>
    <w:p w:rsidR="000C4F6F" w:rsidRPr="004C7895" w:rsidRDefault="000C4F6F" w:rsidP="000C4F6F">
      <w:pPr>
        <w:spacing w:after="0" w:line="240" w:lineRule="auto"/>
        <w:jc w:val="both"/>
        <w:rPr>
          <w:rFonts w:ascii="Arial" w:eastAsia="Calibri" w:hAnsi="Arial" w:cs="Arial"/>
          <w:sz w:val="20"/>
          <w:szCs w:val="20"/>
        </w:rPr>
      </w:pPr>
    </w:p>
    <w:p w:rsidR="000C4F6F" w:rsidRPr="004C7895" w:rsidRDefault="000C4F6F" w:rsidP="000C4F6F">
      <w:pPr>
        <w:pStyle w:val="ConsPlusNormal"/>
        <w:pBdr>
          <w:top w:val="single" w:sz="6" w:space="0" w:color="auto"/>
        </w:pBdr>
        <w:spacing w:before="100" w:after="100"/>
        <w:jc w:val="both"/>
      </w:pPr>
    </w:p>
    <w:p w:rsidR="000C4F6F" w:rsidRPr="004C7895" w:rsidRDefault="000C4F6F" w:rsidP="000C4F6F">
      <w:pPr>
        <w:spacing w:after="0"/>
        <w:jc w:val="right"/>
        <w:rPr>
          <w:rFonts w:ascii="Arial" w:eastAsia="Calibri" w:hAnsi="Arial" w:cs="Arial"/>
          <w:i/>
          <w:sz w:val="20"/>
          <w:szCs w:val="20"/>
        </w:rPr>
      </w:pPr>
    </w:p>
    <w:p w:rsidR="000C4F6F" w:rsidRPr="004C7895" w:rsidRDefault="000C4F6F" w:rsidP="000C4F6F">
      <w:pPr>
        <w:spacing w:after="0"/>
        <w:jc w:val="right"/>
        <w:rPr>
          <w:rFonts w:ascii="Arial" w:eastAsia="Calibri" w:hAnsi="Arial" w:cs="Arial"/>
          <w:i/>
          <w:sz w:val="20"/>
          <w:szCs w:val="20"/>
        </w:rPr>
      </w:pPr>
    </w:p>
    <w:p w:rsidR="000C4F6F" w:rsidRPr="004C7895" w:rsidRDefault="000C4F6F" w:rsidP="000C4F6F">
      <w:pPr>
        <w:tabs>
          <w:tab w:val="left" w:pos="5442"/>
        </w:tabs>
        <w:spacing w:after="0" w:line="240" w:lineRule="auto"/>
        <w:jc w:val="right"/>
        <w:rPr>
          <w:rFonts w:ascii="Arial" w:hAnsi="Arial" w:cs="Arial"/>
          <w:sz w:val="20"/>
          <w:szCs w:val="20"/>
        </w:rPr>
      </w:pPr>
    </w:p>
    <w:p w:rsidR="00C45AB1" w:rsidRPr="004C7895" w:rsidRDefault="00C45AB1" w:rsidP="00C45AB1">
      <w:pPr>
        <w:rPr>
          <w:rFonts w:ascii="Arial" w:hAnsi="Arial" w:cs="Arial"/>
          <w:sz w:val="20"/>
          <w:szCs w:val="20"/>
        </w:rPr>
        <w:sectPr w:rsidR="00C45AB1" w:rsidRPr="004C7895" w:rsidSect="00C45AB1">
          <w:pgSz w:w="16838" w:h="11906" w:orient="landscape"/>
          <w:pgMar w:top="851" w:right="567" w:bottom="851" w:left="1418" w:header="709" w:footer="709" w:gutter="0"/>
          <w:cols w:space="708"/>
          <w:docGrid w:linePitch="360"/>
        </w:sectPr>
      </w:pPr>
    </w:p>
    <w:p w:rsidR="006D75A1" w:rsidRPr="004C7895" w:rsidRDefault="006D75A1" w:rsidP="00BE2808">
      <w:pPr>
        <w:tabs>
          <w:tab w:val="left" w:pos="7200"/>
          <w:tab w:val="right" w:pos="9355"/>
        </w:tabs>
        <w:spacing w:after="0" w:line="240" w:lineRule="auto"/>
        <w:ind w:left="7080"/>
        <w:rPr>
          <w:rFonts w:ascii="Arial" w:eastAsia="Times New Roman" w:hAnsi="Arial" w:cs="Arial"/>
          <w:sz w:val="24"/>
          <w:szCs w:val="24"/>
        </w:rPr>
      </w:pPr>
    </w:p>
    <w:sectPr w:rsidR="006D75A1" w:rsidRPr="004C7895" w:rsidSect="006C6B70">
      <w:pgSz w:w="11906" w:h="16838"/>
      <w:pgMar w:top="567" w:right="851" w:bottom="567"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6648" w:rsidRDefault="00AE6648" w:rsidP="003800D6">
      <w:pPr>
        <w:spacing w:after="0" w:line="240" w:lineRule="auto"/>
      </w:pPr>
      <w:r>
        <w:separator/>
      </w:r>
    </w:p>
  </w:endnote>
  <w:endnote w:type="continuationSeparator" w:id="0">
    <w:p w:rsidR="00AE6648" w:rsidRDefault="00AE6648" w:rsidP="003800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 w:name="Arial">
    <w:panose1 w:val="020B0604020202020204"/>
    <w:charset w:val="CC"/>
    <w:family w:val="swiss"/>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6648" w:rsidRDefault="00AE6648" w:rsidP="003800D6">
      <w:pPr>
        <w:spacing w:after="0" w:line="240" w:lineRule="auto"/>
      </w:pPr>
      <w:r>
        <w:separator/>
      </w:r>
    </w:p>
  </w:footnote>
  <w:footnote w:type="continuationSeparator" w:id="0">
    <w:p w:rsidR="00AE6648" w:rsidRDefault="00AE6648" w:rsidP="003800D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220F9"/>
    <w:multiLevelType w:val="multilevel"/>
    <w:tmpl w:val="2BFE15C4"/>
    <w:lvl w:ilvl="0">
      <w:start w:val="3"/>
      <w:numFmt w:val="decimal"/>
      <w:lvlText w:val="%1."/>
      <w:lvlJc w:val="left"/>
      <w:pPr>
        <w:ind w:left="360" w:hanging="360"/>
      </w:pPr>
      <w:rPr>
        <w:rFonts w:hint="default"/>
      </w:rPr>
    </w:lvl>
    <w:lvl w:ilvl="1">
      <w:start w:val="1"/>
      <w:numFmt w:val="decimal"/>
      <w:lvlText w:val="%1.%2."/>
      <w:lvlJc w:val="left"/>
      <w:pPr>
        <w:ind w:left="851" w:hanging="491"/>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
    <w:nsid w:val="0EB44A83"/>
    <w:multiLevelType w:val="hybridMultilevel"/>
    <w:tmpl w:val="45B45EE0"/>
    <w:lvl w:ilvl="0" w:tplc="04190011">
      <w:start w:val="1"/>
      <w:numFmt w:val="decimal"/>
      <w:lvlText w:val="%1)"/>
      <w:lvlJc w:val="left"/>
      <w:pPr>
        <w:tabs>
          <w:tab w:val="num" w:pos="720"/>
        </w:tabs>
        <w:ind w:left="720" w:hanging="360"/>
      </w:pPr>
      <w:rPr>
        <w:rFonts w:hint="default"/>
      </w:rPr>
    </w:lvl>
    <w:lvl w:ilvl="1" w:tplc="01544D2A">
      <w:start w:val="1"/>
      <w:numFmt w:val="decimal"/>
      <w:lvlText w:val="%2."/>
      <w:lvlJc w:val="left"/>
      <w:pPr>
        <w:tabs>
          <w:tab w:val="num" w:pos="1440"/>
        </w:tabs>
        <w:ind w:left="1440" w:hanging="360"/>
      </w:pPr>
      <w:rPr>
        <w:rFonts w:hint="default"/>
      </w:rPr>
    </w:lvl>
    <w:lvl w:ilvl="2" w:tplc="19262BAC">
      <w:start w:val="1"/>
      <w:numFmt w:val="upperRoman"/>
      <w:lvlText w:val="%3."/>
      <w:lvlJc w:val="left"/>
      <w:pPr>
        <w:tabs>
          <w:tab w:val="num" w:pos="2700"/>
        </w:tabs>
        <w:ind w:left="2700" w:hanging="720"/>
      </w:pPr>
      <w:rPr>
        <w:rFonts w:hint="default"/>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17A6688D"/>
    <w:multiLevelType w:val="hybridMultilevel"/>
    <w:tmpl w:val="FD4ABE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0ED526A"/>
    <w:multiLevelType w:val="hybridMultilevel"/>
    <w:tmpl w:val="D108DDE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nsid w:val="24394956"/>
    <w:multiLevelType w:val="multilevel"/>
    <w:tmpl w:val="3E42F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53645CB"/>
    <w:multiLevelType w:val="hybridMultilevel"/>
    <w:tmpl w:val="0552676E"/>
    <w:lvl w:ilvl="0" w:tplc="97E6D8CE">
      <w:start w:val="1"/>
      <w:numFmt w:val="decimal"/>
      <w:lvlText w:val="%1."/>
      <w:lvlJc w:val="left"/>
      <w:pPr>
        <w:tabs>
          <w:tab w:val="num" w:pos="810"/>
        </w:tabs>
        <w:ind w:left="810" w:hanging="45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277A2A90"/>
    <w:multiLevelType w:val="multilevel"/>
    <w:tmpl w:val="1054E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1DB2AB6"/>
    <w:multiLevelType w:val="hybridMultilevel"/>
    <w:tmpl w:val="9CAE5BD0"/>
    <w:lvl w:ilvl="0" w:tplc="67E0759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3874400"/>
    <w:multiLevelType w:val="hybridMultilevel"/>
    <w:tmpl w:val="F8AA382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nsid w:val="4C7E2FC8"/>
    <w:multiLevelType w:val="hybridMultilevel"/>
    <w:tmpl w:val="F09C29B0"/>
    <w:lvl w:ilvl="0" w:tplc="FC9EED86">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0">
    <w:nsid w:val="4D480EC8"/>
    <w:multiLevelType w:val="multilevel"/>
    <w:tmpl w:val="5ABC6C36"/>
    <w:lvl w:ilvl="0">
      <w:start w:val="1"/>
      <w:numFmt w:val="decimal"/>
      <w:lvlText w:val="%1."/>
      <w:lvlJc w:val="left"/>
      <w:pPr>
        <w:ind w:left="720" w:hanging="360"/>
      </w:pPr>
      <w:rPr>
        <w:rFonts w:hint="default"/>
      </w:rPr>
    </w:lvl>
    <w:lvl w:ilvl="1">
      <w:start w:val="1"/>
      <w:numFmt w:val="decimal"/>
      <w:isLgl/>
      <w:lvlText w:val="%1.%2."/>
      <w:lvlJc w:val="left"/>
      <w:pPr>
        <w:ind w:left="1342" w:hanging="491"/>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50F17DD4"/>
    <w:multiLevelType w:val="hybridMultilevel"/>
    <w:tmpl w:val="4594AF9E"/>
    <w:lvl w:ilvl="0" w:tplc="67E0759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3AF242D"/>
    <w:multiLevelType w:val="hybridMultilevel"/>
    <w:tmpl w:val="77E4C54A"/>
    <w:lvl w:ilvl="0" w:tplc="AC4A2570">
      <w:start w:val="1"/>
      <w:numFmt w:val="decimal"/>
      <w:lvlText w:val="%1."/>
      <w:lvlJc w:val="left"/>
      <w:pPr>
        <w:tabs>
          <w:tab w:val="num" w:pos="885"/>
        </w:tabs>
        <w:ind w:left="885" w:hanging="525"/>
      </w:pPr>
      <w:rPr>
        <w:rFonts w:hint="default"/>
      </w:rPr>
    </w:lvl>
    <w:lvl w:ilvl="1" w:tplc="4BD83156">
      <w:start w:val="1"/>
      <w:numFmt w:val="upperRoman"/>
      <w:lvlText w:val="%2."/>
      <w:lvlJc w:val="left"/>
      <w:pPr>
        <w:tabs>
          <w:tab w:val="num" w:pos="1800"/>
        </w:tabs>
        <w:ind w:left="1800" w:hanging="7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566C430A"/>
    <w:multiLevelType w:val="hybridMultilevel"/>
    <w:tmpl w:val="C03A20F8"/>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60DA5A86"/>
    <w:multiLevelType w:val="hybridMultilevel"/>
    <w:tmpl w:val="368E3AA2"/>
    <w:lvl w:ilvl="0" w:tplc="04190001">
      <w:start w:val="1"/>
      <w:numFmt w:val="bullet"/>
      <w:lvlText w:val=""/>
      <w:lvlJc w:val="left"/>
      <w:pPr>
        <w:ind w:left="1353" w:hanging="360"/>
      </w:pPr>
      <w:rPr>
        <w:rFonts w:ascii="Symbol" w:hAnsi="Symbol"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num w:numId="1">
    <w:abstractNumId w:val="1"/>
  </w:num>
  <w:num w:numId="2">
    <w:abstractNumId w:val="5"/>
  </w:num>
  <w:num w:numId="3">
    <w:abstractNumId w:val="12"/>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6"/>
  </w:num>
  <w:num w:numId="10">
    <w:abstractNumId w:val="4"/>
  </w:num>
  <w:num w:numId="11">
    <w:abstractNumId w:val="10"/>
  </w:num>
  <w:num w:numId="12">
    <w:abstractNumId w:val="8"/>
  </w:num>
  <w:num w:numId="13">
    <w:abstractNumId w:val="3"/>
  </w:num>
  <w:num w:numId="14">
    <w:abstractNumId w:val="0"/>
  </w:num>
  <w:num w:numId="15">
    <w:abstractNumId w:val="14"/>
  </w:num>
  <w:num w:numId="16">
    <w:abstractNumId w:val="2"/>
  </w:num>
  <w:num w:numId="17">
    <w:abstractNumId w:val="7"/>
  </w:num>
  <w:num w:numId="1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useFELayout/>
  </w:compat>
  <w:rsids>
    <w:rsidRoot w:val="002E615B"/>
    <w:rsid w:val="00000614"/>
    <w:rsid w:val="000039BB"/>
    <w:rsid w:val="00005060"/>
    <w:rsid w:val="00005457"/>
    <w:rsid w:val="00005E77"/>
    <w:rsid w:val="00011EB6"/>
    <w:rsid w:val="00017BAD"/>
    <w:rsid w:val="00020566"/>
    <w:rsid w:val="00023085"/>
    <w:rsid w:val="00024A59"/>
    <w:rsid w:val="00024E9F"/>
    <w:rsid w:val="000274CB"/>
    <w:rsid w:val="00031239"/>
    <w:rsid w:val="00045E0D"/>
    <w:rsid w:val="00051977"/>
    <w:rsid w:val="00051AA6"/>
    <w:rsid w:val="00053689"/>
    <w:rsid w:val="00057682"/>
    <w:rsid w:val="000602FE"/>
    <w:rsid w:val="00061539"/>
    <w:rsid w:val="00063410"/>
    <w:rsid w:val="0006725D"/>
    <w:rsid w:val="00067D64"/>
    <w:rsid w:val="00071BE9"/>
    <w:rsid w:val="0007346A"/>
    <w:rsid w:val="000757B7"/>
    <w:rsid w:val="0007627F"/>
    <w:rsid w:val="0007671C"/>
    <w:rsid w:val="00076D26"/>
    <w:rsid w:val="000805BE"/>
    <w:rsid w:val="00082D96"/>
    <w:rsid w:val="00083DC2"/>
    <w:rsid w:val="00083EEE"/>
    <w:rsid w:val="000857C7"/>
    <w:rsid w:val="00085DD2"/>
    <w:rsid w:val="00097D82"/>
    <w:rsid w:val="000A0EEF"/>
    <w:rsid w:val="000A2F3D"/>
    <w:rsid w:val="000A4099"/>
    <w:rsid w:val="000A4B9D"/>
    <w:rsid w:val="000B0F6D"/>
    <w:rsid w:val="000B2D14"/>
    <w:rsid w:val="000C4F6F"/>
    <w:rsid w:val="000D180B"/>
    <w:rsid w:val="000D2BD1"/>
    <w:rsid w:val="000D3C80"/>
    <w:rsid w:val="000D6667"/>
    <w:rsid w:val="000D71F1"/>
    <w:rsid w:val="000D7872"/>
    <w:rsid w:val="000E21EB"/>
    <w:rsid w:val="000E44A2"/>
    <w:rsid w:val="000E593F"/>
    <w:rsid w:val="000F16EE"/>
    <w:rsid w:val="000F2B08"/>
    <w:rsid w:val="000F47D5"/>
    <w:rsid w:val="001001DD"/>
    <w:rsid w:val="00103CCB"/>
    <w:rsid w:val="001045E2"/>
    <w:rsid w:val="00115066"/>
    <w:rsid w:val="00120536"/>
    <w:rsid w:val="00122F99"/>
    <w:rsid w:val="001234BC"/>
    <w:rsid w:val="00123C9C"/>
    <w:rsid w:val="00124A8B"/>
    <w:rsid w:val="00124F95"/>
    <w:rsid w:val="00131EF2"/>
    <w:rsid w:val="0013280C"/>
    <w:rsid w:val="00133744"/>
    <w:rsid w:val="001361F5"/>
    <w:rsid w:val="001365A7"/>
    <w:rsid w:val="00136F14"/>
    <w:rsid w:val="00141860"/>
    <w:rsid w:val="00141E92"/>
    <w:rsid w:val="0014276F"/>
    <w:rsid w:val="00142E8F"/>
    <w:rsid w:val="001441D9"/>
    <w:rsid w:val="00145280"/>
    <w:rsid w:val="001504D4"/>
    <w:rsid w:val="00153B00"/>
    <w:rsid w:val="0015498A"/>
    <w:rsid w:val="00154ECA"/>
    <w:rsid w:val="0015718F"/>
    <w:rsid w:val="00157BCD"/>
    <w:rsid w:val="001604D9"/>
    <w:rsid w:val="001646B9"/>
    <w:rsid w:val="001715D4"/>
    <w:rsid w:val="0017165E"/>
    <w:rsid w:val="00173B2F"/>
    <w:rsid w:val="001743A8"/>
    <w:rsid w:val="001765F9"/>
    <w:rsid w:val="001851A7"/>
    <w:rsid w:val="00191074"/>
    <w:rsid w:val="0019221E"/>
    <w:rsid w:val="001962C6"/>
    <w:rsid w:val="001A275D"/>
    <w:rsid w:val="001A29F7"/>
    <w:rsid w:val="001A449D"/>
    <w:rsid w:val="001A615E"/>
    <w:rsid w:val="001C4A1B"/>
    <w:rsid w:val="001C71F5"/>
    <w:rsid w:val="001D198A"/>
    <w:rsid w:val="001D5E4F"/>
    <w:rsid w:val="001E14F4"/>
    <w:rsid w:val="001E1C1F"/>
    <w:rsid w:val="001E55D3"/>
    <w:rsid w:val="001E57CA"/>
    <w:rsid w:val="001E5F45"/>
    <w:rsid w:val="001F1734"/>
    <w:rsid w:val="001F27FF"/>
    <w:rsid w:val="001F3CBD"/>
    <w:rsid w:val="001F6BC8"/>
    <w:rsid w:val="00200CC6"/>
    <w:rsid w:val="002013AF"/>
    <w:rsid w:val="0020145C"/>
    <w:rsid w:val="00201CB1"/>
    <w:rsid w:val="0020365E"/>
    <w:rsid w:val="00205375"/>
    <w:rsid w:val="00212BFD"/>
    <w:rsid w:val="002151A2"/>
    <w:rsid w:val="00217DE8"/>
    <w:rsid w:val="00220621"/>
    <w:rsid w:val="0022321E"/>
    <w:rsid w:val="002260C6"/>
    <w:rsid w:val="002260FB"/>
    <w:rsid w:val="00227141"/>
    <w:rsid w:val="00227F2F"/>
    <w:rsid w:val="00232DB7"/>
    <w:rsid w:val="00233517"/>
    <w:rsid w:val="0025324A"/>
    <w:rsid w:val="00255F7C"/>
    <w:rsid w:val="002662AC"/>
    <w:rsid w:val="0026631A"/>
    <w:rsid w:val="00266F1B"/>
    <w:rsid w:val="00267C64"/>
    <w:rsid w:val="00270ADA"/>
    <w:rsid w:val="0027111A"/>
    <w:rsid w:val="00273852"/>
    <w:rsid w:val="00276912"/>
    <w:rsid w:val="002875E0"/>
    <w:rsid w:val="00292A2A"/>
    <w:rsid w:val="00294B13"/>
    <w:rsid w:val="0029636E"/>
    <w:rsid w:val="00296601"/>
    <w:rsid w:val="002A045F"/>
    <w:rsid w:val="002A4A6C"/>
    <w:rsid w:val="002A508A"/>
    <w:rsid w:val="002A5FF9"/>
    <w:rsid w:val="002B0077"/>
    <w:rsid w:val="002B017E"/>
    <w:rsid w:val="002B6B6B"/>
    <w:rsid w:val="002B7FE7"/>
    <w:rsid w:val="002C697F"/>
    <w:rsid w:val="002D07A2"/>
    <w:rsid w:val="002D4DC6"/>
    <w:rsid w:val="002D68A3"/>
    <w:rsid w:val="002D7A6F"/>
    <w:rsid w:val="002E30DE"/>
    <w:rsid w:val="002E444E"/>
    <w:rsid w:val="002E615B"/>
    <w:rsid w:val="002F273C"/>
    <w:rsid w:val="002F33DA"/>
    <w:rsid w:val="002F4396"/>
    <w:rsid w:val="002F5766"/>
    <w:rsid w:val="00313E3C"/>
    <w:rsid w:val="00313F2A"/>
    <w:rsid w:val="00316809"/>
    <w:rsid w:val="0032198E"/>
    <w:rsid w:val="00335C00"/>
    <w:rsid w:val="00335EEC"/>
    <w:rsid w:val="00342F89"/>
    <w:rsid w:val="00346872"/>
    <w:rsid w:val="00347CDE"/>
    <w:rsid w:val="00350788"/>
    <w:rsid w:val="00352601"/>
    <w:rsid w:val="003544D1"/>
    <w:rsid w:val="00370D7B"/>
    <w:rsid w:val="00373911"/>
    <w:rsid w:val="00374A50"/>
    <w:rsid w:val="003800D6"/>
    <w:rsid w:val="00383426"/>
    <w:rsid w:val="00383B7F"/>
    <w:rsid w:val="00384BD1"/>
    <w:rsid w:val="00385D2D"/>
    <w:rsid w:val="0038660C"/>
    <w:rsid w:val="0039276E"/>
    <w:rsid w:val="003951E0"/>
    <w:rsid w:val="00395F02"/>
    <w:rsid w:val="00396AD3"/>
    <w:rsid w:val="00396B8F"/>
    <w:rsid w:val="003977B3"/>
    <w:rsid w:val="003A71C6"/>
    <w:rsid w:val="003A79A3"/>
    <w:rsid w:val="003B17DF"/>
    <w:rsid w:val="003B37B7"/>
    <w:rsid w:val="003F07B3"/>
    <w:rsid w:val="003F1037"/>
    <w:rsid w:val="003F44F2"/>
    <w:rsid w:val="003F45BF"/>
    <w:rsid w:val="003F6520"/>
    <w:rsid w:val="003F7B60"/>
    <w:rsid w:val="004057A5"/>
    <w:rsid w:val="0040709A"/>
    <w:rsid w:val="0041507F"/>
    <w:rsid w:val="00420E7F"/>
    <w:rsid w:val="00422811"/>
    <w:rsid w:val="00423B77"/>
    <w:rsid w:val="0043032B"/>
    <w:rsid w:val="004310DA"/>
    <w:rsid w:val="0043291E"/>
    <w:rsid w:val="00436E1D"/>
    <w:rsid w:val="00437CC0"/>
    <w:rsid w:val="00442318"/>
    <w:rsid w:val="004424B7"/>
    <w:rsid w:val="004569D6"/>
    <w:rsid w:val="00456F86"/>
    <w:rsid w:val="00460875"/>
    <w:rsid w:val="00463384"/>
    <w:rsid w:val="004654D9"/>
    <w:rsid w:val="004658A4"/>
    <w:rsid w:val="0046753D"/>
    <w:rsid w:val="00471C5E"/>
    <w:rsid w:val="0047276B"/>
    <w:rsid w:val="004811C0"/>
    <w:rsid w:val="00486BA5"/>
    <w:rsid w:val="0048740D"/>
    <w:rsid w:val="00495E0B"/>
    <w:rsid w:val="004A182C"/>
    <w:rsid w:val="004A23AC"/>
    <w:rsid w:val="004A2800"/>
    <w:rsid w:val="004A4C3F"/>
    <w:rsid w:val="004A66D7"/>
    <w:rsid w:val="004A7D0E"/>
    <w:rsid w:val="004B1222"/>
    <w:rsid w:val="004B424B"/>
    <w:rsid w:val="004C46C2"/>
    <w:rsid w:val="004C5AFD"/>
    <w:rsid w:val="004C7895"/>
    <w:rsid w:val="004C79EB"/>
    <w:rsid w:val="004D175C"/>
    <w:rsid w:val="004D1A0B"/>
    <w:rsid w:val="004D4D6B"/>
    <w:rsid w:val="004D4DF9"/>
    <w:rsid w:val="004D5B2C"/>
    <w:rsid w:val="004D60CC"/>
    <w:rsid w:val="004D73E6"/>
    <w:rsid w:val="004F0BC9"/>
    <w:rsid w:val="004F1D8E"/>
    <w:rsid w:val="004F3356"/>
    <w:rsid w:val="004F586B"/>
    <w:rsid w:val="004F70F4"/>
    <w:rsid w:val="004F7BCB"/>
    <w:rsid w:val="005025A5"/>
    <w:rsid w:val="00503314"/>
    <w:rsid w:val="005050E7"/>
    <w:rsid w:val="0051075F"/>
    <w:rsid w:val="00515461"/>
    <w:rsid w:val="00523563"/>
    <w:rsid w:val="00531049"/>
    <w:rsid w:val="00531542"/>
    <w:rsid w:val="00531F10"/>
    <w:rsid w:val="00534D7A"/>
    <w:rsid w:val="00535107"/>
    <w:rsid w:val="005445E7"/>
    <w:rsid w:val="005448F7"/>
    <w:rsid w:val="00551922"/>
    <w:rsid w:val="00552B6E"/>
    <w:rsid w:val="00553D46"/>
    <w:rsid w:val="00554850"/>
    <w:rsid w:val="0055508B"/>
    <w:rsid w:val="00555EC4"/>
    <w:rsid w:val="00560122"/>
    <w:rsid w:val="0056139E"/>
    <w:rsid w:val="00561461"/>
    <w:rsid w:val="00561DCD"/>
    <w:rsid w:val="00562C93"/>
    <w:rsid w:val="00564C69"/>
    <w:rsid w:val="00566DFB"/>
    <w:rsid w:val="005673CA"/>
    <w:rsid w:val="005735F3"/>
    <w:rsid w:val="00577D40"/>
    <w:rsid w:val="00581C47"/>
    <w:rsid w:val="00585534"/>
    <w:rsid w:val="00587CFE"/>
    <w:rsid w:val="00590626"/>
    <w:rsid w:val="00590749"/>
    <w:rsid w:val="005917F3"/>
    <w:rsid w:val="00595002"/>
    <w:rsid w:val="005A1E00"/>
    <w:rsid w:val="005A215B"/>
    <w:rsid w:val="005A24B5"/>
    <w:rsid w:val="005A2FA7"/>
    <w:rsid w:val="005A3E07"/>
    <w:rsid w:val="005A60EA"/>
    <w:rsid w:val="005A6AD6"/>
    <w:rsid w:val="005A7FB4"/>
    <w:rsid w:val="005B04BC"/>
    <w:rsid w:val="005B25E0"/>
    <w:rsid w:val="005B2815"/>
    <w:rsid w:val="005B354B"/>
    <w:rsid w:val="005B487C"/>
    <w:rsid w:val="005B66FF"/>
    <w:rsid w:val="005B74B7"/>
    <w:rsid w:val="005C2E8E"/>
    <w:rsid w:val="005C4A58"/>
    <w:rsid w:val="005C66FC"/>
    <w:rsid w:val="005D31F3"/>
    <w:rsid w:val="005D4AF4"/>
    <w:rsid w:val="005D4F47"/>
    <w:rsid w:val="005D55E1"/>
    <w:rsid w:val="005D5807"/>
    <w:rsid w:val="005D64CB"/>
    <w:rsid w:val="005E0B2C"/>
    <w:rsid w:val="005E221F"/>
    <w:rsid w:val="005E2891"/>
    <w:rsid w:val="005E751E"/>
    <w:rsid w:val="005F397E"/>
    <w:rsid w:val="005F3FA3"/>
    <w:rsid w:val="005F47D0"/>
    <w:rsid w:val="005F4C71"/>
    <w:rsid w:val="005F7DC2"/>
    <w:rsid w:val="006031F7"/>
    <w:rsid w:val="00603466"/>
    <w:rsid w:val="006036AF"/>
    <w:rsid w:val="00610522"/>
    <w:rsid w:val="0061131E"/>
    <w:rsid w:val="00612ABD"/>
    <w:rsid w:val="00624EA8"/>
    <w:rsid w:val="00625A1A"/>
    <w:rsid w:val="00630338"/>
    <w:rsid w:val="006314AC"/>
    <w:rsid w:val="00635E01"/>
    <w:rsid w:val="00640FC9"/>
    <w:rsid w:val="00643688"/>
    <w:rsid w:val="00645652"/>
    <w:rsid w:val="00645DD7"/>
    <w:rsid w:val="00651586"/>
    <w:rsid w:val="00651F46"/>
    <w:rsid w:val="006528E7"/>
    <w:rsid w:val="006579C6"/>
    <w:rsid w:val="00660EAC"/>
    <w:rsid w:val="006634A8"/>
    <w:rsid w:val="0067073F"/>
    <w:rsid w:val="00672D5D"/>
    <w:rsid w:val="0067449E"/>
    <w:rsid w:val="00677130"/>
    <w:rsid w:val="006815C2"/>
    <w:rsid w:val="00681B53"/>
    <w:rsid w:val="006902FB"/>
    <w:rsid w:val="006917E1"/>
    <w:rsid w:val="00691B77"/>
    <w:rsid w:val="00696517"/>
    <w:rsid w:val="00696582"/>
    <w:rsid w:val="006A0267"/>
    <w:rsid w:val="006A08B4"/>
    <w:rsid w:val="006A4C81"/>
    <w:rsid w:val="006A713F"/>
    <w:rsid w:val="006B45C1"/>
    <w:rsid w:val="006B5923"/>
    <w:rsid w:val="006B7B8A"/>
    <w:rsid w:val="006C1851"/>
    <w:rsid w:val="006C6697"/>
    <w:rsid w:val="006C6B70"/>
    <w:rsid w:val="006D3A00"/>
    <w:rsid w:val="006D40C1"/>
    <w:rsid w:val="006D4545"/>
    <w:rsid w:val="006D4E94"/>
    <w:rsid w:val="006D60E9"/>
    <w:rsid w:val="006D75A1"/>
    <w:rsid w:val="006E18F0"/>
    <w:rsid w:val="006E301B"/>
    <w:rsid w:val="006E41BE"/>
    <w:rsid w:val="006E69F2"/>
    <w:rsid w:val="006F5966"/>
    <w:rsid w:val="006F621E"/>
    <w:rsid w:val="00700FFF"/>
    <w:rsid w:val="00701947"/>
    <w:rsid w:val="00703A8F"/>
    <w:rsid w:val="007044C1"/>
    <w:rsid w:val="00704753"/>
    <w:rsid w:val="00705A6E"/>
    <w:rsid w:val="00707440"/>
    <w:rsid w:val="00710627"/>
    <w:rsid w:val="0071724C"/>
    <w:rsid w:val="00717614"/>
    <w:rsid w:val="00721048"/>
    <w:rsid w:val="0072355C"/>
    <w:rsid w:val="00725F6B"/>
    <w:rsid w:val="00726EE0"/>
    <w:rsid w:val="00727E32"/>
    <w:rsid w:val="00730B62"/>
    <w:rsid w:val="0074013B"/>
    <w:rsid w:val="00744CA9"/>
    <w:rsid w:val="0075091D"/>
    <w:rsid w:val="007515CF"/>
    <w:rsid w:val="00756A21"/>
    <w:rsid w:val="00762C20"/>
    <w:rsid w:val="0077437D"/>
    <w:rsid w:val="00781317"/>
    <w:rsid w:val="007822DA"/>
    <w:rsid w:val="00783C1B"/>
    <w:rsid w:val="00783F4C"/>
    <w:rsid w:val="0079743D"/>
    <w:rsid w:val="007A7D00"/>
    <w:rsid w:val="007B7F77"/>
    <w:rsid w:val="007C1770"/>
    <w:rsid w:val="007C1915"/>
    <w:rsid w:val="007C7339"/>
    <w:rsid w:val="007D1710"/>
    <w:rsid w:val="007D6571"/>
    <w:rsid w:val="007E158E"/>
    <w:rsid w:val="007E3CAC"/>
    <w:rsid w:val="007E6B4E"/>
    <w:rsid w:val="007F0C18"/>
    <w:rsid w:val="00800FA8"/>
    <w:rsid w:val="00805A4C"/>
    <w:rsid w:val="00806D9B"/>
    <w:rsid w:val="00807EB9"/>
    <w:rsid w:val="0081108E"/>
    <w:rsid w:val="00814319"/>
    <w:rsid w:val="00815C43"/>
    <w:rsid w:val="00816E89"/>
    <w:rsid w:val="00824BD7"/>
    <w:rsid w:val="00826DB9"/>
    <w:rsid w:val="00832385"/>
    <w:rsid w:val="008345CE"/>
    <w:rsid w:val="00851E3F"/>
    <w:rsid w:val="00852657"/>
    <w:rsid w:val="00852E62"/>
    <w:rsid w:val="008538F3"/>
    <w:rsid w:val="00853DFB"/>
    <w:rsid w:val="0085459C"/>
    <w:rsid w:val="008555BB"/>
    <w:rsid w:val="00855F68"/>
    <w:rsid w:val="0085637E"/>
    <w:rsid w:val="00856B27"/>
    <w:rsid w:val="0085736E"/>
    <w:rsid w:val="00860717"/>
    <w:rsid w:val="00864D67"/>
    <w:rsid w:val="008662B1"/>
    <w:rsid w:val="008676C5"/>
    <w:rsid w:val="00870419"/>
    <w:rsid w:val="00872B73"/>
    <w:rsid w:val="00875555"/>
    <w:rsid w:val="00880C6D"/>
    <w:rsid w:val="008832CC"/>
    <w:rsid w:val="00885023"/>
    <w:rsid w:val="008A52B7"/>
    <w:rsid w:val="008A57A1"/>
    <w:rsid w:val="008A67FA"/>
    <w:rsid w:val="008B2B12"/>
    <w:rsid w:val="008B3DF8"/>
    <w:rsid w:val="008B4848"/>
    <w:rsid w:val="008C0374"/>
    <w:rsid w:val="008C260D"/>
    <w:rsid w:val="008C489E"/>
    <w:rsid w:val="008C5B78"/>
    <w:rsid w:val="008C7316"/>
    <w:rsid w:val="008D4694"/>
    <w:rsid w:val="008D7027"/>
    <w:rsid w:val="008E02AC"/>
    <w:rsid w:val="008E1EA1"/>
    <w:rsid w:val="008E3EE6"/>
    <w:rsid w:val="008F13E1"/>
    <w:rsid w:val="008F2575"/>
    <w:rsid w:val="008F4397"/>
    <w:rsid w:val="008F451B"/>
    <w:rsid w:val="008F5399"/>
    <w:rsid w:val="008F7810"/>
    <w:rsid w:val="00902903"/>
    <w:rsid w:val="009058C0"/>
    <w:rsid w:val="009058DD"/>
    <w:rsid w:val="009061B3"/>
    <w:rsid w:val="009115BC"/>
    <w:rsid w:val="00914070"/>
    <w:rsid w:val="00914B6B"/>
    <w:rsid w:val="0091662A"/>
    <w:rsid w:val="00920C59"/>
    <w:rsid w:val="00922A35"/>
    <w:rsid w:val="00922B1C"/>
    <w:rsid w:val="009361FE"/>
    <w:rsid w:val="00937A2C"/>
    <w:rsid w:val="00940406"/>
    <w:rsid w:val="009416B2"/>
    <w:rsid w:val="00944516"/>
    <w:rsid w:val="00952CF7"/>
    <w:rsid w:val="00953D1C"/>
    <w:rsid w:val="009543A1"/>
    <w:rsid w:val="00954460"/>
    <w:rsid w:val="009557EC"/>
    <w:rsid w:val="00955BED"/>
    <w:rsid w:val="009579B4"/>
    <w:rsid w:val="00960E52"/>
    <w:rsid w:val="00962DB2"/>
    <w:rsid w:val="00966074"/>
    <w:rsid w:val="009717DF"/>
    <w:rsid w:val="009777E5"/>
    <w:rsid w:val="009872C5"/>
    <w:rsid w:val="00987825"/>
    <w:rsid w:val="00992CBF"/>
    <w:rsid w:val="009937E3"/>
    <w:rsid w:val="009973C9"/>
    <w:rsid w:val="009A6ED0"/>
    <w:rsid w:val="009A7F4D"/>
    <w:rsid w:val="009B2961"/>
    <w:rsid w:val="009B332A"/>
    <w:rsid w:val="009B5E29"/>
    <w:rsid w:val="009C00C1"/>
    <w:rsid w:val="009C32A4"/>
    <w:rsid w:val="009C4F8C"/>
    <w:rsid w:val="009C67FB"/>
    <w:rsid w:val="009D3C20"/>
    <w:rsid w:val="009D6137"/>
    <w:rsid w:val="009D672D"/>
    <w:rsid w:val="009E6388"/>
    <w:rsid w:val="009E660C"/>
    <w:rsid w:val="009F10C9"/>
    <w:rsid w:val="009F32DC"/>
    <w:rsid w:val="009F63FD"/>
    <w:rsid w:val="00A06FD4"/>
    <w:rsid w:val="00A070EC"/>
    <w:rsid w:val="00A11282"/>
    <w:rsid w:val="00A11D23"/>
    <w:rsid w:val="00A12498"/>
    <w:rsid w:val="00A14092"/>
    <w:rsid w:val="00A15117"/>
    <w:rsid w:val="00A153EF"/>
    <w:rsid w:val="00A17EE1"/>
    <w:rsid w:val="00A22DDC"/>
    <w:rsid w:val="00A25C70"/>
    <w:rsid w:val="00A265E0"/>
    <w:rsid w:val="00A26B8F"/>
    <w:rsid w:val="00A26FE3"/>
    <w:rsid w:val="00A30305"/>
    <w:rsid w:val="00A314E3"/>
    <w:rsid w:val="00A31C12"/>
    <w:rsid w:val="00A32229"/>
    <w:rsid w:val="00A334D1"/>
    <w:rsid w:val="00A3370C"/>
    <w:rsid w:val="00A3789C"/>
    <w:rsid w:val="00A43FB6"/>
    <w:rsid w:val="00A4620A"/>
    <w:rsid w:val="00A47AAF"/>
    <w:rsid w:val="00A5069E"/>
    <w:rsid w:val="00A51DDA"/>
    <w:rsid w:val="00A522C3"/>
    <w:rsid w:val="00A53866"/>
    <w:rsid w:val="00A57B81"/>
    <w:rsid w:val="00A6150B"/>
    <w:rsid w:val="00A71D32"/>
    <w:rsid w:val="00A76158"/>
    <w:rsid w:val="00A80829"/>
    <w:rsid w:val="00A8197E"/>
    <w:rsid w:val="00A82827"/>
    <w:rsid w:val="00A83F47"/>
    <w:rsid w:val="00A85358"/>
    <w:rsid w:val="00A90B11"/>
    <w:rsid w:val="00A91BBA"/>
    <w:rsid w:val="00A95067"/>
    <w:rsid w:val="00AA3478"/>
    <w:rsid w:val="00AA36E3"/>
    <w:rsid w:val="00AA5297"/>
    <w:rsid w:val="00AA6642"/>
    <w:rsid w:val="00AA7EF0"/>
    <w:rsid w:val="00AB32C7"/>
    <w:rsid w:val="00AB6BCD"/>
    <w:rsid w:val="00AB782E"/>
    <w:rsid w:val="00AC5B2C"/>
    <w:rsid w:val="00AD3022"/>
    <w:rsid w:val="00AD45B1"/>
    <w:rsid w:val="00AE0D30"/>
    <w:rsid w:val="00AE6648"/>
    <w:rsid w:val="00AE702F"/>
    <w:rsid w:val="00AF36EB"/>
    <w:rsid w:val="00AF65E3"/>
    <w:rsid w:val="00B04B80"/>
    <w:rsid w:val="00B07522"/>
    <w:rsid w:val="00B10A88"/>
    <w:rsid w:val="00B118AF"/>
    <w:rsid w:val="00B11D2B"/>
    <w:rsid w:val="00B11EDB"/>
    <w:rsid w:val="00B146DC"/>
    <w:rsid w:val="00B14A78"/>
    <w:rsid w:val="00B14F13"/>
    <w:rsid w:val="00B15DAE"/>
    <w:rsid w:val="00B21650"/>
    <w:rsid w:val="00B22CB3"/>
    <w:rsid w:val="00B23BBE"/>
    <w:rsid w:val="00B24A95"/>
    <w:rsid w:val="00B25BC4"/>
    <w:rsid w:val="00B26317"/>
    <w:rsid w:val="00B30642"/>
    <w:rsid w:val="00B311A0"/>
    <w:rsid w:val="00B31862"/>
    <w:rsid w:val="00B330FD"/>
    <w:rsid w:val="00B365D4"/>
    <w:rsid w:val="00B37923"/>
    <w:rsid w:val="00B4278F"/>
    <w:rsid w:val="00B42C25"/>
    <w:rsid w:val="00B52128"/>
    <w:rsid w:val="00B53D32"/>
    <w:rsid w:val="00B54842"/>
    <w:rsid w:val="00B54C46"/>
    <w:rsid w:val="00B57FCF"/>
    <w:rsid w:val="00B60A0E"/>
    <w:rsid w:val="00B62299"/>
    <w:rsid w:val="00B734A2"/>
    <w:rsid w:val="00B75935"/>
    <w:rsid w:val="00B80885"/>
    <w:rsid w:val="00B82E24"/>
    <w:rsid w:val="00B91880"/>
    <w:rsid w:val="00B9266C"/>
    <w:rsid w:val="00B974DB"/>
    <w:rsid w:val="00BA4DFC"/>
    <w:rsid w:val="00BB1581"/>
    <w:rsid w:val="00BC05FF"/>
    <w:rsid w:val="00BC2529"/>
    <w:rsid w:val="00BC3B28"/>
    <w:rsid w:val="00BD5F84"/>
    <w:rsid w:val="00BD7FAB"/>
    <w:rsid w:val="00BE2808"/>
    <w:rsid w:val="00BE5381"/>
    <w:rsid w:val="00BE57E3"/>
    <w:rsid w:val="00C005B2"/>
    <w:rsid w:val="00C006C1"/>
    <w:rsid w:val="00C01E2A"/>
    <w:rsid w:val="00C04E4B"/>
    <w:rsid w:val="00C17A4D"/>
    <w:rsid w:val="00C2226B"/>
    <w:rsid w:val="00C226D5"/>
    <w:rsid w:val="00C27E8D"/>
    <w:rsid w:val="00C30487"/>
    <w:rsid w:val="00C3180E"/>
    <w:rsid w:val="00C35B77"/>
    <w:rsid w:val="00C40A0E"/>
    <w:rsid w:val="00C43C4C"/>
    <w:rsid w:val="00C45AB1"/>
    <w:rsid w:val="00C51104"/>
    <w:rsid w:val="00C54E6B"/>
    <w:rsid w:val="00C57FA1"/>
    <w:rsid w:val="00C6305F"/>
    <w:rsid w:val="00C6522D"/>
    <w:rsid w:val="00C65D20"/>
    <w:rsid w:val="00C67CF5"/>
    <w:rsid w:val="00C7093A"/>
    <w:rsid w:val="00C711C4"/>
    <w:rsid w:val="00C727BA"/>
    <w:rsid w:val="00C731A1"/>
    <w:rsid w:val="00C734EF"/>
    <w:rsid w:val="00C74F4E"/>
    <w:rsid w:val="00C7709D"/>
    <w:rsid w:val="00C80E02"/>
    <w:rsid w:val="00C8397C"/>
    <w:rsid w:val="00C85E5F"/>
    <w:rsid w:val="00C9238E"/>
    <w:rsid w:val="00C9473B"/>
    <w:rsid w:val="00C973B4"/>
    <w:rsid w:val="00C974AE"/>
    <w:rsid w:val="00CA0734"/>
    <w:rsid w:val="00CA2026"/>
    <w:rsid w:val="00CA3652"/>
    <w:rsid w:val="00CA3A1A"/>
    <w:rsid w:val="00CA6860"/>
    <w:rsid w:val="00CA79B5"/>
    <w:rsid w:val="00CB1CE1"/>
    <w:rsid w:val="00CC4A64"/>
    <w:rsid w:val="00CC5581"/>
    <w:rsid w:val="00CC712A"/>
    <w:rsid w:val="00CD2DCE"/>
    <w:rsid w:val="00CE32D3"/>
    <w:rsid w:val="00CF7316"/>
    <w:rsid w:val="00CF75FC"/>
    <w:rsid w:val="00D057B7"/>
    <w:rsid w:val="00D06368"/>
    <w:rsid w:val="00D07056"/>
    <w:rsid w:val="00D10806"/>
    <w:rsid w:val="00D12E06"/>
    <w:rsid w:val="00D14D1C"/>
    <w:rsid w:val="00D17F0F"/>
    <w:rsid w:val="00D20D97"/>
    <w:rsid w:val="00D35517"/>
    <w:rsid w:val="00D37A5E"/>
    <w:rsid w:val="00D408F3"/>
    <w:rsid w:val="00D409ED"/>
    <w:rsid w:val="00D422A7"/>
    <w:rsid w:val="00D44CFF"/>
    <w:rsid w:val="00D479A2"/>
    <w:rsid w:val="00D501B5"/>
    <w:rsid w:val="00D50EDF"/>
    <w:rsid w:val="00D63E12"/>
    <w:rsid w:val="00D63F73"/>
    <w:rsid w:val="00D65281"/>
    <w:rsid w:val="00D65ECE"/>
    <w:rsid w:val="00D70557"/>
    <w:rsid w:val="00D7166E"/>
    <w:rsid w:val="00D751AC"/>
    <w:rsid w:val="00D80C38"/>
    <w:rsid w:val="00D81C51"/>
    <w:rsid w:val="00D83EC3"/>
    <w:rsid w:val="00D91935"/>
    <w:rsid w:val="00D91AFD"/>
    <w:rsid w:val="00D9416E"/>
    <w:rsid w:val="00D946C9"/>
    <w:rsid w:val="00D962CB"/>
    <w:rsid w:val="00D967A0"/>
    <w:rsid w:val="00D97C24"/>
    <w:rsid w:val="00DA09BB"/>
    <w:rsid w:val="00DA1C2C"/>
    <w:rsid w:val="00DB5017"/>
    <w:rsid w:val="00DB50FB"/>
    <w:rsid w:val="00DB6CA9"/>
    <w:rsid w:val="00DB7035"/>
    <w:rsid w:val="00DB726B"/>
    <w:rsid w:val="00DC29F8"/>
    <w:rsid w:val="00DC7181"/>
    <w:rsid w:val="00DC75F6"/>
    <w:rsid w:val="00DD7FF2"/>
    <w:rsid w:val="00DE0AFC"/>
    <w:rsid w:val="00DE167D"/>
    <w:rsid w:val="00DE4745"/>
    <w:rsid w:val="00DE625B"/>
    <w:rsid w:val="00DF0724"/>
    <w:rsid w:val="00DF53B2"/>
    <w:rsid w:val="00DF5A6A"/>
    <w:rsid w:val="00E0065A"/>
    <w:rsid w:val="00E009F0"/>
    <w:rsid w:val="00E03A24"/>
    <w:rsid w:val="00E04795"/>
    <w:rsid w:val="00E05328"/>
    <w:rsid w:val="00E0653C"/>
    <w:rsid w:val="00E06797"/>
    <w:rsid w:val="00E07239"/>
    <w:rsid w:val="00E0773F"/>
    <w:rsid w:val="00E07B74"/>
    <w:rsid w:val="00E16FB7"/>
    <w:rsid w:val="00E213DE"/>
    <w:rsid w:val="00E2238D"/>
    <w:rsid w:val="00E24210"/>
    <w:rsid w:val="00E30562"/>
    <w:rsid w:val="00E31F10"/>
    <w:rsid w:val="00E368C9"/>
    <w:rsid w:val="00E50C49"/>
    <w:rsid w:val="00E5320B"/>
    <w:rsid w:val="00E54C77"/>
    <w:rsid w:val="00E570B2"/>
    <w:rsid w:val="00E5765D"/>
    <w:rsid w:val="00E61EBC"/>
    <w:rsid w:val="00E64882"/>
    <w:rsid w:val="00E659AB"/>
    <w:rsid w:val="00E65D29"/>
    <w:rsid w:val="00E704DA"/>
    <w:rsid w:val="00E7064C"/>
    <w:rsid w:val="00E71E71"/>
    <w:rsid w:val="00E760C7"/>
    <w:rsid w:val="00E77D34"/>
    <w:rsid w:val="00E80097"/>
    <w:rsid w:val="00E811D4"/>
    <w:rsid w:val="00E85400"/>
    <w:rsid w:val="00E868E3"/>
    <w:rsid w:val="00E9211F"/>
    <w:rsid w:val="00E929C9"/>
    <w:rsid w:val="00E94C6B"/>
    <w:rsid w:val="00E94E15"/>
    <w:rsid w:val="00EA0536"/>
    <w:rsid w:val="00EA5A5A"/>
    <w:rsid w:val="00EA6E3D"/>
    <w:rsid w:val="00EB2038"/>
    <w:rsid w:val="00EB3C71"/>
    <w:rsid w:val="00EB783B"/>
    <w:rsid w:val="00EC1737"/>
    <w:rsid w:val="00EC3A03"/>
    <w:rsid w:val="00ED162A"/>
    <w:rsid w:val="00ED52B1"/>
    <w:rsid w:val="00ED5840"/>
    <w:rsid w:val="00ED62C9"/>
    <w:rsid w:val="00EE0028"/>
    <w:rsid w:val="00EE15C8"/>
    <w:rsid w:val="00EF158E"/>
    <w:rsid w:val="00EF579A"/>
    <w:rsid w:val="00F01915"/>
    <w:rsid w:val="00F03A1E"/>
    <w:rsid w:val="00F11117"/>
    <w:rsid w:val="00F13F73"/>
    <w:rsid w:val="00F14D91"/>
    <w:rsid w:val="00F21B42"/>
    <w:rsid w:val="00F26E6A"/>
    <w:rsid w:val="00F27D19"/>
    <w:rsid w:val="00F3268E"/>
    <w:rsid w:val="00F3277D"/>
    <w:rsid w:val="00F41963"/>
    <w:rsid w:val="00F45CA6"/>
    <w:rsid w:val="00F46A39"/>
    <w:rsid w:val="00F46E14"/>
    <w:rsid w:val="00F51DC7"/>
    <w:rsid w:val="00F5243A"/>
    <w:rsid w:val="00F63CC7"/>
    <w:rsid w:val="00F6540E"/>
    <w:rsid w:val="00F65937"/>
    <w:rsid w:val="00F65A1A"/>
    <w:rsid w:val="00F701E8"/>
    <w:rsid w:val="00F713C1"/>
    <w:rsid w:val="00F8767E"/>
    <w:rsid w:val="00F87857"/>
    <w:rsid w:val="00F90FDE"/>
    <w:rsid w:val="00F95A4E"/>
    <w:rsid w:val="00FA1F80"/>
    <w:rsid w:val="00FA243C"/>
    <w:rsid w:val="00FA467A"/>
    <w:rsid w:val="00FB22B0"/>
    <w:rsid w:val="00FB2433"/>
    <w:rsid w:val="00FB31CE"/>
    <w:rsid w:val="00FC04B1"/>
    <w:rsid w:val="00FC45E4"/>
    <w:rsid w:val="00FD2434"/>
    <w:rsid w:val="00FD31FF"/>
    <w:rsid w:val="00FD66C6"/>
    <w:rsid w:val="00FE0D0D"/>
    <w:rsid w:val="00FE6EEA"/>
    <w:rsid w:val="00FE79B8"/>
    <w:rsid w:val="00FF5C7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4F6F"/>
  </w:style>
  <w:style w:type="paragraph" w:styleId="1">
    <w:name w:val="heading 1"/>
    <w:basedOn w:val="a"/>
    <w:next w:val="a"/>
    <w:link w:val="10"/>
    <w:uiPriority w:val="9"/>
    <w:qFormat/>
    <w:rsid w:val="008607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qFormat/>
    <w:rsid w:val="00562C93"/>
    <w:pPr>
      <w:keepNext/>
      <w:spacing w:after="0" w:line="240" w:lineRule="auto"/>
      <w:jc w:val="center"/>
      <w:outlineLvl w:val="1"/>
    </w:pPr>
    <w:rPr>
      <w:rFonts w:ascii="Times New Roman" w:eastAsia="Times New Roman" w:hAnsi="Times New Roman" w:cs="Times New Roman"/>
      <w:b/>
      <w:bCs/>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E615B"/>
    <w:pPr>
      <w:widowControl w:val="0"/>
      <w:autoSpaceDE w:val="0"/>
      <w:autoSpaceDN w:val="0"/>
      <w:adjustRightInd w:val="0"/>
      <w:spacing w:after="0" w:line="240" w:lineRule="auto"/>
      <w:ind w:firstLine="720"/>
    </w:pPr>
    <w:rPr>
      <w:rFonts w:ascii="Arial" w:eastAsia="Times New Roman" w:hAnsi="Arial" w:cs="Arial"/>
      <w:sz w:val="20"/>
      <w:szCs w:val="20"/>
    </w:rPr>
  </w:style>
  <w:style w:type="paragraph" w:styleId="a3">
    <w:name w:val="Balloon Text"/>
    <w:basedOn w:val="a"/>
    <w:link w:val="a4"/>
    <w:unhideWhenUsed/>
    <w:rsid w:val="002E615B"/>
    <w:pPr>
      <w:spacing w:after="0" w:line="240" w:lineRule="auto"/>
    </w:pPr>
    <w:rPr>
      <w:rFonts w:ascii="Tahoma" w:hAnsi="Tahoma" w:cs="Tahoma"/>
      <w:sz w:val="16"/>
      <w:szCs w:val="16"/>
    </w:rPr>
  </w:style>
  <w:style w:type="character" w:customStyle="1" w:styleId="a4">
    <w:name w:val="Текст выноски Знак"/>
    <w:basedOn w:val="a0"/>
    <w:link w:val="a3"/>
    <w:rsid w:val="002E615B"/>
    <w:rPr>
      <w:rFonts w:ascii="Tahoma" w:hAnsi="Tahoma" w:cs="Tahoma"/>
      <w:sz w:val="16"/>
      <w:szCs w:val="16"/>
    </w:rPr>
  </w:style>
  <w:style w:type="paragraph" w:customStyle="1" w:styleId="ConsNormal">
    <w:name w:val="ConsNormal"/>
    <w:rsid w:val="00B57FCF"/>
    <w:pPr>
      <w:autoSpaceDE w:val="0"/>
      <w:autoSpaceDN w:val="0"/>
      <w:spacing w:after="0" w:line="240" w:lineRule="auto"/>
      <w:ind w:firstLine="720"/>
    </w:pPr>
    <w:rPr>
      <w:rFonts w:ascii="Arial" w:eastAsia="Times New Roman" w:hAnsi="Arial" w:cs="Arial"/>
      <w:sz w:val="20"/>
      <w:szCs w:val="20"/>
    </w:rPr>
  </w:style>
  <w:style w:type="paragraph" w:styleId="a5">
    <w:name w:val="Body Text"/>
    <w:basedOn w:val="a"/>
    <w:link w:val="a6"/>
    <w:rsid w:val="00922B1C"/>
    <w:pPr>
      <w:spacing w:after="0" w:line="240" w:lineRule="auto"/>
    </w:pPr>
    <w:rPr>
      <w:rFonts w:ascii="Times New Roman" w:eastAsia="Times New Roman" w:hAnsi="Times New Roman" w:cs="Times New Roman"/>
      <w:b/>
      <w:sz w:val="28"/>
      <w:szCs w:val="20"/>
    </w:rPr>
  </w:style>
  <w:style w:type="character" w:customStyle="1" w:styleId="a6">
    <w:name w:val="Основной текст Знак"/>
    <w:basedOn w:val="a0"/>
    <w:link w:val="a5"/>
    <w:rsid w:val="00922B1C"/>
    <w:rPr>
      <w:rFonts w:ascii="Times New Roman" w:eastAsia="Times New Roman" w:hAnsi="Times New Roman" w:cs="Times New Roman"/>
      <w:b/>
      <w:sz w:val="28"/>
      <w:szCs w:val="20"/>
    </w:rPr>
  </w:style>
  <w:style w:type="character" w:customStyle="1" w:styleId="20">
    <w:name w:val="Заголовок 2 Знак"/>
    <w:basedOn w:val="a0"/>
    <w:link w:val="2"/>
    <w:rsid w:val="00562C93"/>
    <w:rPr>
      <w:rFonts w:ascii="Times New Roman" w:eastAsia="Times New Roman" w:hAnsi="Times New Roman" w:cs="Times New Roman"/>
      <w:b/>
      <w:bCs/>
      <w:sz w:val="32"/>
      <w:szCs w:val="24"/>
    </w:rPr>
  </w:style>
  <w:style w:type="paragraph" w:customStyle="1" w:styleId="ConsNonformat">
    <w:name w:val="ConsNonformat"/>
    <w:rsid w:val="00562C93"/>
    <w:pPr>
      <w:autoSpaceDE w:val="0"/>
      <w:autoSpaceDN w:val="0"/>
      <w:spacing w:after="0" w:line="240" w:lineRule="auto"/>
    </w:pPr>
    <w:rPr>
      <w:rFonts w:ascii="Courier New" w:eastAsia="Times New Roman" w:hAnsi="Courier New" w:cs="Courier New"/>
      <w:sz w:val="20"/>
      <w:szCs w:val="20"/>
    </w:rPr>
  </w:style>
  <w:style w:type="table" w:styleId="a7">
    <w:name w:val="Table Grid"/>
    <w:basedOn w:val="a1"/>
    <w:rsid w:val="00562C93"/>
    <w:pPr>
      <w:overflowPunct w:val="0"/>
      <w:autoSpaceDE w:val="0"/>
      <w:autoSpaceDN w:val="0"/>
      <w:adjustRightInd w:val="0"/>
      <w:spacing w:after="120" w:line="240" w:lineRule="auto"/>
      <w:textAlignment w:val="baseline"/>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Cell">
    <w:name w:val="ConsPlusCell"/>
    <w:rsid w:val="00562C93"/>
    <w:pPr>
      <w:autoSpaceDE w:val="0"/>
      <w:autoSpaceDN w:val="0"/>
      <w:adjustRightInd w:val="0"/>
      <w:spacing w:after="0" w:line="240" w:lineRule="auto"/>
    </w:pPr>
    <w:rPr>
      <w:rFonts w:ascii="Times New Roman" w:eastAsia="Times New Roman" w:hAnsi="Times New Roman" w:cs="Times New Roman"/>
      <w:sz w:val="24"/>
      <w:szCs w:val="24"/>
    </w:rPr>
  </w:style>
  <w:style w:type="character" w:styleId="a8">
    <w:name w:val="Hyperlink"/>
    <w:basedOn w:val="a0"/>
    <w:uiPriority w:val="99"/>
    <w:unhideWhenUsed/>
    <w:rsid w:val="00562C93"/>
    <w:rPr>
      <w:color w:val="0000FF"/>
      <w:u w:val="single"/>
    </w:rPr>
  </w:style>
  <w:style w:type="paragraph" w:styleId="a9">
    <w:name w:val="header"/>
    <w:basedOn w:val="a"/>
    <w:link w:val="aa"/>
    <w:uiPriority w:val="99"/>
    <w:semiHidden/>
    <w:unhideWhenUsed/>
    <w:rsid w:val="003800D6"/>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3800D6"/>
  </w:style>
  <w:style w:type="paragraph" w:styleId="ab">
    <w:name w:val="footer"/>
    <w:basedOn w:val="a"/>
    <w:link w:val="ac"/>
    <w:uiPriority w:val="99"/>
    <w:semiHidden/>
    <w:unhideWhenUsed/>
    <w:rsid w:val="003800D6"/>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3800D6"/>
  </w:style>
  <w:style w:type="character" w:customStyle="1" w:styleId="apple-converted-space">
    <w:name w:val="apple-converted-space"/>
    <w:basedOn w:val="a0"/>
    <w:rsid w:val="00061539"/>
  </w:style>
  <w:style w:type="character" w:customStyle="1" w:styleId="u">
    <w:name w:val="u"/>
    <w:basedOn w:val="a0"/>
    <w:rsid w:val="00DC29F8"/>
  </w:style>
  <w:style w:type="paragraph" w:styleId="ad">
    <w:name w:val="Normal (Web)"/>
    <w:basedOn w:val="a"/>
    <w:uiPriority w:val="99"/>
    <w:semiHidden/>
    <w:unhideWhenUsed/>
    <w:rsid w:val="00B04B80"/>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Strong"/>
    <w:basedOn w:val="a0"/>
    <w:uiPriority w:val="22"/>
    <w:qFormat/>
    <w:rsid w:val="00EA6E3D"/>
    <w:rPr>
      <w:b/>
      <w:bCs/>
    </w:rPr>
  </w:style>
  <w:style w:type="paragraph" w:styleId="af">
    <w:name w:val="List Paragraph"/>
    <w:basedOn w:val="a"/>
    <w:uiPriority w:val="34"/>
    <w:qFormat/>
    <w:rsid w:val="00E85400"/>
    <w:pPr>
      <w:ind w:left="720"/>
      <w:contextualSpacing/>
    </w:pPr>
  </w:style>
  <w:style w:type="paragraph" w:customStyle="1" w:styleId="s1">
    <w:name w:val="s_1"/>
    <w:basedOn w:val="a"/>
    <w:rsid w:val="008F781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860717"/>
    <w:rPr>
      <w:rFonts w:asciiTheme="majorHAnsi" w:eastAsiaTheme="majorEastAsia" w:hAnsiTheme="majorHAnsi" w:cstheme="majorBidi"/>
      <w:color w:val="365F91" w:themeColor="accent1" w:themeShade="BF"/>
      <w:sz w:val="32"/>
      <w:szCs w:val="32"/>
    </w:rPr>
  </w:style>
  <w:style w:type="character" w:customStyle="1" w:styleId="ConsPlusNormal0">
    <w:name w:val="ConsPlusNormal Знак"/>
    <w:basedOn w:val="a0"/>
    <w:link w:val="ConsPlusNormal"/>
    <w:rsid w:val="00CC5581"/>
    <w:rPr>
      <w:rFonts w:ascii="Arial" w:eastAsia="Times New Roman" w:hAnsi="Arial" w:cs="Arial"/>
      <w:sz w:val="20"/>
      <w:szCs w:val="20"/>
    </w:rPr>
  </w:style>
  <w:style w:type="paragraph" w:customStyle="1" w:styleId="ConsPlusTitle">
    <w:name w:val="ConsPlusTitle"/>
    <w:rsid w:val="000C4F6F"/>
    <w:pPr>
      <w:widowControl w:val="0"/>
      <w:autoSpaceDE w:val="0"/>
      <w:autoSpaceDN w:val="0"/>
      <w:spacing w:after="0" w:line="240" w:lineRule="auto"/>
    </w:pPr>
    <w:rPr>
      <w:rFonts w:ascii="Calibri" w:eastAsia="Times New Roman" w:hAnsi="Calibri" w:cs="Calibri"/>
      <w:b/>
      <w:szCs w:val="20"/>
    </w:rPr>
  </w:style>
</w:styles>
</file>

<file path=word/webSettings.xml><?xml version="1.0" encoding="utf-8"?>
<w:webSettings xmlns:r="http://schemas.openxmlformats.org/officeDocument/2006/relationships" xmlns:w="http://schemas.openxmlformats.org/wordprocessingml/2006/main">
  <w:divs>
    <w:div w:id="512643592">
      <w:bodyDiv w:val="1"/>
      <w:marLeft w:val="0"/>
      <w:marRight w:val="0"/>
      <w:marTop w:val="0"/>
      <w:marBottom w:val="0"/>
      <w:divBdr>
        <w:top w:val="none" w:sz="0" w:space="0" w:color="auto"/>
        <w:left w:val="none" w:sz="0" w:space="0" w:color="auto"/>
        <w:bottom w:val="none" w:sz="0" w:space="0" w:color="auto"/>
        <w:right w:val="none" w:sz="0" w:space="0" w:color="auto"/>
      </w:divBdr>
    </w:div>
    <w:div w:id="734863312">
      <w:bodyDiv w:val="1"/>
      <w:marLeft w:val="0"/>
      <w:marRight w:val="0"/>
      <w:marTop w:val="0"/>
      <w:marBottom w:val="0"/>
      <w:divBdr>
        <w:top w:val="none" w:sz="0" w:space="0" w:color="auto"/>
        <w:left w:val="none" w:sz="0" w:space="0" w:color="auto"/>
        <w:bottom w:val="none" w:sz="0" w:space="0" w:color="auto"/>
        <w:right w:val="none" w:sz="0" w:space="0" w:color="auto"/>
      </w:divBdr>
    </w:div>
    <w:div w:id="801776565">
      <w:bodyDiv w:val="1"/>
      <w:marLeft w:val="0"/>
      <w:marRight w:val="0"/>
      <w:marTop w:val="0"/>
      <w:marBottom w:val="0"/>
      <w:divBdr>
        <w:top w:val="none" w:sz="0" w:space="0" w:color="auto"/>
        <w:left w:val="none" w:sz="0" w:space="0" w:color="auto"/>
        <w:bottom w:val="none" w:sz="0" w:space="0" w:color="auto"/>
        <w:right w:val="none" w:sz="0" w:space="0" w:color="auto"/>
      </w:divBdr>
    </w:div>
    <w:div w:id="832180038">
      <w:bodyDiv w:val="1"/>
      <w:marLeft w:val="0"/>
      <w:marRight w:val="0"/>
      <w:marTop w:val="0"/>
      <w:marBottom w:val="0"/>
      <w:divBdr>
        <w:top w:val="none" w:sz="0" w:space="0" w:color="auto"/>
        <w:left w:val="none" w:sz="0" w:space="0" w:color="auto"/>
        <w:bottom w:val="none" w:sz="0" w:space="0" w:color="auto"/>
        <w:right w:val="none" w:sz="0" w:space="0" w:color="auto"/>
      </w:divBdr>
    </w:div>
    <w:div w:id="896165191">
      <w:bodyDiv w:val="1"/>
      <w:marLeft w:val="0"/>
      <w:marRight w:val="0"/>
      <w:marTop w:val="0"/>
      <w:marBottom w:val="0"/>
      <w:divBdr>
        <w:top w:val="none" w:sz="0" w:space="0" w:color="auto"/>
        <w:left w:val="none" w:sz="0" w:space="0" w:color="auto"/>
        <w:bottom w:val="none" w:sz="0" w:space="0" w:color="auto"/>
        <w:right w:val="none" w:sz="0" w:space="0" w:color="auto"/>
      </w:divBdr>
    </w:div>
    <w:div w:id="1280531111">
      <w:bodyDiv w:val="1"/>
      <w:marLeft w:val="0"/>
      <w:marRight w:val="0"/>
      <w:marTop w:val="0"/>
      <w:marBottom w:val="0"/>
      <w:divBdr>
        <w:top w:val="none" w:sz="0" w:space="0" w:color="auto"/>
        <w:left w:val="none" w:sz="0" w:space="0" w:color="auto"/>
        <w:bottom w:val="none" w:sz="0" w:space="0" w:color="auto"/>
        <w:right w:val="none" w:sz="0" w:space="0" w:color="auto"/>
      </w:divBdr>
    </w:div>
    <w:div w:id="1281912600">
      <w:bodyDiv w:val="1"/>
      <w:marLeft w:val="0"/>
      <w:marRight w:val="0"/>
      <w:marTop w:val="0"/>
      <w:marBottom w:val="0"/>
      <w:divBdr>
        <w:top w:val="none" w:sz="0" w:space="0" w:color="auto"/>
        <w:left w:val="none" w:sz="0" w:space="0" w:color="auto"/>
        <w:bottom w:val="none" w:sz="0" w:space="0" w:color="auto"/>
        <w:right w:val="none" w:sz="0" w:space="0" w:color="auto"/>
      </w:divBdr>
    </w:div>
    <w:div w:id="1352534577">
      <w:bodyDiv w:val="1"/>
      <w:marLeft w:val="0"/>
      <w:marRight w:val="0"/>
      <w:marTop w:val="0"/>
      <w:marBottom w:val="0"/>
      <w:divBdr>
        <w:top w:val="none" w:sz="0" w:space="0" w:color="auto"/>
        <w:left w:val="none" w:sz="0" w:space="0" w:color="auto"/>
        <w:bottom w:val="none" w:sz="0" w:space="0" w:color="auto"/>
        <w:right w:val="none" w:sz="0" w:space="0" w:color="auto"/>
      </w:divBdr>
    </w:div>
    <w:div w:id="1372455614">
      <w:bodyDiv w:val="1"/>
      <w:marLeft w:val="0"/>
      <w:marRight w:val="0"/>
      <w:marTop w:val="0"/>
      <w:marBottom w:val="0"/>
      <w:divBdr>
        <w:top w:val="none" w:sz="0" w:space="0" w:color="auto"/>
        <w:left w:val="none" w:sz="0" w:space="0" w:color="auto"/>
        <w:bottom w:val="none" w:sz="0" w:space="0" w:color="auto"/>
        <w:right w:val="none" w:sz="0" w:space="0" w:color="auto"/>
      </w:divBdr>
    </w:div>
    <w:div w:id="1626932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referent.ru/1/317378" TargetMode="External"/><Relationship Id="rId18" Type="http://schemas.openxmlformats.org/officeDocument/2006/relationships/hyperlink" Target="consultantplus://offline/ref=6BF47E39319B04FB6DD9619E0D3801F34C8C5181E915A6FF8BF2CD9B6B6C95B71B7AD282A62BE079b7v9F" TargetMode="External"/><Relationship Id="rId26" Type="http://schemas.openxmlformats.org/officeDocument/2006/relationships/hyperlink" Target="https://www.referent.ru/1/287159?l807" TargetMode="External"/><Relationship Id="rId3" Type="http://schemas.openxmlformats.org/officeDocument/2006/relationships/styles" Target="styles.xml"/><Relationship Id="rId21" Type="http://schemas.openxmlformats.org/officeDocument/2006/relationships/hyperlink" Target="https://www.referent.ru/1/312480?l140" TargetMode="External"/><Relationship Id="rId34" Type="http://schemas.openxmlformats.org/officeDocument/2006/relationships/hyperlink" Target="http://www.consultant.ru/cons/cgi/online.cgi?req=doc&amp;base=LAW&amp;n=222242&amp;div=LAW&amp;dst=100059%2C0&amp;rnd=0.077958480530264" TargetMode="External"/><Relationship Id="rId7" Type="http://schemas.openxmlformats.org/officeDocument/2006/relationships/endnotes" Target="endnotes.xml"/><Relationship Id="rId12" Type="http://schemas.openxmlformats.org/officeDocument/2006/relationships/hyperlink" Target="https://www.referent.ru/1/313405" TargetMode="External"/><Relationship Id="rId17" Type="http://schemas.openxmlformats.org/officeDocument/2006/relationships/hyperlink" Target="consultantplus://offline/ref=3F1302EAC6728A67476F57BCC152AF941C8587E2237F3C150484C184BE35D3B578696661E55EoCu1F" TargetMode="External"/><Relationship Id="rId25" Type="http://schemas.openxmlformats.org/officeDocument/2006/relationships/hyperlink" Target="https://www.referent.ru/1/287355?l256" TargetMode="External"/><Relationship Id="rId33" Type="http://schemas.openxmlformats.org/officeDocument/2006/relationships/hyperlink" Target="https://www.referent.ru/1/287355?l271" TargetMode="External"/><Relationship Id="rId2" Type="http://schemas.openxmlformats.org/officeDocument/2006/relationships/numbering" Target="numbering.xml"/><Relationship Id="rId16" Type="http://schemas.openxmlformats.org/officeDocument/2006/relationships/hyperlink" Target="consultantplus://offline/ref=1183EB478FB1B8F121DD7B73E034B1FBAD8CA3DC50BB847197535F0F07363D4BC422B5BC7E6BF3F06DtAF" TargetMode="External"/><Relationship Id="rId20" Type="http://schemas.openxmlformats.org/officeDocument/2006/relationships/hyperlink" Target="https://www.referent.ru/1/287159?l628" TargetMode="External"/><Relationship Id="rId29" Type="http://schemas.openxmlformats.org/officeDocument/2006/relationships/hyperlink" Target="https://www.referent.ru/1/287355?l22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eferent.ru/1/310350?l85" TargetMode="External"/><Relationship Id="rId24" Type="http://schemas.openxmlformats.org/officeDocument/2006/relationships/hyperlink" Target="https://www.referent.ru/1/287355?l253" TargetMode="External"/><Relationship Id="rId32" Type="http://schemas.openxmlformats.org/officeDocument/2006/relationships/hyperlink" Target="https://www.referent.ru/1/287355?l382"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consultantplus://offline/ref=1183EB478FB1B8F121DD7B73E034B1FBAD8CA3DC50BB847197535F0F07363D4BC422B5B87B626Ft5F" TargetMode="External"/><Relationship Id="rId23" Type="http://schemas.openxmlformats.org/officeDocument/2006/relationships/hyperlink" Target="https://www.referent.ru/1/287355?l250" TargetMode="External"/><Relationship Id="rId28" Type="http://schemas.openxmlformats.org/officeDocument/2006/relationships/hyperlink" Target="https://www.referent.ru/1/312480?l719" TargetMode="External"/><Relationship Id="rId36" Type="http://schemas.openxmlformats.org/officeDocument/2006/relationships/fontTable" Target="fontTable.xml"/><Relationship Id="rId10" Type="http://schemas.openxmlformats.org/officeDocument/2006/relationships/hyperlink" Target="https://www.referent.ru/1/313414" TargetMode="External"/><Relationship Id="rId19" Type="http://schemas.openxmlformats.org/officeDocument/2006/relationships/hyperlink" Target="https://www.referent.ru/1/287355?l314" TargetMode="External"/><Relationship Id="rId31" Type="http://schemas.openxmlformats.org/officeDocument/2006/relationships/hyperlink" Target="https://www.referent.ru/1/287355?l229" TargetMode="External"/><Relationship Id="rId4" Type="http://schemas.openxmlformats.org/officeDocument/2006/relationships/settings" Target="settings.xml"/><Relationship Id="rId9" Type="http://schemas.openxmlformats.org/officeDocument/2006/relationships/hyperlink" Target="https://www.referent.ru/1/313415" TargetMode="External"/><Relationship Id="rId14" Type="http://schemas.openxmlformats.org/officeDocument/2006/relationships/hyperlink" Target="consultantplus://offline/ref=1183EB478FB1B8F121DD7B73E034B1FBAD8CA3DC50BB847197535F0F07363D4BC422B5BE7E6B6FtEF" TargetMode="External"/><Relationship Id="rId22" Type="http://schemas.openxmlformats.org/officeDocument/2006/relationships/hyperlink" Target="https://www.referent.ru/1/287355?l237" TargetMode="External"/><Relationship Id="rId27" Type="http://schemas.openxmlformats.org/officeDocument/2006/relationships/hyperlink" Target="https://www.referent.ru/1/287159?l703" TargetMode="External"/><Relationship Id="rId30" Type="http://schemas.openxmlformats.org/officeDocument/2006/relationships/hyperlink" Target="https://www.referent.ru/1/287355?l223" TargetMode="External"/><Relationship Id="rId35" Type="http://schemas.openxmlformats.org/officeDocument/2006/relationships/hyperlink" Target="http://www.consultant.ru/cons/cgi/online.cgi?req=doc&amp;base=LAW&amp;n=138570&amp;div=LAW&amp;dst=1000000001%2C0&amp;rnd=0.0783665293893810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5FCA55B-69A1-4C02-9448-A9AF947D02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4047</TotalTime>
  <Pages>37</Pages>
  <Words>14031</Words>
  <Characters>79979</Characters>
  <Application>Microsoft Office Word</Application>
  <DocSecurity>0</DocSecurity>
  <Lines>666</Lines>
  <Paragraphs>187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93823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www.PHILka.RU</dc:creator>
  <cp:keywords/>
  <dc:description/>
  <cp:lastModifiedBy>Admin</cp:lastModifiedBy>
  <cp:revision>564</cp:revision>
  <cp:lastPrinted>2022-02-11T04:37:00Z</cp:lastPrinted>
  <dcterms:created xsi:type="dcterms:W3CDTF">2013-01-27T16:06:00Z</dcterms:created>
  <dcterms:modified xsi:type="dcterms:W3CDTF">2022-02-11T04:53:00Z</dcterms:modified>
</cp:coreProperties>
</file>