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28"/>
          <w:szCs w:val="28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27.09.2021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32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 и дополнений в решение поселкового Совета рабочего поселка Шаранга Шарангского муниципального района Нижегородской области от 10.08.2016 №29 «</w:t>
      </w:r>
      <w:r>
        <w:rPr>
          <w:rFonts w:cs="Arial" w:ascii="Arial" w:hAnsi="Arial"/>
          <w:b/>
          <w:sz w:val="28"/>
          <w:szCs w:val="28"/>
        </w:rPr>
        <w:t>Об утверждении Положения о бюджетном процессе в рабочем поселке Шаранга Шарангского муниципального района Нижегородской области</w:t>
      </w:r>
      <w:r>
        <w:rPr>
          <w:rFonts w:cs="Arial" w:ascii="Arial" w:hAnsi="Arial"/>
          <w:b/>
          <w:bCs/>
          <w:sz w:val="28"/>
          <w:szCs w:val="28"/>
        </w:rPr>
        <w:t>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В соответствии с Бюджетным кодексом РФ,  Федеральным законом от 06.10.2003 № 131-ФЗ «Об общих принципах организации местного самоуправления в Российской Федерации», Уставом рабочего посёлка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</w:t>
      </w:r>
      <w:r>
        <w:rPr>
          <w:sz w:val="24"/>
          <w:szCs w:val="24"/>
        </w:rPr>
        <w:t>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1.Внести в </w:t>
      </w:r>
      <w:r>
        <w:rPr>
          <w:rFonts w:cs="Arial" w:ascii="Arial" w:hAnsi="Arial"/>
          <w:bCs/>
          <w:sz w:val="24"/>
          <w:szCs w:val="24"/>
        </w:rPr>
        <w:t>Положение о бюджетном процессе в рабочем поселке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, утвержденное решением </w:t>
      </w:r>
      <w:r>
        <w:rPr>
          <w:rFonts w:cs="Arial" w:ascii="Arial" w:hAnsi="Arial"/>
          <w:bCs/>
          <w:sz w:val="24"/>
          <w:szCs w:val="24"/>
        </w:rPr>
        <w:t>поселкового Совета 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 от 10.08.2016 № 29 следующие изменения и дополнения: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Пункт 1 и 2 статьи 28 изложить в следующей редакции</w:t>
      </w:r>
      <w:r>
        <w:rPr>
          <w:rFonts w:cs="Arial" w:ascii="Arial" w:hAnsi="Arial"/>
          <w:bCs/>
          <w:sz w:val="24"/>
          <w:szCs w:val="24"/>
        </w:rPr>
        <w:t xml:space="preserve">: 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«1.Глава администрации поселения вносит на рассмотрение поселкового Совета проект решения о бюджете поселения на очередной финансовый год не позднее 15 ноября текущего года.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2.Одновременно с проектом решения о бюджете поселения в поселковый Совет представляются: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основные направления бюджетной и налоговой политики муниципального образования;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предварительные итоги социально-экономического развития территории муниципального образования за истекший период текущего финансового года и ожидаемые итоги социально-экономического развития территории муниципального образования за текущий финансовый год;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прогноз социально-экономического развития территории муниципального образования;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утвержденный сроднесрочный финансовый план;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5)пояснительная записка к проекту бюджета;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верхний предел муниципального внутренного долга и (или) верхний предел муниципального внешнего долга по состоянию на 1января года, следующего за очередным финансовым годом и каждым годом планового периода (очередным финансовым годом);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оценка  ожидаемого исполнения бюджета на текущий финансовый год;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8) предложенные представительным органом, органами судебной системы, органами внешнего муниципального финансового контроля проекты бюджетных смет указанных органов, представляемые в случае возникновения разногласий с финансовым органом в отношении указанных бюджетных сет;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9) реестры источников доходов бюджета;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10) иные документы и материалы».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2. </w:t>
      </w:r>
      <w:r>
        <w:rPr>
          <w:rFonts w:cs="Arial" w:ascii="Arial" w:hAnsi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Настоящее решение вступает в силу со дня его официального обнародования.</w:t>
      </w:r>
    </w:p>
    <w:p>
      <w:pPr>
        <w:pStyle w:val="ConsPlusNormal1"/>
        <w:widowControl/>
        <w:ind w:hanging="0"/>
        <w:jc w:val="both"/>
        <w:rPr/>
      </w:pPr>
      <w:r>
        <w:rPr>
          <w:sz w:val="24"/>
          <w:szCs w:val="24"/>
          <w:lang w:eastAsia="ar-SA"/>
        </w:rPr>
        <w:t xml:space="preserve">4. Контроль за исполнением настоящего решения возложить на </w:t>
      </w:r>
      <w:r>
        <w:rPr>
          <w:sz w:val="24"/>
          <w:szCs w:val="24"/>
        </w:rPr>
        <w:t>постоянную комиссию по бюджетной, финансовой, налоговой политике, по социально-экономической политике, социальной защите населения и аграрным вопросам.</w:t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276" w:right="851" w:gutter="0" w:header="0" w:top="56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12">
    <w:name w:val="Без интервала1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1360</TotalTime>
  <Application>LibreOffice/7.2.0.4$Windows_X86_64 LibreOffice_project/9a9c6381e3f7a62afc1329bd359cc48accb6435b</Application>
  <AppVersion>15.0000</AppVersion>
  <Pages>2</Pages>
  <Words>368</Words>
  <Characters>2834</Characters>
  <CharactersWithSpaces>3267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2021-09-28T06:59:00Z</cp:lastPrinted>
  <dcterms:modified xsi:type="dcterms:W3CDTF">2021-09-28T06:00:00Z</dcterms:modified>
  <cp:revision>127</cp:revision>
  <dc:subject/>
  <dc:title>ПОСТАНОВЛЕНИЕ</dc:title>
</cp:coreProperties>
</file>