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04.08.2021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14 июля 2021 №17: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муниципального жилья в р.п.Шаранга ул.Советская д.114, ул.Старыгина д.10 кв.2, ул.Садовая д.30 кв.14»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Богатырёва Ольга Алексеевна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Индивидуальный предприниматель Богатырёва Ольга Алексеевна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04.08.2021 №19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Ремонт муниципального жилья в р.п.Шаранга ул.Советская д.114, ул.Старыгина д.10 кв.2, ул.Садовая д.30 кв.14</w:t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р.п.Шаранга                                                                                               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04.08.2021 №19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Сергей Валентинович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Богатырёва Ольга Алексеевна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Индивидуальный предприниматель Богатырёва Ольга Алексеевна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ИП Богатырёва О.А.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муниципального жилья в р.п.Шаранга ул.Советская д.114, ул.Старыгина д.10 кв.2, ул.Садовая д.30 кв.14</w:t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«14 » июля 2021 года №17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Работы по объекту:  </w:t>
      </w:r>
      <w:r>
        <w:rPr>
          <w:rFonts w:cs="Arial" w:ascii="Arial" w:hAnsi="Arial"/>
          <w:lang w:eastAsia="ar-SA"/>
        </w:rPr>
        <w:t>Ремонт муниципального жилья в р.п.Шаранга ул.Советская д.114, ул.Старыгина д.10 кв.2, ул.Садовая д.30 кв.14 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 xml:space="preserve">Предъявленный к приемке объект: </w:t>
      </w:r>
      <w:r>
        <w:rPr>
          <w:rFonts w:cs="Arial" w:ascii="Arial" w:hAnsi="Arial"/>
          <w:lang w:eastAsia="ar-SA"/>
        </w:rPr>
        <w:t>Ремонт муниципального жилья в р.п.Шаранга ул.Советская д.114, ул.Старыгина д.10 кв.2, ул.Садовая д.30 кв.14 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ИП Богатырёва О.А.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/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Краев С.В.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Богатырёва О.А.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Подрядная организация_________________________________ ИП Богатырёва О.А.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673</TotalTime>
  <Application>LibreOffice/7.2.0.4$Windows_X86_64 LibreOffice_project/9a9c6381e3f7a62afc1329bd359cc48accb6435b</Application>
  <AppVersion>15.0000</AppVersion>
  <Pages>5</Pages>
  <Words>605</Words>
  <Characters>4830</Characters>
  <CharactersWithSpaces>5856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2021-08-06T08:33:00Z</cp:lastPrinted>
  <dcterms:modified xsi:type="dcterms:W3CDTF">2021-08-09T07:16:00Z</dcterms:modified>
  <cp:revision>83</cp:revision>
  <dc:subject/>
  <dc:title>ПОСТАНОВЛЕНИЕ</dc:title>
</cp:coreProperties>
</file>