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РАСПОРЯЖЕНИЕ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02.08.2021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 xml:space="preserve"> 18</w:t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7"/>
        <w:spacing w:lineRule="auto" w:line="240"/>
        <w:rPr/>
      </w:pPr>
      <w:r>
        <w:rPr>
          <w:rFonts w:cs="Arial"/>
          <w:sz w:val="32"/>
          <w:szCs w:val="32"/>
        </w:rPr>
        <w:t xml:space="preserve">О внесении дополнений в распоряжение </w:t>
      </w:r>
    </w:p>
    <w:p>
      <w:pPr>
        <w:pStyle w:val="Style17"/>
        <w:spacing w:lineRule="auto" w:line="24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администрации рабочего поселка Шаранга Шарангского муниципального района Нижегородской области от 28.12.2020 №12 «О наделении полномочиями администратора доходов бюджета на 2021 год»</w:t>
      </w:r>
    </w:p>
    <w:p>
      <w:pPr>
        <w:pStyle w:val="Style17"/>
        <w:spacing w:lineRule="auto" w:lin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Style17"/>
        <w:spacing w:lineRule="auto" w:line="240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eastAsia="Arial" w:cs="Arial"/>
          <w:b w:val="false"/>
          <w:sz w:val="24"/>
          <w:szCs w:val="24"/>
        </w:rPr>
        <w:t xml:space="preserve">                 </w:t>
      </w:r>
      <w:r>
        <w:rPr>
          <w:rFonts w:cs="Arial"/>
          <w:b w:val="false"/>
          <w:sz w:val="24"/>
          <w:szCs w:val="24"/>
        </w:rPr>
        <w:t>В соответствии со статьей 160.1 Бюджетного кодекса Российской Федерации:</w:t>
      </w:r>
    </w:p>
    <w:p>
      <w:pPr>
        <w:pStyle w:val="Style17"/>
        <w:spacing w:lineRule="auto" w:line="240"/>
        <w:jc w:val="both"/>
        <w:rPr/>
      </w:pPr>
      <w:r>
        <w:rPr>
          <w:rFonts w:eastAsia="Arial" w:cs="Arial"/>
          <w:b w:val="false"/>
          <w:sz w:val="24"/>
          <w:szCs w:val="24"/>
        </w:rPr>
        <w:t xml:space="preserve">                 </w:t>
      </w:r>
      <w:r>
        <w:rPr>
          <w:rFonts w:cs="Arial"/>
          <w:b w:val="false"/>
          <w:sz w:val="24"/>
          <w:szCs w:val="24"/>
        </w:rPr>
        <w:t>1.Внести в распоряжение  администрации рабочего поселка Шаранга Шарангского муниципального района Нижегородской области от  28.12.2020 №12 «О наделении полномочиями администратора доходов бюджета на 2021 год» в приложение 1 следующие дополнения:</w:t>
      </w:r>
    </w:p>
    <w:p>
      <w:pPr>
        <w:pStyle w:val="Style17"/>
        <w:spacing w:lineRule="auto" w:line="240"/>
        <w:jc w:val="both"/>
        <w:rPr>
          <w:rFonts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</w:r>
    </w:p>
    <w:tbl>
      <w:tblPr>
        <w:tblW w:w="9889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10"/>
        <w:gridCol w:w="6520"/>
      </w:tblGrid>
      <w:tr>
        <w:trPr>
          <w:trHeight w:val="797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spacing w:lineRule="auto" w:line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snapToGrid w:val="false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Администрация рабочего поселка Шаранга Шарангского муниципального района Нижегородской области</w:t>
            </w:r>
          </w:p>
        </w:tc>
      </w:tr>
      <w:tr>
        <w:trPr>
          <w:trHeight w:val="530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487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11714030130000150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/>
              <w:jc w:val="both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Средства самообложения граждан, зачисляемые в бюджеты городских поселений</w:t>
            </w:r>
          </w:p>
        </w:tc>
      </w:tr>
      <w:tr>
        <w:trPr>
          <w:trHeight w:val="530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487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spacing w:lineRule="auto" w:line="240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11715030130000150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/>
              <w:jc w:val="both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  <w:t>Инициативные платежи, зачисляемые в бюджеты городских поселений</w:t>
            </w:r>
          </w:p>
        </w:tc>
      </w:tr>
    </w:tbl>
    <w:p>
      <w:pPr>
        <w:pStyle w:val="Style17"/>
        <w:rPr>
          <w:sz w:val="20"/>
        </w:rPr>
      </w:pPr>
      <w:r>
        <w:rPr>
          <w:rFonts w:eastAsia="Arial"/>
          <w:sz w:val="20"/>
        </w:rPr>
        <w:t xml:space="preserve">       </w:t>
      </w:r>
    </w:p>
    <w:p>
      <w:pPr>
        <w:pStyle w:val="Style27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</w:t>
      </w:r>
      <w:r>
        <w:rPr>
          <w:rFonts w:cs="Arial" w:ascii="Arial" w:hAnsi="Arial"/>
          <w:sz w:val="24"/>
          <w:szCs w:val="24"/>
        </w:rPr>
        <w:t>2. Контроль за исполнением настоящего распоряжения оставляю за собой.</w:t>
      </w:r>
    </w:p>
    <w:p>
      <w:pPr>
        <w:pStyle w:val="Style2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7"/>
        <w:spacing w:lineRule="auto" w:line="240"/>
        <w:ind w:left="75" w:hanging="0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Style17"/>
        <w:rPr>
          <w:rFonts w:ascii="Arial" w:hAnsi="Arial" w:cs="Arial"/>
          <w:sz w:val="20"/>
          <w:szCs w:val="24"/>
        </w:rPr>
      </w:pPr>
      <w:r>
        <w:rPr>
          <w:rFonts w:cs="Arial"/>
          <w:sz w:val="20"/>
          <w:szCs w:val="24"/>
        </w:rPr>
      </w:r>
    </w:p>
    <w:sectPr>
      <w:type w:val="nextPage"/>
      <w:pgSz w:w="11906" w:h="16838"/>
      <w:pgMar w:left="1418" w:right="850" w:gutter="0" w:header="0" w:top="851" w:footer="0" w:bottom="993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Основной текст Знак"/>
    <w:basedOn w:val="Style11"/>
    <w:qFormat/>
    <w:rPr>
      <w:rFonts w:ascii="Arial" w:hAnsi="Arial" w:cs="Arial"/>
      <w:b/>
      <w:sz w:val="28"/>
    </w:rPr>
  </w:style>
  <w:style w:type="character" w:styleId="Style15">
    <w:name w:val="Без интервала Знак"/>
    <w:basedOn w:val="Style11"/>
    <w:qFormat/>
    <w:rPr>
      <w:lang w:val="ru-RU" w:bidi="ar-SA"/>
    </w:rPr>
  </w:style>
  <w:style w:type="paragraph" w:styleId="Style16">
    <w:name w:val="Заголовок"/>
    <w:next w:val="Style17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7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1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4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7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8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9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30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482</TotalTime>
  <Application>LibreOffice/7.2.0.4$Windows_X86_64 LibreOffice_project/9a9c6381e3f7a62afc1329bd359cc48accb6435b</Application>
  <AppVersion>15.0000</AppVersion>
  <Pages>1</Pages>
  <Words>119</Words>
  <Characters>926</Characters>
  <CharactersWithSpaces>1092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> </cp:keywords>
  <dc:language>ru-RU</dc:language>
  <cp:lastModifiedBy>Admin</cp:lastModifiedBy>
  <cp:lastPrinted>2021-08-02T09:47:00Z</cp:lastPrinted>
  <dcterms:modified xsi:type="dcterms:W3CDTF">2021-08-02T08:48:00Z</dcterms:modified>
  <cp:revision>55</cp:revision>
  <dc:subject/>
  <dc:title>ПОСТАНОВЛЕНИЕ</dc:title>
</cp:coreProperties>
</file>