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27.01.2021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16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Об утверждении состава Совета профилактики безнадзорности и правонарушений несовершеннолетних при администрации рабочего поселка Шаранга Шарангского муниципального района Нижегородской области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Style26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 xml:space="preserve">В связи с кадровыми изменениями, администрация рабочего посёлка Шаранга Шарангского муниципального района Нижегородской области (далее – администрация ):  </w:t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по с т а но в л я е т:</w:t>
      </w:r>
    </w:p>
    <w:p>
      <w:pPr>
        <w:pStyle w:val="ConsPlusNormal1"/>
        <w:widowControl/>
        <w:ind w:firstLine="567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rFonts w:cs="Arial"/>
        </w:rPr>
      </w:pPr>
      <w:r>
        <w:rPr>
          <w:rFonts w:eastAsia="Arial" w:cs="Arial" w:ascii="Arial" w:hAnsi="Arial"/>
          <w:bCs/>
          <w:sz w:val="24"/>
          <w:szCs w:val="24"/>
          <w:lang w:eastAsia="ar-SA"/>
        </w:rPr>
        <w:t xml:space="preserve">            </w:t>
      </w:r>
      <w:r>
        <w:rPr>
          <w:rFonts w:cs="Arial" w:ascii="Arial" w:hAnsi="Arial"/>
          <w:bCs/>
          <w:sz w:val="24"/>
          <w:szCs w:val="24"/>
          <w:lang w:eastAsia="ar-SA"/>
        </w:rPr>
        <w:t xml:space="preserve">1.Утвердить состав </w:t>
      </w:r>
      <w:r>
        <w:rPr>
          <w:rFonts w:cs="Arial" w:ascii="Arial" w:hAnsi="Arial"/>
          <w:bCs/>
          <w:sz w:val="24"/>
          <w:szCs w:val="24"/>
        </w:rPr>
        <w:t>Совета профилактики безнадзорности и правонарушений несовершеннолетних при администрации рабочего поселка Шаранга Шарангского муниципального района Нижегородской области:</w:t>
      </w:r>
    </w:p>
    <w:tbl>
      <w:tblPr>
        <w:tblW w:w="10150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410"/>
        <w:gridCol w:w="5882"/>
      </w:tblGrid>
      <w:tr>
        <w:trPr>
          <w:trHeight w:val="30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Должность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ar-SA"/>
              </w:rPr>
              <w:t>Председатель совета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Краев 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Сергей Валентинович</w:t>
            </w:r>
          </w:p>
        </w:tc>
        <w:tc>
          <w:tcPr>
            <w:tcW w:w="58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Глава администрации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Секретарь совета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Копанева 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Светлана Ивановна</w:t>
            </w:r>
          </w:p>
        </w:tc>
        <w:tc>
          <w:tcPr>
            <w:tcW w:w="58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специалист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Члены совета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Осокина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Татьяна Анатольевна</w:t>
            </w:r>
          </w:p>
        </w:tc>
        <w:tc>
          <w:tcPr>
            <w:tcW w:w="58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главный специалист управления образования и молодежной политики 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Кудрявцева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Ольга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Юрьевна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58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социальный педагог МБОУ  ШСШ                                 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Колодкин Константин Михайлович</w:t>
            </w:r>
          </w:p>
        </w:tc>
        <w:tc>
          <w:tcPr>
            <w:tcW w:w="58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начальник ОУУП и ПДН отделения полиции( дислокация пгт Шаранга) МО МВД России « Уренский»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Беркела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Оксана 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Игоревна</w:t>
            </w:r>
          </w:p>
        </w:tc>
        <w:tc>
          <w:tcPr>
            <w:tcW w:w="58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инспектор ПДН  отделения полиции ( дислокация пгт Шаранга)  МО  МВД России «Уренский» (по согласованию)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Закиров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Дмитрий 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Валерьевич</w:t>
            </w:r>
          </w:p>
        </w:tc>
        <w:tc>
          <w:tcPr>
            <w:tcW w:w="5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начальник ОНД и ПР по Шарангскому району, главный государственный инспектор Шарангского района по пожарному надзору ( по согласованию)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Петухова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Лидия 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Петровна</w:t>
            </w:r>
          </w:p>
        </w:tc>
        <w:tc>
          <w:tcPr>
            <w:tcW w:w="58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социальный педагог  Шарангского филиала ГОУСПО «Шахунского агропромышленного техникума 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Щинова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Марина Васильевна</w:t>
            </w:r>
          </w:p>
        </w:tc>
        <w:tc>
          <w:tcPr>
            <w:tcW w:w="58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специалист ГКУ « Управления социальной защиты населения Шарангского района» 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Береснева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Юлия 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Анатольевна</w:t>
            </w:r>
          </w:p>
        </w:tc>
        <w:tc>
          <w:tcPr>
            <w:tcW w:w="58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социальный педагог ГКУ «СРЦН Шарангского района»  (по согласованию)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Киселев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Павел 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Леонидович</w:t>
            </w:r>
          </w:p>
        </w:tc>
        <w:tc>
          <w:tcPr>
            <w:tcW w:w="58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врач - нарколог ГБУЗ НО  « Шарангская ЦРБ»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Мосунова Светлана Александровна</w:t>
            </w:r>
          </w:p>
        </w:tc>
        <w:tc>
          <w:tcPr>
            <w:tcW w:w="58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Врач-  педиатр ГБУЗ НО «Шарангская  ЦРБ»                 (по согласованию)</w:t>
            </w:r>
          </w:p>
        </w:tc>
      </w:tr>
      <w:tr>
        <w:trPr>
          <w:trHeight w:val="100" w:hRule="atLeast"/>
        </w:trPr>
        <w:tc>
          <w:tcPr>
            <w:tcW w:w="1858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</w:r>
          </w:p>
        </w:tc>
        <w:tc>
          <w:tcPr>
            <w:tcW w:w="8292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   </w:t>
      </w:r>
      <w:r>
        <w:rPr>
          <w:rFonts w:cs="Arial" w:ascii="Arial" w:hAnsi="Arial"/>
          <w:sz w:val="24"/>
          <w:szCs w:val="24"/>
          <w:lang w:eastAsia="ar-SA"/>
        </w:rPr>
        <w:t>2. Признать утратившим силу постановление администрации рабочего поселка Шаранга Шарангского муниципального района Нижегородской области от 18.02.2020 №13 «</w:t>
      </w:r>
      <w:r>
        <w:rPr>
          <w:rFonts w:cs="Arial" w:ascii="Arial" w:hAnsi="Arial"/>
          <w:bCs/>
          <w:sz w:val="24"/>
          <w:szCs w:val="24"/>
        </w:rPr>
        <w:t>Об утверждении состава Совета профилактики безнадзорности и правонарушений несовершеннолетних при администрации рабочего поселка Шаранга Шарангского муниципального района Нижегородской области</w:t>
      </w:r>
      <w:r>
        <w:rPr>
          <w:rFonts w:cs="Arial" w:ascii="Arial" w:hAnsi="Arial"/>
          <w:sz w:val="24"/>
          <w:szCs w:val="24"/>
          <w:lang w:eastAsia="ar-SA"/>
        </w:rPr>
        <w:t>».</w:t>
      </w:r>
    </w:p>
    <w:p>
      <w:pPr>
        <w:pStyle w:val="Style26"/>
        <w:jc w:val="both"/>
        <w:rPr>
          <w:rFonts w:ascii="Arial" w:hAnsi="Arial" w:cs="Arial"/>
          <w:bCs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           </w:t>
      </w:r>
      <w:r>
        <w:rPr>
          <w:rFonts w:cs="Arial" w:ascii="Arial" w:hAnsi="Arial"/>
          <w:sz w:val="24"/>
          <w:szCs w:val="24"/>
          <w:lang w:eastAsia="ar-SA"/>
        </w:rPr>
        <w:t>3.Контроль за исполнением настоящего постановления оставляю за собой.</w:t>
      </w:r>
    </w:p>
    <w:p>
      <w:pPr>
        <w:pStyle w:val="Style26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cs="Arial" w:ascii="Arial" w:hAnsi="Arial"/>
          <w:bCs/>
          <w:sz w:val="24"/>
          <w:szCs w:val="24"/>
          <w:lang w:eastAsia="ar-SA"/>
        </w:rPr>
      </w:r>
    </w:p>
    <w:p>
      <w:pPr>
        <w:pStyle w:val="Style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</w:t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 w:ascii="Arial" w:hAnsi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Normal1"/>
        <w:numPr>
          <w:ilvl w:val="0"/>
          <w:numId w:val="0"/>
        </w:numPr>
        <w:ind w:left="4536" w:firstLine="567"/>
        <w:jc w:val="right"/>
        <w:outlineLvl w:val="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ConsPlusNormal1"/>
        <w:tabs>
          <w:tab w:val="clear" w:pos="720"/>
          <w:tab w:val="left" w:pos="103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Без интервала Знак"/>
    <w:basedOn w:val="Style11"/>
    <w:qFormat/>
    <w:rPr>
      <w:lang w:val="ru-RU" w:bidi="ar-SA"/>
    </w:rPr>
  </w:style>
  <w:style w:type="paragraph" w:styleId="Style15">
    <w:name w:val="Заголовок"/>
    <w:next w:val="Style16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399</TotalTime>
  <Application>LibreOffice/7.0.5.2$Windows_X86_64 LibreOffice_project/64390860c6cd0aca4beafafcfd84613dd9dfb63a</Application>
  <AppVersion>15.0000</AppVersion>
  <Pages>4</Pages>
  <Words>307</Words>
  <Characters>2333</Characters>
  <CharactersWithSpaces>2715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> </cp:keywords>
  <dc:language>ru-RU</dc:language>
  <cp:lastModifiedBy>Admin</cp:lastModifiedBy>
  <cp:lastPrinted>2021-01-28T09:53:00Z</cp:lastPrinted>
  <dcterms:modified xsi:type="dcterms:W3CDTF">2021-01-28T09:14:00Z</dcterms:modified>
  <cp:revision>55</cp:revision>
  <dc:subject/>
  <dc:title>ПОСТАНОВЛЕНИЕ</dc:title>
</cp:coreProperties>
</file>