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/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 xml:space="preserve">от  </w:t>
      </w:r>
      <w:r>
        <w:rPr>
          <w:rFonts w:cs="Arial" w:ascii="Arial" w:hAnsi="Arial"/>
          <w:sz w:val="24"/>
          <w:szCs w:val="24"/>
        </w:rPr>
        <w:t>07</w:t>
      </w:r>
      <w:r>
        <w:rPr>
          <w:rFonts w:cs="Arial" w:ascii="Arial" w:hAnsi="Arial"/>
          <w:sz w:val="24"/>
          <w:szCs w:val="24"/>
        </w:rPr>
        <w:t>.08.2020</w:t>
        <w:tab/>
        <w:t xml:space="preserve">                                      </w:t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23</w:t>
        <w:tab/>
        <w:tab/>
        <w:tab/>
        <w:tab/>
        <w:t xml:space="preserve">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назначении публичных слушаний</w:t>
      </w:r>
    </w:p>
    <w:p>
      <w:pPr>
        <w:pStyle w:val="Normal"/>
        <w:widowControl w:val="false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по проектам планировки и межевания территории в рабочем поселке Шаранга Шарангского муниципального района Нижегородской области</w:t>
      </w:r>
    </w:p>
    <w:p>
      <w:pPr>
        <w:pStyle w:val="Normal"/>
        <w:widowControl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решил: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1.Назначить на 15.09.2020 года на 17-10  часов  публичные слушания по проектам планировки и межевания территории в р.п.Шаранга: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для строительства автомобильной дороги по ул. Вишневая в р.п.Шаранга Шарангского муниципального района Нижегородской области;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для строительства автомобильной дороги по ул. Рябиновая в р.п.Шаранга Шарангского муниципального района Нижегородской области;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для строительства автомобильной дороги по ул. Фруктовая в р.п.Шаранга Шарангского муниципального района Нижегородской области.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2. Организацию и проведение публичных слушаний возложить на комиссию по подготовке проекта Правил землепользования и застройки р.п.Шаранга. Организовать  экспозиции указанных проектов в здании администрации р.п.Шаранга.</w:t>
      </w:r>
    </w:p>
    <w:p>
      <w:pPr>
        <w:pStyle w:val="Standard"/>
        <w:shd w:val="clear" w:color="auto" w:fill="FFFFFF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          </w:t>
      </w:r>
      <w:r>
        <w:rPr>
          <w:rFonts w:cs="Arial" w:ascii="Arial" w:hAnsi="Arial"/>
        </w:rPr>
        <w:t>3. Место проведения публичных слушаний – здание центральной библиотеки по адресу: р.п.Шаранга, ул.Свободы, д.1 (2-й этаж)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         </w:t>
      </w: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4.1. </w:t>
      </w:r>
      <w:r>
        <w:rPr>
          <w:rFonts w:eastAsia="SimSun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библиотека, информационные стенды поселка</w:t>
      </w:r>
      <w:r>
        <w:rPr>
          <w:rFonts w:cs="Arial" w:ascii="Arial" w:hAnsi="Arial"/>
        </w:rPr>
        <w:t>)</w:t>
      </w:r>
    </w:p>
    <w:p>
      <w:pPr>
        <w:pStyle w:val="Standard"/>
        <w:jc w:val="both"/>
        <w:rPr>
          <w:rStyle w:val="Internetlink"/>
          <w:rFonts w:ascii="Arial" w:hAnsi="Arial" w:cs="Arial"/>
          <w:bCs/>
          <w:iCs/>
          <w:color w:val="000000"/>
          <w:u w:val="none"/>
        </w:rPr>
      </w:pPr>
      <w:r>
        <w:rPr>
          <w:rStyle w:val="Internetlink"/>
          <w:rFonts w:cs="Arial" w:ascii="Arial" w:hAnsi="Arial"/>
          <w:color w:val="000000"/>
          <w:u w:val="none"/>
        </w:rPr>
        <w:t xml:space="preserve">4.2.Направить сообщения о проведении публичных слушаний гражданам, </w:t>
      </w:r>
      <w:r>
        <w:rPr>
          <w:rFonts w:cs="Arial" w:ascii="Arial" w:hAnsi="Arial"/>
          <w:color w:val="000000"/>
          <w:sz w:val="26"/>
          <w:szCs w:val="26"/>
          <w:shd w:fill="FFFFFF" w:val="clear"/>
        </w:rPr>
        <w:t>постоянно проживающим на территории, в отношении которой подготовлены данные проекты, правообладателям находящихся в границах этой территории земельных участков и (или) расположенных на них объектов капитального строительства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.</w:t>
      </w:r>
    </w:p>
    <w:p>
      <w:pPr>
        <w:pStyle w:val="Standard"/>
        <w:jc w:val="both"/>
        <w:rPr>
          <w:rStyle w:val="Internetlink"/>
          <w:rFonts w:ascii="Arial" w:hAnsi="Arial" w:cs="Arial"/>
          <w:bCs/>
          <w:iCs/>
          <w:color w:val="000000"/>
          <w:u w:val="none"/>
        </w:rPr>
      </w:pPr>
      <w:r>
        <w:rPr>
          <w:rStyle w:val="Internetlink"/>
          <w:rFonts w:cs="Arial" w:ascii="Arial" w:hAnsi="Arial"/>
          <w:bCs/>
          <w:iCs/>
          <w:color w:val="000000"/>
          <w:u w:val="none"/>
        </w:rPr>
        <w:t xml:space="preserve">4.3. Разместить в сети Интернет на официальном сайте администрации Шарангского муниципального района материалы Проектов </w:t>
      </w:r>
    </w:p>
    <w:p>
      <w:pPr>
        <w:pStyle w:val="Standard"/>
        <w:jc w:val="both"/>
        <w:rPr>
          <w:rFonts w:ascii="Arial" w:hAnsi="Arial" w:cs="Arial"/>
        </w:rPr>
      </w:pPr>
      <w:r>
        <w:rPr>
          <w:rFonts w:cs="Arial" w:ascii="Arial" w:hAnsi="Arial"/>
        </w:rPr>
        <w:t>4.4. Провести публичные слушания в срок, указанный в п. 1.1 настоящего постановления.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      </w:t>
      </w:r>
      <w:r>
        <w:rPr>
          <w:rFonts w:cs="Arial" w:ascii="Arial" w:hAnsi="Arial"/>
        </w:rPr>
        <w:t>4.5.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 </w:t>
      </w:r>
      <w:r>
        <w:rPr>
          <w:rFonts w:cs="Arial" w:ascii="Arial" w:hAnsi="Arial"/>
        </w:rPr>
        <w:tab/>
        <w:t xml:space="preserve">        5. Предложения и замечания по вопросу проведения публичных слушаний принимаются в письменном виде по рабочим дням с 8-00 до 17-00 до 14 сентября 2020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0145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ru-RU" w:val="ru-RU" w:bidi="ar-SA"/>
    </w:rPr>
  </w:style>
  <w:style w:type="paragraph" w:styleId="1">
    <w:name w:val="Heading 1"/>
    <w:basedOn w:val="Normal"/>
    <w:next w:val="Normal"/>
    <w:link w:val="10"/>
    <w:qFormat/>
    <w:rsid w:val="00b01459"/>
    <w:pPr>
      <w:keepNext w:val="true"/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b01459"/>
    <w:rPr>
      <w:rFonts w:ascii="Times New Roman" w:hAnsi="Times New Roman" w:eastAsia="Times New Roman" w:cs="Times New Roman"/>
      <w:b/>
      <w:kern w:val="2"/>
      <w:sz w:val="32"/>
      <w:szCs w:val="20"/>
      <w:lang w:eastAsia="ru-RU"/>
    </w:rPr>
  </w:style>
  <w:style w:type="character" w:styleId="Internetlink" w:customStyle="1">
    <w:name w:val="Hyperlink"/>
    <w:qFormat/>
    <w:rsid w:val="00b01459"/>
    <w:rPr>
      <w:color w:val="0000FF"/>
      <w:u w:val="single"/>
    </w:rPr>
  </w:style>
  <w:style w:type="character" w:styleId="Style13" w:customStyle="1">
    <w:name w:val="Текст выноски Знак"/>
    <w:basedOn w:val="DefaultParagraphFont"/>
    <w:link w:val="a3"/>
    <w:uiPriority w:val="99"/>
    <w:semiHidden/>
    <w:qFormat/>
    <w:rsid w:val="00b01459"/>
    <w:rPr>
      <w:rFonts w:ascii="Tahoma" w:hAnsi="Tahoma" w:eastAsia="Times New Roman" w:cs="Tahoma"/>
      <w:sz w:val="16"/>
      <w:szCs w:val="16"/>
      <w:lang w:eastAsia="ru-RU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Standard" w:customStyle="1">
    <w:name w:val="Standard"/>
    <w:qFormat/>
    <w:rsid w:val="00b01459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eastAsia="zh-CN" w:val="ru-RU" w:bidi="ar-SA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b01459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573fe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Application>LibreOffice/7.0.0.3$Windows_X86_64 LibreOffice_project/8061b3e9204bef6b321a21033174034a5e2ea88e</Application>
  <Pages>2</Pages>
  <Words>381</Words>
  <Characters>2836</Characters>
  <CharactersWithSpaces>3390</CharactersWithSpaces>
  <Paragraphs>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2020-08-14T10:29:00Z</dcterms:created>
  <dc:creator>Admin</dc:creator>
  <dc:description/>
  <dc:language>ru-RU</dc:language>
  <cp:lastModifiedBy/>
  <cp:lastPrinted>2020-09-01T10:55:00Z</cp:lastPrinted>
  <dcterms:modified xsi:type="dcterms:W3CDTF">2020-09-04T15:29:19Z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