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06.07.2020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21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по вопросу предоставления разрешения на условно разрешенный вид использования земельного участка, расположенного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рабочего поселка Шаранга Нижегородской области, утвержденными решением поселкового Совета 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eastAsia="Calibri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1.1. Назначить на 20 июля 2020 года на 17  часов  публичные слушания по вопросу предоставления разрешения на условно разрешенный вид использования земельных участков, территориальная зона - Ж-1 «Зона индивидуальной  жилой застройки постоянного проживания», разрешенное использование – малоэтажная многоквартирная жилая застройка, по адресу:</w:t>
      </w:r>
    </w:p>
    <w:p>
      <w:pPr>
        <w:pStyle w:val="Style21"/>
        <w:spacing w:lineRule="auto" w:line="240" w:before="0" w:after="0"/>
        <w:ind w:left="0" w:hanging="0"/>
        <w:contextualSpacing/>
        <w:jc w:val="both"/>
        <w:rPr/>
      </w:pPr>
      <w:r>
        <w:rPr>
          <w:rFonts w:cs="Arial" w:ascii="Arial" w:hAnsi="Arial"/>
          <w:sz w:val="24"/>
          <w:szCs w:val="24"/>
        </w:rPr>
        <w:t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Победы дом 23, площадь земельного участка 300 кв.м.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>
      <w:pPr>
        <w:pStyle w:val="Standard"/>
        <w:shd w:fill="FFFFFF" w:val="clear"/>
        <w:bidi w:val="0"/>
        <w:ind w:right="-2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bidi w:val="0"/>
        <w:jc w:val="both"/>
        <w:rPr/>
      </w:pPr>
      <w:r>
        <w:rPr>
          <w:rFonts w:cs="Arial" w:ascii="Arial" w:hAnsi="Arial"/>
        </w:rPr>
        <w:t>4. Администрации рабочего поселка Шаранга Шарангского муниципального района Нижегородской области :</w:t>
      </w:r>
    </w:p>
    <w:p>
      <w:pPr>
        <w:pStyle w:val="Standard"/>
        <w:bidi w:val="0"/>
        <w:ind w:firstLine="680"/>
        <w:jc w:val="both"/>
        <w:rPr/>
      </w:pPr>
      <w:r>
        <w:rPr>
          <w:rFonts w:cs="Arial" w:ascii="Arial" w:hAnsi="Arial"/>
        </w:rPr>
        <w:t xml:space="preserve">4.1.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Шаранга, Шарангская районная  библиотека</w:t>
      </w:r>
      <w:r>
        <w:rPr>
          <w:rFonts w:cs="Arial" w:ascii="Arial" w:hAnsi="Arial"/>
        </w:rPr>
        <w:t xml:space="preserve"> )</w:t>
      </w:r>
    </w:p>
    <w:p>
      <w:pPr>
        <w:pStyle w:val="Standard"/>
        <w:autoSpaceDE w:val="false"/>
        <w:bidi w:val="0"/>
        <w:ind w:firstLine="709"/>
        <w:jc w:val="both"/>
        <w:rPr>
          <w:rFonts w:ascii="Arial" w:hAnsi="Arial" w:cs="Arial"/>
        </w:rPr>
      </w:pPr>
      <w:r>
        <w:rPr>
          <w:rStyle w:val="Internetlink"/>
          <w:rFonts w:cs="Arial" w:ascii="Arial" w:hAnsi="Arial"/>
          <w:color w:val="000000"/>
          <w:u w:val="none"/>
        </w:rPr>
        <w:t>4.2.Направить сообщения о проведении публичных слушаний правообладателям земельных участков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>
      <w:pPr>
        <w:pStyle w:val="Standard"/>
        <w:bidi w:val="0"/>
        <w:ind w:firstLine="142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4.3. Провести публичные слушания в срок, указанный в п. 1.1 настоящего постановления.</w:t>
      </w:r>
    </w:p>
    <w:p>
      <w:pPr>
        <w:pStyle w:val="Standard"/>
        <w:bidi w:val="0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ab/>
        <w:t>4.4. Подготовить заключение о результатах проведения публичных слушаний и обнародовать его в установленном порядке.</w:t>
      </w:r>
    </w:p>
    <w:p>
      <w:pPr>
        <w:pStyle w:val="Standard"/>
        <w:bidi w:val="0"/>
        <w:ind w:hanging="36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5. Предложения и замечания по вопросу проведения публичных слушаний принимаются в письменном виде по рабочим дням с 8-00 до 17-00 до 20 июля  2020 года в администрации рабочего поселка Шаранга.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>
      <w:b/>
      <w:sz w:val="24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Hyperlink"/>
    <w:qFormat/>
    <w:rPr>
      <w:color w:val="0000FF"/>
      <w:u w:val="single"/>
    </w:rPr>
  </w:style>
  <w:style w:type="character" w:styleId="8">
    <w:name w:val="Основной текст + 8"/>
    <w:qFormat/>
    <w:rPr>
      <w:rFonts w:ascii="Times New Roman" w:hAnsi="Times New Roman" w:cs="Times New Roman"/>
      <w:sz w:val="17"/>
      <w:szCs w:val="17"/>
      <w:u w:val="non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bidi w:val="0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1370</TotalTime>
  <Application>LibreOffice/6.4.4.2$Windows_x86 LibreOffice_project/3d775be2011f3886db32dfd395a6a6d1ca2630ff</Application>
  <Pages>2</Pages>
  <Words>381</Words>
  <Characters>2857</Characters>
  <CharactersWithSpaces>3322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2020-07-21T15:29:00Z</cp:lastPrinted>
  <dcterms:modified xsi:type="dcterms:W3CDTF">2020-07-21T14:30:00Z</dcterms:modified>
  <cp:revision>101</cp:revision>
  <dc:subject/>
  <dc:title/>
</cp:coreProperties>
</file>