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drawing>
          <wp:inline distT="0" distB="0" distL="0" distR="0">
            <wp:extent cx="632460" cy="608330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" cy="608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28"/>
          <w:szCs w:val="28"/>
        </w:rPr>
      </w:pPr>
      <w:r>
        <w:rPr>
          <w:rFonts w:cs="Arial" w:ascii="Arial" w:hAnsi="Arial"/>
          <w:b/>
          <w:kern w:val="2"/>
          <w:sz w:val="28"/>
          <w:szCs w:val="28"/>
        </w:rPr>
        <w:t>ПОСЕЛКОВЫЙ СОВЕТ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28"/>
          <w:szCs w:val="28"/>
        </w:rPr>
      </w:pPr>
      <w:r>
        <w:rPr>
          <w:rFonts w:cs="Arial" w:ascii="Arial" w:hAnsi="Arial"/>
          <w:b/>
          <w:kern w:val="2"/>
          <w:sz w:val="28"/>
          <w:szCs w:val="28"/>
        </w:rPr>
        <w:t>РАБОЧЕГО ПОСЁЛКА ШАРАНГА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28"/>
          <w:szCs w:val="28"/>
        </w:rPr>
      </w:pPr>
      <w:r>
        <w:rPr>
          <w:rFonts w:cs="Arial" w:ascii="Arial" w:hAnsi="Arial"/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spacing w:lineRule="auto" w:line="240" w:before="0" w:after="0"/>
        <w:ind w:firstLine="567"/>
        <w:rPr>
          <w:rFonts w:ascii="Arial" w:hAnsi="Arial" w:cs="Arial"/>
          <w:sz w:val="28"/>
          <w:szCs w:val="28"/>
        </w:rPr>
      </w:pPr>
      <w:r>
        <w:rPr>
          <w:rFonts w:cs="Arial" w:ascii="Arial" w:hAnsi="Arial"/>
          <w:sz w:val="28"/>
          <w:szCs w:val="28"/>
        </w:rPr>
        <w:t>НИЖЕГОРОДСКОЙ ОБЛАСТИ</w:t>
      </w:r>
    </w:p>
    <w:p>
      <w:pPr>
        <w:pStyle w:val="1"/>
        <w:spacing w:lineRule="auto" w:line="240" w:before="0" w:after="0"/>
        <w:ind w:left="142" w:firstLine="567"/>
        <w:rPr>
          <w:rFonts w:ascii="Arial" w:hAnsi="Arial" w:cs="Arial"/>
          <w:spacing w:val="60"/>
          <w:sz w:val="28"/>
          <w:szCs w:val="28"/>
        </w:rPr>
      </w:pPr>
      <w:r>
        <w:rPr>
          <w:rFonts w:cs="Arial" w:ascii="Arial" w:hAnsi="Arial"/>
          <w:spacing w:val="60"/>
          <w:sz w:val="28"/>
          <w:szCs w:val="28"/>
        </w:rPr>
      </w:r>
    </w:p>
    <w:p>
      <w:pPr>
        <w:pStyle w:val="1"/>
        <w:spacing w:lineRule="auto" w:line="240" w:before="0" w:after="0"/>
        <w:ind w:left="142" w:firstLine="567"/>
        <w:rPr>
          <w:rFonts w:ascii="Arial" w:hAnsi="Arial" w:cs="Arial"/>
          <w:spacing w:val="60"/>
          <w:sz w:val="28"/>
          <w:szCs w:val="28"/>
        </w:rPr>
      </w:pPr>
      <w:r>
        <w:rPr>
          <w:rFonts w:cs="Arial" w:ascii="Arial" w:hAnsi="Arial"/>
          <w:spacing w:val="60"/>
          <w:sz w:val="28"/>
          <w:szCs w:val="28"/>
        </w:rPr>
        <w:t>РЕШЕНИЕ</w:t>
      </w:r>
    </w:p>
    <w:p>
      <w:pPr>
        <w:pStyle w:val="Normal"/>
        <w:ind w:firstLine="567"/>
        <w:jc w:val="both"/>
        <w:rPr>
          <w:rFonts w:ascii="Arial" w:hAnsi="Arial" w:cs="Arial"/>
          <w:spacing w:val="60"/>
          <w:sz w:val="24"/>
          <w:szCs w:val="24"/>
        </w:rPr>
      </w:pPr>
      <w:r>
        <w:rPr>
          <w:rFonts w:cs="Arial" w:ascii="Arial" w:hAnsi="Arial"/>
          <w:spacing w:val="60"/>
          <w:sz w:val="24"/>
          <w:szCs w:val="24"/>
        </w:rPr>
      </w:r>
    </w:p>
    <w:p>
      <w:pPr>
        <w:pStyle w:val="Normal"/>
        <w:tabs>
          <w:tab w:val="clear" w:pos="708"/>
          <w:tab w:val="left" w:pos="4253" w:leader="none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от  30.04.2020</w:t>
        <w:tab/>
        <w:tab/>
        <w:tab/>
        <w:tab/>
        <w:tab/>
        <w:tab/>
        <w:tab/>
      </w:r>
      <w:r>
        <w:rPr>
          <w:rFonts w:cs="Arial" w:ascii="Arial" w:hAnsi="Arial"/>
          <w:sz w:val="24"/>
          <w:szCs w:val="24"/>
          <w:lang w:val="en-US"/>
        </w:rPr>
        <w:t>N</w:t>
      </w:r>
      <w:r>
        <w:rPr>
          <w:rFonts w:cs="Arial" w:ascii="Arial" w:hAnsi="Arial"/>
          <w:sz w:val="24"/>
          <w:szCs w:val="24"/>
        </w:rPr>
        <w:t>15</w:t>
      </w:r>
    </w:p>
    <w:p>
      <w:pPr>
        <w:pStyle w:val="Normal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jc w:val="center"/>
        <w:rPr>
          <w:rFonts w:ascii="Arial" w:hAnsi="Arial" w:cs="Arial"/>
          <w:b/>
          <w:b/>
          <w:sz w:val="28"/>
          <w:szCs w:val="28"/>
        </w:rPr>
      </w:pPr>
      <w:r>
        <w:rPr>
          <w:rFonts w:cs="Arial" w:ascii="Arial" w:hAnsi="Arial"/>
          <w:b/>
          <w:sz w:val="28"/>
          <w:szCs w:val="28"/>
        </w:rPr>
        <w:t xml:space="preserve">О присвоении классного чина </w:t>
      </w:r>
    </w:p>
    <w:p>
      <w:pPr>
        <w:pStyle w:val="Normal"/>
        <w:jc w:val="center"/>
        <w:rPr>
          <w:rFonts w:ascii="Arial" w:hAnsi="Arial" w:cs="Arial"/>
          <w:b/>
          <w:b/>
          <w:sz w:val="28"/>
          <w:szCs w:val="28"/>
        </w:rPr>
      </w:pPr>
      <w:r>
        <w:rPr>
          <w:rFonts w:cs="Arial" w:ascii="Arial" w:hAnsi="Arial"/>
          <w:b/>
          <w:sz w:val="28"/>
          <w:szCs w:val="28"/>
        </w:rPr>
        <w:t>главе администрации рабочего поселка Шаранга Шарангского муниципального района Нижегородской области</w:t>
      </w:r>
    </w:p>
    <w:p>
      <w:pPr>
        <w:pStyle w:val="Normal"/>
        <w:widowControl w:val="false"/>
        <w:autoSpaceDE w:val="false"/>
        <w:spacing w:lineRule="auto" w:line="276"/>
        <w:ind w:firstLine="540"/>
        <w:jc w:val="center"/>
        <w:rPr>
          <w:rFonts w:ascii="Arial" w:hAnsi="Arial" w:cs="Arial"/>
          <w:b/>
          <w:b/>
          <w:sz w:val="24"/>
          <w:szCs w:val="24"/>
        </w:rPr>
      </w:pPr>
      <w:r>
        <w:rPr>
          <w:rFonts w:cs="Arial" w:ascii="Arial" w:hAnsi="Arial"/>
          <w:b/>
          <w:sz w:val="24"/>
          <w:szCs w:val="24"/>
        </w:rPr>
      </w:r>
    </w:p>
    <w:p>
      <w:pPr>
        <w:pStyle w:val="Normal"/>
        <w:widowControl w:val="false"/>
        <w:autoSpaceDE w:val="false"/>
        <w:spacing w:lineRule="auto" w:line="276"/>
        <w:ind w:firstLine="567"/>
        <w:jc w:val="both"/>
        <w:rPr/>
      </w:pPr>
      <w:r>
        <w:rPr>
          <w:rFonts w:eastAsia="Arial" w:cs="Arial" w:ascii="Arial" w:hAnsi="Arial"/>
          <w:sz w:val="24"/>
          <w:szCs w:val="24"/>
        </w:rPr>
        <w:t xml:space="preserve">      </w:t>
      </w:r>
      <w:r>
        <w:rPr>
          <w:rFonts w:cs="Arial" w:ascii="Arial" w:hAnsi="Arial"/>
          <w:sz w:val="24"/>
          <w:szCs w:val="24"/>
        </w:rPr>
        <w:t>В соответствие с частью 8</w:t>
      </w:r>
      <w:r>
        <w:rPr>
          <w:rFonts w:cs="Arial" w:ascii="Arial" w:hAnsi="Arial"/>
          <w:sz w:val="24"/>
          <w:szCs w:val="24"/>
          <w:vertAlign w:val="superscript"/>
        </w:rPr>
        <w:t>1</w:t>
      </w:r>
      <w:r>
        <w:rPr>
          <w:rFonts w:cs="Arial" w:ascii="Arial" w:hAnsi="Arial"/>
          <w:sz w:val="24"/>
          <w:szCs w:val="24"/>
        </w:rPr>
        <w:t xml:space="preserve">  ст. 8.1, Закона Нижегородской области от 03.08.2007 N 99-З "О муниципальной службе в Нижегородской области",  ст.6 Положения о муниципальной службе в администрации рабочего поселка Шаранга Шарангского муниципального района Нижегородской области, утвержденного решением поселкового Совета рабочего поселка Шаранга  Шарангского района Нижегородской области от </w:t>
      </w:r>
      <w:r>
        <w:rPr>
          <w:rFonts w:cs="Arial" w:ascii="Arial" w:hAnsi="Arial"/>
          <w:bCs/>
          <w:sz w:val="24"/>
          <w:szCs w:val="24"/>
        </w:rPr>
        <w:t xml:space="preserve">21.12.2016 №36, </w:t>
      </w:r>
      <w:r>
        <w:rPr>
          <w:rFonts w:cs="Arial" w:ascii="Arial" w:hAnsi="Arial"/>
          <w:sz w:val="24"/>
          <w:szCs w:val="24"/>
        </w:rPr>
        <w:t>поселковый Совет рабочего посёлка Шаранга Шарангского муниципального района Нижегородской области РЕШИЛ:</w:t>
      </w:r>
    </w:p>
    <w:p>
      <w:pPr>
        <w:pStyle w:val="Normal"/>
        <w:widowControl w:val="false"/>
        <w:autoSpaceDE w:val="false"/>
        <w:spacing w:lineRule="auto" w:line="276"/>
        <w:jc w:val="both"/>
        <w:rPr/>
      </w:pPr>
      <w:r>
        <w:rPr>
          <w:rFonts w:eastAsia="Arial" w:cs="Arial" w:ascii="Arial" w:hAnsi="Arial"/>
          <w:sz w:val="24"/>
          <w:szCs w:val="24"/>
        </w:rPr>
        <w:t xml:space="preserve">              </w:t>
      </w:r>
      <w:r>
        <w:rPr>
          <w:rFonts w:cs="Arial" w:ascii="Arial" w:hAnsi="Arial"/>
          <w:sz w:val="24"/>
          <w:szCs w:val="24"/>
        </w:rPr>
        <w:t>1. Присвоить главе администрации рабочего поселка Шаранга Шарангского муниципального района Нижегородской области Краеву Сергею Валентиновичу классный чин муниципальный советник 1 класса с 14  мая 2020 года.</w:t>
      </w:r>
    </w:p>
    <w:p>
      <w:pPr>
        <w:pStyle w:val="ConsPlusNormal"/>
        <w:bidi w:val="0"/>
        <w:spacing w:lineRule="auto" w:line="276"/>
        <w:ind w:hanging="0"/>
        <w:jc w:val="both"/>
        <w:rPr/>
      </w:pPr>
      <w:r>
        <w:rPr>
          <w:rFonts w:eastAsia="Arial"/>
          <w:sz w:val="24"/>
          <w:szCs w:val="24"/>
        </w:rPr>
        <w:t xml:space="preserve">             </w:t>
      </w:r>
      <w:r>
        <w:rPr>
          <w:sz w:val="24"/>
          <w:szCs w:val="24"/>
        </w:rPr>
        <w:t xml:space="preserve">2. Установить Краеву С.В. оклад за классный чин -    6 504,00 рублей в месяц. </w:t>
      </w:r>
    </w:p>
    <w:p>
      <w:pPr>
        <w:pStyle w:val="Style21"/>
        <w:widowControl w:val="false"/>
        <w:autoSpaceDE w:val="false"/>
        <w:spacing w:before="0" w:after="0"/>
        <w:ind w:left="0" w:hanging="0"/>
        <w:contextualSpacing/>
        <w:jc w:val="both"/>
        <w:rPr/>
      </w:pPr>
      <w:r>
        <w:rPr>
          <w:rFonts w:eastAsia="Arial" w:cs="Arial" w:ascii="Arial" w:hAnsi="Arial"/>
          <w:sz w:val="24"/>
          <w:szCs w:val="24"/>
        </w:rPr>
        <w:t xml:space="preserve">             </w:t>
      </w:r>
      <w:r>
        <w:rPr>
          <w:rFonts w:cs="Arial" w:ascii="Arial" w:hAnsi="Arial"/>
          <w:sz w:val="24"/>
          <w:szCs w:val="24"/>
        </w:rPr>
        <w:t xml:space="preserve">3.Выплату оклада за классный чин  осуществлять с момента принятия настоящего решения. </w:t>
      </w:r>
    </w:p>
    <w:p>
      <w:pPr>
        <w:pStyle w:val="Normal"/>
        <w:spacing w:lineRule="auto" w:line="276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spacing w:lineRule="auto" w:line="276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widowControl w:val="false"/>
        <w:autoSpaceDE w:val="false"/>
        <w:spacing w:lineRule="auto" w:line="276"/>
        <w:jc w:val="both"/>
        <w:rPr/>
      </w:pPr>
      <w:r>
        <w:rPr>
          <w:rFonts w:cs="Arial" w:ascii="Arial" w:hAnsi="Arial"/>
          <w:sz w:val="24"/>
          <w:szCs w:val="24"/>
        </w:rPr>
        <w:t>Глава местного самоуправления                                                            М.В.Михеева</w:t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jc w:val="both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jc w:val="both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jc w:val="both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jc w:val="both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jc w:val="both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Ознакомлен_______________/Краев С.В., 30.04.2020 г./</w:t>
      </w:r>
    </w:p>
    <w:p>
      <w:pPr>
        <w:pStyle w:val="Normal"/>
        <w:jc w:val="both"/>
        <w:rPr/>
      </w:pPr>
      <w:r>
        <w:rPr>
          <w:rFonts w:eastAsia="Arial" w:cs="Arial" w:ascii="Arial" w:hAnsi="Arial"/>
          <w:sz w:val="22"/>
          <w:szCs w:val="22"/>
        </w:rPr>
        <w:t xml:space="preserve">                                    </w:t>
      </w:r>
      <w:r>
        <w:rPr>
          <w:rFonts w:cs="Arial" w:ascii="Arial" w:hAnsi="Arial"/>
          <w:sz w:val="22"/>
          <w:szCs w:val="22"/>
        </w:rPr>
        <w:t xml:space="preserve">(подпись ,ФИО,  дата) </w:t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sectPr>
      <w:type w:val="nextPage"/>
      <w:pgSz w:w="11906" w:h="16838"/>
      <w:pgMar w:left="1701" w:right="850" w:header="0" w:top="1134" w:footer="0" w:bottom="1134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Tahoma">
    <w:charset w:val="cc"/>
    <w:family w:val="swiss"/>
    <w:pitch w:val="variable"/>
  </w:font>
  <w:font w:name="Liberation Sans">
    <w:altName w:val="Arial"/>
    <w:charset w:val="cc"/>
    <w:family w:val="swiss"/>
    <w:pitch w:val="variable"/>
  </w:font>
  <w:font w:name="Arial">
    <w:charset w:val="cc"/>
    <w:family w:val="swiss"/>
    <w:pitch w:val="variable"/>
  </w:font>
  <w:font w:name="Calibri">
    <w:charset w:val="cc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 w:val="24"/>
        <w:szCs w:val="24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character" w:styleId="WW8Num1z0">
    <w:name w:val="WW8Num1z0"/>
    <w:qFormat/>
    <w:rPr>
      <w:rFonts w:cs="Times New Roman"/>
    </w:rPr>
  </w:style>
  <w:style w:type="character" w:styleId="WW8Num1z1">
    <w:name w:val="WW8Num1z1"/>
    <w:qFormat/>
    <w:rPr>
      <w:rFonts w:cs="Times New Roman"/>
    </w:rPr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/>
  </w:style>
  <w:style w:type="character" w:styleId="WW8Num4z0">
    <w:name w:val="WW8Num4z0"/>
    <w:qFormat/>
    <w:rPr/>
  </w:style>
  <w:style w:type="character" w:styleId="WW8Num4z1">
    <w:name w:val="WW8Num4z1"/>
    <w:qFormat/>
    <w:rPr/>
  </w:style>
  <w:style w:type="character" w:styleId="WW8Num4z2">
    <w:name w:val="WW8Num4z2"/>
    <w:qFormat/>
    <w:rPr/>
  </w:style>
  <w:style w:type="character" w:styleId="WW8Num4z3">
    <w:name w:val="WW8Num4z3"/>
    <w:qFormat/>
    <w:rPr/>
  </w:style>
  <w:style w:type="character" w:styleId="WW8Num4z4">
    <w:name w:val="WW8Num4z4"/>
    <w:qFormat/>
    <w:rPr/>
  </w:style>
  <w:style w:type="character" w:styleId="WW8Num4z5">
    <w:name w:val="WW8Num4z5"/>
    <w:qFormat/>
    <w:rPr/>
  </w:style>
  <w:style w:type="character" w:styleId="WW8Num4z6">
    <w:name w:val="WW8Num4z6"/>
    <w:qFormat/>
    <w:rPr/>
  </w:style>
  <w:style w:type="character" w:styleId="WW8Num4z7">
    <w:name w:val="WW8Num4z7"/>
    <w:qFormat/>
    <w:rPr/>
  </w:style>
  <w:style w:type="character" w:styleId="WW8Num4z8">
    <w:name w:val="WW8Num4z8"/>
    <w:qFormat/>
    <w:rPr/>
  </w:style>
  <w:style w:type="character" w:styleId="WW8Num5z0">
    <w:name w:val="WW8Num5z0"/>
    <w:qFormat/>
    <w:rPr/>
  </w:style>
  <w:style w:type="character" w:styleId="WW8Num5z1">
    <w:name w:val="WW8Num5z1"/>
    <w:qFormat/>
    <w:rPr/>
  </w:style>
  <w:style w:type="character" w:styleId="WW8Num5z2">
    <w:name w:val="WW8Num5z2"/>
    <w:qFormat/>
    <w:rPr/>
  </w:style>
  <w:style w:type="character" w:styleId="WW8Num5z3">
    <w:name w:val="WW8Num5z3"/>
    <w:qFormat/>
    <w:rPr/>
  </w:style>
  <w:style w:type="character" w:styleId="WW8Num5z4">
    <w:name w:val="WW8Num5z4"/>
    <w:qFormat/>
    <w:rPr/>
  </w:style>
  <w:style w:type="character" w:styleId="WW8Num5z5">
    <w:name w:val="WW8Num5z5"/>
    <w:qFormat/>
    <w:rPr/>
  </w:style>
  <w:style w:type="character" w:styleId="WW8Num5z6">
    <w:name w:val="WW8Num5z6"/>
    <w:qFormat/>
    <w:rPr/>
  </w:style>
  <w:style w:type="character" w:styleId="WW8Num5z7">
    <w:name w:val="WW8Num5z7"/>
    <w:qFormat/>
    <w:rPr/>
  </w:style>
  <w:style w:type="character" w:styleId="WW8Num5z8">
    <w:name w:val="WW8Num5z8"/>
    <w:qFormat/>
    <w:rPr/>
  </w:style>
  <w:style w:type="character" w:styleId="WW8Num6z0">
    <w:name w:val="WW8Num6z0"/>
    <w:qFormat/>
    <w:rPr/>
  </w:style>
  <w:style w:type="character" w:styleId="WW8Num7z0">
    <w:name w:val="WW8Num7z0"/>
    <w:qFormat/>
    <w:rPr/>
  </w:style>
  <w:style w:type="character" w:styleId="WW8Num7z1">
    <w:name w:val="WW8Num7z1"/>
    <w:qFormat/>
    <w:rPr/>
  </w:style>
  <w:style w:type="character" w:styleId="WW8Num7z2">
    <w:name w:val="WW8Num7z2"/>
    <w:qFormat/>
    <w:rPr/>
  </w:style>
  <w:style w:type="character" w:styleId="WW8Num7z3">
    <w:name w:val="WW8Num7z3"/>
    <w:qFormat/>
    <w:rPr/>
  </w:style>
  <w:style w:type="character" w:styleId="WW8Num7z4">
    <w:name w:val="WW8Num7z4"/>
    <w:qFormat/>
    <w:rPr/>
  </w:style>
  <w:style w:type="character" w:styleId="WW8Num7z5">
    <w:name w:val="WW8Num7z5"/>
    <w:qFormat/>
    <w:rPr/>
  </w:style>
  <w:style w:type="character" w:styleId="WW8Num7z6">
    <w:name w:val="WW8Num7z6"/>
    <w:qFormat/>
    <w:rPr/>
  </w:style>
  <w:style w:type="character" w:styleId="WW8Num7z7">
    <w:name w:val="WW8Num7z7"/>
    <w:qFormat/>
    <w:rPr/>
  </w:style>
  <w:style w:type="character" w:styleId="WW8Num7z8">
    <w:name w:val="WW8Num7z8"/>
    <w:qFormat/>
    <w:rPr/>
  </w:style>
  <w:style w:type="character" w:styleId="WW8Num8z0">
    <w:name w:val="WW8Num8z0"/>
    <w:qFormat/>
    <w:rPr/>
  </w:style>
  <w:style w:type="character" w:styleId="WW8Num8z1">
    <w:name w:val="WW8Num8z1"/>
    <w:qFormat/>
    <w:rPr/>
  </w:style>
  <w:style w:type="character" w:styleId="WW8Num8z2">
    <w:name w:val="WW8Num8z2"/>
    <w:qFormat/>
    <w:rPr/>
  </w:style>
  <w:style w:type="character" w:styleId="WW8Num8z3">
    <w:name w:val="WW8Num8z3"/>
    <w:qFormat/>
    <w:rPr/>
  </w:style>
  <w:style w:type="character" w:styleId="WW8Num8z4">
    <w:name w:val="WW8Num8z4"/>
    <w:qFormat/>
    <w:rPr/>
  </w:style>
  <w:style w:type="character" w:styleId="WW8Num8z5">
    <w:name w:val="WW8Num8z5"/>
    <w:qFormat/>
    <w:rPr/>
  </w:style>
  <w:style w:type="character" w:styleId="WW8Num8z6">
    <w:name w:val="WW8Num8z6"/>
    <w:qFormat/>
    <w:rPr/>
  </w:style>
  <w:style w:type="character" w:styleId="WW8Num8z7">
    <w:name w:val="WW8Num8z7"/>
    <w:qFormat/>
    <w:rPr/>
  </w:style>
  <w:style w:type="character" w:styleId="WW8Num8z8">
    <w:name w:val="WW8Num8z8"/>
    <w:qFormat/>
    <w:rPr/>
  </w:style>
  <w:style w:type="character" w:styleId="WW8Num9z0">
    <w:name w:val="WW8Num9z0"/>
    <w:qFormat/>
    <w:rPr/>
  </w:style>
  <w:style w:type="character" w:styleId="WW8Num10z0">
    <w:name w:val="WW8Num10z0"/>
    <w:qFormat/>
    <w:rPr/>
  </w:style>
  <w:style w:type="character" w:styleId="WW8Num11z0">
    <w:name w:val="WW8Num11z0"/>
    <w:qFormat/>
    <w:rPr/>
  </w:style>
  <w:style w:type="character" w:styleId="WW8Num12z0">
    <w:name w:val="WW8Num12z0"/>
    <w:qFormat/>
    <w:rPr/>
  </w:style>
  <w:style w:type="character" w:styleId="WW8Num12z1">
    <w:name w:val="WW8Num12z1"/>
    <w:qFormat/>
    <w:rPr/>
  </w:style>
  <w:style w:type="character" w:styleId="WW8Num12z2">
    <w:name w:val="WW8Num12z2"/>
    <w:qFormat/>
    <w:rPr/>
  </w:style>
  <w:style w:type="character" w:styleId="WW8Num12z3">
    <w:name w:val="WW8Num12z3"/>
    <w:qFormat/>
    <w:rPr/>
  </w:style>
  <w:style w:type="character" w:styleId="WW8Num12z4">
    <w:name w:val="WW8Num12z4"/>
    <w:qFormat/>
    <w:rPr/>
  </w:style>
  <w:style w:type="character" w:styleId="WW8Num12z5">
    <w:name w:val="WW8Num12z5"/>
    <w:qFormat/>
    <w:rPr/>
  </w:style>
  <w:style w:type="character" w:styleId="WW8Num12z6">
    <w:name w:val="WW8Num12z6"/>
    <w:qFormat/>
    <w:rPr/>
  </w:style>
  <w:style w:type="character" w:styleId="WW8Num12z7">
    <w:name w:val="WW8Num12z7"/>
    <w:qFormat/>
    <w:rPr/>
  </w:style>
  <w:style w:type="character" w:styleId="WW8Num12z8">
    <w:name w:val="WW8Num12z8"/>
    <w:qFormat/>
    <w:rPr/>
  </w:style>
  <w:style w:type="character" w:styleId="Style13">
    <w:name w:val="Основной шрифт абзаца"/>
    <w:qFormat/>
    <w:rPr/>
  </w:style>
  <w:style w:type="character" w:styleId="11">
    <w:name w:val="Заголовок 1 Знак"/>
    <w:basedOn w:val="Style13"/>
    <w:qFormat/>
    <w:rPr>
      <w:rFonts w:ascii="Times New Roman" w:hAnsi="Times New Roman" w:eastAsia="Times New Roman" w:cs="Times New Roman"/>
      <w:b/>
      <w:kern w:val="2"/>
      <w:sz w:val="32"/>
      <w:szCs w:val="20"/>
    </w:rPr>
  </w:style>
  <w:style w:type="character" w:styleId="Style14">
    <w:name w:val="Текст выноски Знак"/>
    <w:basedOn w:val="Style13"/>
    <w:qFormat/>
    <w:rPr>
      <w:rFonts w:ascii="Tahoma" w:hAnsi="Tahoma" w:eastAsia="Times New Roman" w:cs="Tahoma"/>
      <w:sz w:val="16"/>
      <w:szCs w:val="16"/>
    </w:rPr>
  </w:style>
  <w:style w:type="character" w:styleId="FontStyle13">
    <w:name w:val="Font Style13"/>
    <w:basedOn w:val="Style13"/>
    <w:qFormat/>
    <w:rPr>
      <w:rFonts w:ascii="Times New Roman" w:hAnsi="Times New Roman" w:cs="Times New Roman"/>
      <w:sz w:val="26"/>
      <w:szCs w:val="26"/>
    </w:rPr>
  </w:style>
  <w:style w:type="character" w:styleId="Internetlink">
    <w:name w:val="Hyperlink"/>
    <w:qFormat/>
    <w:rPr>
      <w:color w:val="0000FF"/>
      <w:u w:val="single"/>
    </w:rPr>
  </w:style>
  <w:style w:type="paragraph" w:styleId="Style15">
    <w:name w:val="Заголовок"/>
    <w:basedOn w:val="Normal"/>
    <w:next w:val="Style16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16">
    <w:name w:val="Body Text"/>
    <w:basedOn w:val="Normal"/>
    <w:pPr>
      <w:spacing w:lineRule="auto" w:line="276" w:before="0" w:after="140"/>
    </w:pPr>
    <w:rPr/>
  </w:style>
  <w:style w:type="paragraph" w:styleId="Style17">
    <w:name w:val="List"/>
    <w:basedOn w:val="Style16"/>
    <w:pPr/>
    <w:rPr>
      <w:rFonts w:cs="Mangal"/>
    </w:rPr>
  </w:style>
  <w:style w:type="paragraph" w:styleId="Style18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cs="Mangal"/>
    </w:rPr>
  </w:style>
  <w:style w:type="paragraph" w:styleId="ConsPlusNormal">
    <w:name w:val="ConsPlusNormal"/>
    <w:qFormat/>
    <w:pPr>
      <w:widowControl w:val="false"/>
      <w:autoSpaceDE w:val="false"/>
      <w:bidi w:val="0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Style20">
    <w:name w:val="Текст выноски"/>
    <w:basedOn w:val="Normal"/>
    <w:qFormat/>
    <w:pPr/>
    <w:rPr>
      <w:rFonts w:ascii="Tahoma" w:hAnsi="Tahoma" w:cs="Tahoma"/>
      <w:sz w:val="16"/>
      <w:szCs w:val="16"/>
    </w:rPr>
  </w:style>
  <w:style w:type="paragraph" w:styleId="Style21">
    <w:name w:val="Абзац списка"/>
    <w:basedOn w:val="Normal"/>
    <w:qFormat/>
    <w:pPr>
      <w:spacing w:lineRule="auto" w:line="276" w:before="0" w:after="200"/>
      <w:ind w:left="720" w:hanging="0"/>
      <w:contextualSpacing/>
    </w:pPr>
    <w:rPr>
      <w:rFonts w:ascii="Calibri" w:hAnsi="Calibri" w:eastAsia="Calibri" w:cs="Calibri"/>
      <w:sz w:val="22"/>
      <w:szCs w:val="22"/>
    </w:rPr>
  </w:style>
  <w:style w:type="paragraph" w:styleId="Style22">
    <w:name w:val="Без интервала"/>
    <w:qFormat/>
    <w:pPr>
      <w:widowControl/>
      <w:bidi w:val="0"/>
    </w:pPr>
    <w:rPr>
      <w:rFonts w:ascii="Calibri" w:hAnsi="Calibri" w:eastAsia="Calibri" w:cs="Times New Roman"/>
      <w:color w:val="auto"/>
      <w:sz w:val="22"/>
      <w:szCs w:val="22"/>
      <w:lang w:val="ru-RU" w:bidi="ar-SA" w:eastAsia="zh-CN"/>
    </w:rPr>
  </w:style>
  <w:style w:type="paragraph" w:styleId="Standard">
    <w:name w:val="Standard"/>
    <w:qFormat/>
    <w:pPr>
      <w:widowControl/>
      <w:suppressAutoHyphens w:val="true"/>
      <w:bidi w:val="0"/>
      <w:textAlignment w:val="baseline"/>
    </w:pPr>
    <w:rPr>
      <w:rFonts w:ascii="Times New Roman" w:hAnsi="Times New Roman" w:eastAsia="Times New Roman" w:cs="Times New Roman"/>
      <w:color w:val="auto"/>
      <w:kern w:val="2"/>
      <w:sz w:val="24"/>
      <w:szCs w:val="24"/>
      <w:lang w:val="ru-RU" w:eastAsia="zh-CN" w:bidi="ar-SA"/>
    </w:rPr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numbering" w:styleId="WW8Num6">
    <w:name w:val="WW8Num6"/>
    <w:qFormat/>
  </w:style>
  <w:style w:type="numbering" w:styleId="WW8Num7">
    <w:name w:val="WW8Num7"/>
    <w:qFormat/>
  </w:style>
  <w:style w:type="numbering" w:styleId="WW8Num8">
    <w:name w:val="WW8Num8"/>
    <w:qFormat/>
  </w:style>
  <w:style w:type="numbering" w:styleId="WW8Num9">
    <w:name w:val="WW8Num9"/>
    <w:qFormat/>
  </w:style>
  <w:style w:type="numbering" w:styleId="WW8Num10">
    <w:name w:val="WW8Num10"/>
    <w:qFormat/>
  </w:style>
  <w:style w:type="numbering" w:styleId="WW8Num11">
    <w:name w:val="WW8Num11"/>
    <w:qFormat/>
  </w:style>
  <w:style w:type="numbering" w:styleId="WW8Num12">
    <w:name w:val="WW8Num12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807</TotalTime>
  <Application>LibreOffice/6.4.3.2$Windows_X86_64 LibreOffice_project/747b5d0ebf89f41c860ec2a39efd7cb15b54f2d8</Application>
  <Pages>1</Pages>
  <Words>150</Words>
  <Characters>1090</Characters>
  <CharactersWithSpaces>1386</CharactersWithSpaces>
  <Paragraphs>16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2014-09-25T13:40:00Z</dcterms:created>
  <dc:creator>Admin</dc:creator>
  <dc:description/>
  <cp:keywords/>
  <dc:language>ru-RU</dc:language>
  <cp:lastModifiedBy>Admin</cp:lastModifiedBy>
  <cp:lastPrinted>2020-05-06T11:11:00Z</cp:lastPrinted>
  <dcterms:modified xsi:type="dcterms:W3CDTF">2020-05-06T10:13:00Z</dcterms:modified>
  <cp:revision>62</cp:revision>
  <dc:subject/>
  <dc:title/>
</cp:coreProperties>
</file>