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12.02.2020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отчёте главы администрации о работе администрации  рабочего поселка Шаранга за 2019 год</w:t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Заслушав  отчёт  главы  администрации рабочего посёлка  Шаранга Шарангского муниципального района Нижегородской области  Краева Сергея Валентиновича   о работе администрации за 2019 год, поселковый Совет рабочего посёлка Шаранга Шарангского муниципального района Нижегородской области отмечает, что в отчётном году деятельность администрации была направлена  на улучшение  благоустроенности посёлка.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cs="Arial" w:ascii="Arial" w:hAnsi="Arial"/>
          <w:sz w:val="24"/>
          <w:szCs w:val="24"/>
        </w:rPr>
        <w:t>Одной из главных задач в работе администрации является исполнение бюджета поселения.  За 2019 год  доходная часть бюджета  поселения составила- 100,4% к уточненному годовому плану, из них собственные доходы поступили 101,8 % к уточненному плану 2019 года.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общем объеме доходной части бюджета поселения доля собственных доходов составила 23,4 %, доля безвозмездных поступлений в виде дотаций, субвенций – 76,6 %.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структуре собственных доходов бюджета наибольший удельный вес -92,0% занимают налоговые доходы и 8 % приходится на  неналоговые  платежи и сборы.</w:t>
      </w:r>
    </w:p>
    <w:p>
      <w:pPr>
        <w:pStyle w:val="Normal"/>
        <w:tabs>
          <w:tab w:val="clear" w:pos="708"/>
          <w:tab w:val="left" w:pos="1485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Расходная часть бюджета за год исполнена  на 99,1% при уточненном плане 73 292,8 тыс.руб., финансирование составило 72 662,80  тыс.руб. </w:t>
      </w:r>
    </w:p>
    <w:p>
      <w:pPr>
        <w:pStyle w:val="Normal"/>
        <w:tabs>
          <w:tab w:val="clear" w:pos="708"/>
          <w:tab w:val="left" w:pos="148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2019 году финансирование было направлено: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благоустройство-57 512,0  тыс.руб.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содержание аппарата управления-2 991,20 тыс.руб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осуществление полномочий по первичному воинскому учету-327,9 тыс.руб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содержание  пожарной безопасности-29,5 тыс.руб.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 общественные работы -15,0 тыс.руб.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ремонт муниципального жилья – 148,8 тыс.руб.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Одним из важнейших направлений деятельности администрации является социальная поддержка, усиление мер социальной защиты льготных категорий населения. На территории поселения проживает 95 - многодетных семей, 19 - семьи с детьми – инвалидами , 131- семьи одиноких матерей, 154 человека находится на надомном обслуживании.</w:t>
      </w:r>
    </w:p>
    <w:p>
      <w:pPr>
        <w:pStyle w:val="Normal"/>
        <w:tabs>
          <w:tab w:val="clear" w:pos="708"/>
          <w:tab w:val="left" w:pos="1485" w:leader="none"/>
        </w:tabs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 xml:space="preserve">Ежегодно на территории рабочего посёлка проходят конкурсы: к Дню поселка и </w:t>
      </w:r>
      <w:r>
        <w:rPr>
          <w:rFonts w:eastAsia="Calibri" w:cs="Arial" w:ascii="Arial" w:hAnsi="Arial"/>
          <w:sz w:val="24"/>
          <w:szCs w:val="24"/>
        </w:rPr>
        <w:t>конкурс  на лучшее новогоднее световое и цветовое  оформление.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Главным направлением в работе являются обращения и наказы жителей поселения для решения жизненно необходимых и первостепенных задач в сфере социально-экономических отношений, вопросов благоустройства, коммунального хозяйства, здравоохранения, образования, культуры и спорта.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За отчетный период в администрацию поступило  511 письменных обращений разного характера. Все заявления были рассмотрены.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За 2019 год по администрации выдано письменных справок– 5 325: это справки о семейном положении, справка о наличии печного отопления и другие.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 личном приёме у главы администрации р.п.Шаранга побывало за 2019 год – 122 человек. В основном жителей интересуют вопросы, связанные с решением бытовых проблем: благоустройством, социальным обеспечением, дорожным и коммунальным хозяйством, предоставлением муниципального жилья.</w:t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>Работа по благоустройству ведется по всем направлениям. Огромна роль населения, руководителей предприятий, организаций, коммунального хозяйства, администрации поселка и района.</w:t>
      </w:r>
    </w:p>
    <w:p>
      <w:pPr>
        <w:pStyle w:val="Normal"/>
        <w:tabs>
          <w:tab w:val="clear" w:pos="708"/>
          <w:tab w:val="left" w:pos="1485" w:leader="none"/>
        </w:tabs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eastAsia="Calibri" w:cs="Arial" w:ascii="Arial" w:hAnsi="Arial"/>
          <w:sz w:val="24"/>
          <w:szCs w:val="24"/>
        </w:rPr>
        <w:t xml:space="preserve">На основании выизложенного, </w:t>
      </w:r>
      <w:r>
        <w:rPr>
          <w:rFonts w:cs="Arial" w:ascii="Arial" w:hAnsi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Отчёт  главы  администрации  рабочего посёлка Шаранга  Краева Сергея Валентиновича о работе администрации за 2019 год принять к сведению.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Признать работу администрации за 2019 год  удовлетворительной.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Arial" w:hAnsi="Arial" w:cs="Arial"/>
      <w:sz w:val="24"/>
      <w:szCs w:val="24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Application>LibreOffice/6.3.4.2$Windows_X86_64 LibreOffice_project/60da17e045e08f1793c57c00ba83cdfce946d0aa</Application>
  <Pages>2</Pages>
  <Words>439</Words>
  <Characters>3035</Characters>
  <CharactersWithSpaces>3589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2020-02-12T12:10:00Z</cp:lastPrinted>
  <dcterms:modified xsi:type="dcterms:W3CDTF">2020-02-12T11:10:00Z</dcterms:modified>
  <cp:revision>54</cp:revision>
  <dc:subject/>
  <dc:title/>
</cp:coreProperties>
</file>