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1D24C9">
        <w:rPr>
          <w:rFonts w:ascii="Arial" w:hAnsi="Arial" w:cs="Arial"/>
          <w:sz w:val="24"/>
          <w:szCs w:val="24"/>
        </w:rPr>
        <w:t>14.04.</w:t>
      </w:r>
      <w:r w:rsidR="00510C42">
        <w:rPr>
          <w:rFonts w:ascii="Arial" w:hAnsi="Arial" w:cs="Arial"/>
          <w:sz w:val="24"/>
          <w:szCs w:val="24"/>
        </w:rPr>
        <w:t>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1D24C9">
        <w:rPr>
          <w:rFonts w:ascii="Arial" w:hAnsi="Arial" w:cs="Arial"/>
          <w:sz w:val="24"/>
          <w:szCs w:val="24"/>
        </w:rPr>
        <w:t>53</w:t>
      </w:r>
    </w:p>
    <w:p w:rsidR="001D24C9" w:rsidRPr="001D24C9" w:rsidRDefault="00244737" w:rsidP="001D24C9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1D24C9">
        <w:rPr>
          <w:rFonts w:ascii="Arial" w:hAnsi="Arial" w:cs="Arial"/>
          <w:b/>
          <w:bCs/>
        </w:rPr>
        <w:t xml:space="preserve">О </w:t>
      </w:r>
      <w:r w:rsidR="001D24C9" w:rsidRPr="001D24C9">
        <w:rPr>
          <w:rFonts w:ascii="Arial" w:hAnsi="Arial" w:cs="Arial"/>
          <w:b/>
          <w:bCs/>
        </w:rPr>
        <w:t xml:space="preserve">временном ограничении посещения </w:t>
      </w:r>
    </w:p>
    <w:p w:rsidR="002C62B6" w:rsidRPr="001D24C9" w:rsidRDefault="001D24C9" w:rsidP="001D24C9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1D24C9">
        <w:rPr>
          <w:rFonts w:ascii="Arial" w:hAnsi="Arial" w:cs="Arial"/>
          <w:b/>
          <w:bCs/>
        </w:rPr>
        <w:t>кладбища</w:t>
      </w:r>
      <w:r w:rsidRPr="001D24C9">
        <w:rPr>
          <w:rFonts w:ascii="Arial" w:hAnsi="Arial" w:cs="Arial"/>
          <w:b/>
        </w:rPr>
        <w:t xml:space="preserve"> рабочего поселка Шаранга Шарангского муниципального района Нижегородской области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1D24C9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 w:rsidRPr="001D24C9">
        <w:rPr>
          <w:rFonts w:ascii="Arial" w:hAnsi="Arial" w:cs="Arial"/>
          <w:sz w:val="24"/>
          <w:szCs w:val="24"/>
        </w:rPr>
        <w:t xml:space="preserve">                 </w:t>
      </w:r>
      <w:r w:rsidR="001D24C9"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соответствии с пунктом 23 части 1 статьи 16 Федерального закона от 06.10.2003 № 131-ФЗ «Об общих принципах организации местного самоуправления в Российской Федерации», статьей 25 Федерального закона от 12.01.1996 № 8-ФЗ «О погребении и похоронном деле», Указом Президента Российской Федерации от 02.04.2020 № 239 «О мерах по обеспечению санитарно-эпидемиологического благополучия населения на территории Российской Федерации», статьей 4, частью 3 статьи 12 Закона Нижегородской области от 08.08.2008 № 97-З «О погребении и похоронном деле в Нижегородской области», Указом Губернатора Нижегородской области от 13.03.2020 № 27 «О введении режима повышенной готовности», в целях предупреждения распространения новой коронавирусной инфекции (</w:t>
      </w:r>
      <w:r w:rsidR="001D24C9" w:rsidRPr="001D24C9">
        <w:rPr>
          <w:rFonts w:ascii="Arial" w:eastAsia="Times New Roman" w:hAnsi="Arial" w:cs="Arial"/>
          <w:color w:val="000000"/>
          <w:sz w:val="24"/>
          <w:szCs w:val="24"/>
          <w:lang w:val="en-US" w:eastAsia="ru-RU"/>
        </w:rPr>
        <w:t>COVID</w:t>
      </w:r>
      <w:r w:rsidR="001D24C9"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-19), </w:t>
      </w:r>
      <w:r w:rsidR="00244737" w:rsidRPr="001D24C9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 w:rsidRPr="001D24C9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C5CD4" w:rsidRPr="001D24C9" w:rsidRDefault="001C5CD4" w:rsidP="001D24C9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1D24C9" w:rsidRPr="001D24C9" w:rsidRDefault="001D24C9" w:rsidP="001D24C9">
      <w:pPr>
        <w:spacing w:after="0"/>
        <w:rPr>
          <w:rFonts w:ascii="Arial" w:hAnsi="Arial" w:cs="Arial"/>
          <w:sz w:val="24"/>
          <w:szCs w:val="24"/>
        </w:rPr>
      </w:pPr>
      <w:r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1.Ограничить для посещения гражданами  кладбищ</w:t>
      </w:r>
      <w:r w:rsidR="003D50D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</w:t>
      </w:r>
      <w:r w:rsidRPr="001D24C9">
        <w:rPr>
          <w:rFonts w:ascii="Arial" w:hAnsi="Arial" w:cs="Arial"/>
          <w:sz w:val="24"/>
          <w:szCs w:val="24"/>
        </w:rPr>
        <w:t xml:space="preserve"> рабочего поселка Шаранга Шарангского муниципального района Нижегородской области</w:t>
      </w:r>
      <w:r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за исключением случаев погребения умершего</w:t>
      </w:r>
      <w:r w:rsidR="003D50D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 14 апреля 2020 года до особого распоряжения.</w:t>
      </w:r>
    </w:p>
    <w:p w:rsidR="001D24C9" w:rsidRPr="001D24C9" w:rsidRDefault="001D24C9" w:rsidP="001D24C9">
      <w:pPr>
        <w:spacing w:after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2.Ограничение, указанное в пункте 1 настоящего постановления, действует до отмены режима повышенной готовности, введенного в соответствии с Указом Губернатора Нижегородской области от 13.03.2020 № 27 «О введении режима повышенной готовности».</w:t>
      </w:r>
    </w:p>
    <w:p w:rsidR="001D24C9" w:rsidRPr="001D24C9" w:rsidRDefault="001D24C9" w:rsidP="001D24C9">
      <w:pPr>
        <w:spacing w:after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3.</w:t>
      </w:r>
      <w:r w:rsidRPr="001D24C9">
        <w:rPr>
          <w:rFonts w:ascii="Arial" w:hAnsi="Arial" w:cs="Arial"/>
          <w:sz w:val="24"/>
          <w:szCs w:val="24"/>
        </w:rPr>
        <w:t xml:space="preserve"> </w:t>
      </w:r>
      <w:r w:rsidRPr="00B122E5">
        <w:rPr>
          <w:rFonts w:ascii="Arial" w:hAnsi="Arial" w:cs="Arial"/>
          <w:sz w:val="24"/>
          <w:szCs w:val="24"/>
        </w:rPr>
        <w:t xml:space="preserve">Обнародовать настоящее </w:t>
      </w:r>
      <w:r>
        <w:rPr>
          <w:rFonts w:ascii="Arial" w:hAnsi="Arial" w:cs="Arial"/>
          <w:sz w:val="24"/>
          <w:szCs w:val="24"/>
        </w:rPr>
        <w:t>постановление</w:t>
      </w:r>
      <w:r w:rsidRPr="00B122E5">
        <w:rPr>
          <w:rFonts w:ascii="Arial" w:hAnsi="Arial" w:cs="Arial"/>
          <w:sz w:val="24"/>
          <w:szCs w:val="24"/>
        </w:rPr>
        <w:t xml:space="preserve"> в соответствии с Уставом </w:t>
      </w:r>
      <w:r w:rsidRPr="00B122E5">
        <w:rPr>
          <w:rFonts w:ascii="Arial" w:hAnsi="Arial" w:cs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B122E5">
        <w:rPr>
          <w:rFonts w:ascii="Arial" w:hAnsi="Arial" w:cs="Arial"/>
          <w:sz w:val="24"/>
          <w:szCs w:val="24"/>
        </w:rPr>
        <w:t>.</w:t>
      </w:r>
    </w:p>
    <w:p w:rsidR="001D24C9" w:rsidRPr="001D24C9" w:rsidRDefault="001D24C9" w:rsidP="001D24C9">
      <w:pPr>
        <w:spacing w:after="0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D24C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4.Контроль за исполнением постановления оставляю за собой.</w:t>
      </w:r>
    </w:p>
    <w:p w:rsidR="001C5CD4" w:rsidRPr="001D24C9" w:rsidRDefault="001C5CD4" w:rsidP="001D24C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1D24C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 w:rsidRPr="001D24C9">
        <w:rPr>
          <w:rFonts w:ascii="Arial" w:hAnsi="Arial" w:cs="Arial"/>
          <w:sz w:val="24"/>
          <w:szCs w:val="24"/>
        </w:rPr>
        <w:t>Глава</w:t>
      </w:r>
      <w:r w:rsidR="000814D9" w:rsidRPr="001D24C9">
        <w:rPr>
          <w:rFonts w:ascii="Arial" w:hAnsi="Arial" w:cs="Arial"/>
          <w:sz w:val="24"/>
          <w:szCs w:val="24"/>
        </w:rPr>
        <w:t xml:space="preserve"> администрации</w:t>
      </w:r>
      <w:r w:rsidRPr="001D24C9"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 w:rsidRPr="001D24C9">
        <w:rPr>
          <w:rFonts w:ascii="Arial" w:hAnsi="Arial" w:cs="Arial"/>
          <w:sz w:val="24"/>
          <w:szCs w:val="24"/>
        </w:rPr>
        <w:t xml:space="preserve">                       </w:t>
      </w:r>
      <w:r w:rsidR="00EC6105">
        <w:rPr>
          <w:rFonts w:ascii="Arial" w:hAnsi="Arial" w:cs="Arial"/>
          <w:sz w:val="24"/>
          <w:szCs w:val="24"/>
        </w:rPr>
        <w:t>С.В.Краев</w:t>
      </w:r>
    </w:p>
    <w:p w:rsidR="00D57076" w:rsidRDefault="00D57076" w:rsidP="001D24C9">
      <w:pPr>
        <w:pStyle w:val="ConsPlusNormal"/>
        <w:rPr>
          <w:rFonts w:ascii="Arial" w:hAnsi="Arial" w:cs="Arial"/>
          <w:sz w:val="20"/>
        </w:rPr>
      </w:pPr>
    </w:p>
    <w:sectPr w:rsidR="00D57076" w:rsidSect="00087041">
      <w:pgSz w:w="11906" w:h="16838"/>
      <w:pgMar w:top="1134" w:right="851" w:bottom="1276" w:left="42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214842"/>
    <w:multiLevelType w:val="multilevel"/>
    <w:tmpl w:val="AB5EB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87041"/>
    <w:rsid w:val="000931E8"/>
    <w:rsid w:val="000B15EE"/>
    <w:rsid w:val="000B4287"/>
    <w:rsid w:val="000E678F"/>
    <w:rsid w:val="00112921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24C9"/>
    <w:rsid w:val="001D6DC1"/>
    <w:rsid w:val="001F30C4"/>
    <w:rsid w:val="001F79B0"/>
    <w:rsid w:val="00212734"/>
    <w:rsid w:val="0022313E"/>
    <w:rsid w:val="00226932"/>
    <w:rsid w:val="00226C8B"/>
    <w:rsid w:val="002338D7"/>
    <w:rsid w:val="00234613"/>
    <w:rsid w:val="002360B4"/>
    <w:rsid w:val="0024217D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3D50DD"/>
    <w:rsid w:val="004244B7"/>
    <w:rsid w:val="00440CFF"/>
    <w:rsid w:val="00476D6C"/>
    <w:rsid w:val="004B53D2"/>
    <w:rsid w:val="004E129D"/>
    <w:rsid w:val="004F6086"/>
    <w:rsid w:val="00500389"/>
    <w:rsid w:val="00510B2E"/>
    <w:rsid w:val="00510C42"/>
    <w:rsid w:val="005130BA"/>
    <w:rsid w:val="0051442E"/>
    <w:rsid w:val="00546844"/>
    <w:rsid w:val="00573F02"/>
    <w:rsid w:val="005750D3"/>
    <w:rsid w:val="00575994"/>
    <w:rsid w:val="00580E93"/>
    <w:rsid w:val="005841E9"/>
    <w:rsid w:val="00590CB6"/>
    <w:rsid w:val="00595CCE"/>
    <w:rsid w:val="00595E72"/>
    <w:rsid w:val="00597ECA"/>
    <w:rsid w:val="005A2C42"/>
    <w:rsid w:val="005A7C6F"/>
    <w:rsid w:val="005B014F"/>
    <w:rsid w:val="005B47DC"/>
    <w:rsid w:val="005C5265"/>
    <w:rsid w:val="005C62B2"/>
    <w:rsid w:val="005D6C3A"/>
    <w:rsid w:val="005F03DD"/>
    <w:rsid w:val="005F65DF"/>
    <w:rsid w:val="006041FD"/>
    <w:rsid w:val="006064B2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669FF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72B84"/>
    <w:rsid w:val="007774D3"/>
    <w:rsid w:val="00792204"/>
    <w:rsid w:val="007C07B9"/>
    <w:rsid w:val="007C74FC"/>
    <w:rsid w:val="007F38A7"/>
    <w:rsid w:val="00806E56"/>
    <w:rsid w:val="00821451"/>
    <w:rsid w:val="00822519"/>
    <w:rsid w:val="008260A9"/>
    <w:rsid w:val="00833130"/>
    <w:rsid w:val="0084006F"/>
    <w:rsid w:val="008413E4"/>
    <w:rsid w:val="00844C4E"/>
    <w:rsid w:val="00852409"/>
    <w:rsid w:val="0085416C"/>
    <w:rsid w:val="00887494"/>
    <w:rsid w:val="008943E5"/>
    <w:rsid w:val="00895685"/>
    <w:rsid w:val="00896F33"/>
    <w:rsid w:val="009404BF"/>
    <w:rsid w:val="00944CFF"/>
    <w:rsid w:val="00952784"/>
    <w:rsid w:val="00984B2F"/>
    <w:rsid w:val="009B5D26"/>
    <w:rsid w:val="009D0A0A"/>
    <w:rsid w:val="009D0EFE"/>
    <w:rsid w:val="00A15D20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B062DC"/>
    <w:rsid w:val="00B14668"/>
    <w:rsid w:val="00B2109A"/>
    <w:rsid w:val="00B2543A"/>
    <w:rsid w:val="00B261B3"/>
    <w:rsid w:val="00B35BDF"/>
    <w:rsid w:val="00B42F31"/>
    <w:rsid w:val="00B44BCB"/>
    <w:rsid w:val="00B45473"/>
    <w:rsid w:val="00B45FDF"/>
    <w:rsid w:val="00B57237"/>
    <w:rsid w:val="00B70E59"/>
    <w:rsid w:val="00B76AA4"/>
    <w:rsid w:val="00B7787F"/>
    <w:rsid w:val="00B77A2C"/>
    <w:rsid w:val="00B92811"/>
    <w:rsid w:val="00B92E05"/>
    <w:rsid w:val="00BA4665"/>
    <w:rsid w:val="00BD68F2"/>
    <w:rsid w:val="00BD6C74"/>
    <w:rsid w:val="00BF1926"/>
    <w:rsid w:val="00C03C73"/>
    <w:rsid w:val="00C23946"/>
    <w:rsid w:val="00C46442"/>
    <w:rsid w:val="00C773D7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D4A15"/>
    <w:rsid w:val="00DF62F8"/>
    <w:rsid w:val="00E0303D"/>
    <w:rsid w:val="00E411AE"/>
    <w:rsid w:val="00E602C1"/>
    <w:rsid w:val="00E65F99"/>
    <w:rsid w:val="00E671B9"/>
    <w:rsid w:val="00E80939"/>
    <w:rsid w:val="00E93911"/>
    <w:rsid w:val="00EA11EC"/>
    <w:rsid w:val="00EA7F29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54423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EDC317-358D-454E-8559-AEF3402F1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877</TotalTime>
  <Pages>2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61</cp:revision>
  <cp:lastPrinted>2020-04-14T12:43:00Z</cp:lastPrinted>
  <dcterms:created xsi:type="dcterms:W3CDTF">2018-07-17T09:08:00Z</dcterms:created>
  <dcterms:modified xsi:type="dcterms:W3CDTF">2020-04-14T12:46:00Z</dcterms:modified>
</cp:coreProperties>
</file>