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                                      </w:t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b/>
          <w:b/>
          <w:kern w:val="2"/>
          <w:sz w:val="24"/>
          <w:szCs w:val="28"/>
        </w:rPr>
      </w:pPr>
      <w:r>
        <w:rPr>
          <w:rFonts w:cs="Arial" w:ascii="Arial" w:hAnsi="Arial"/>
          <w:b/>
          <w:kern w:val="2"/>
          <w:sz w:val="24"/>
          <w:szCs w:val="28"/>
        </w:rPr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spacing w:lineRule="auto" w:line="240" w:before="0" w:after="0"/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39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 проведении мероприятий  </w:t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b/>
          <w:sz w:val="28"/>
          <w:szCs w:val="28"/>
        </w:rPr>
        <w:t xml:space="preserve">по благоустройству и санитарной очистке территории муниципального образования рабочий поселок Шаранга 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в 2020 году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</w:t>
      </w:r>
      <w:r>
        <w:rPr>
          <w:rFonts w:eastAsia="Arial" w:cs="Arial" w:ascii="Arial" w:hAnsi="Arial"/>
          <w:sz w:val="24"/>
          <w:szCs w:val="24"/>
        </w:rPr>
        <w:t xml:space="preserve">       </w:t>
      </w:r>
      <w:r>
        <w:rPr>
          <w:rFonts w:cs="Arial" w:ascii="Arial" w:hAnsi="Arial"/>
          <w:sz w:val="24"/>
          <w:szCs w:val="24"/>
        </w:rPr>
        <w:t xml:space="preserve">В соответствии с  Распоряжением Правительства Нижегородской области от 30 марта 2009 года №564-р «О проведении месячника по благоустройству и санитарной очистке территории Нижегородской области», Распоряжением Правительства Нижегородской области от 5 февраля 2016 года №105-р «О внесении изменений в распоряжение Правительства Нижегородской области от 30 марта 2009 года №564-р», и в целях повышения уровня благоустройства  и  санитарного состояния территории поселения, администрация рабочего посёлка Шаранга Шарангского муниципального района Нижегородской области (далее – администрация): 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1.Организовать в период с 18 марта  по 15 мая  2020  года на территории муниципального образования рабочий поселок Шаранга мероприятия  по благоустройству и санитарной очистке территории (согласно приложению).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2.При проведении мероприятий по благоустройству и санитарной очистке территорий обращать  особое внимание на места отдыха, объекты образования и здравоохранения, памятники и мемориальные комплексы, места захоронений, содержание   территорий промышленных и сельскохозяйственных организаций, жилых домов.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3.Рекомендовать организациям  всех форм  собственности, в том числе учебным  заведениям, и населению  по месту жительства принять активное участие  в проведении мероприятий по благоустройству и санитарной очистке территорий.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4.Провести  агитационную  и разъяснительную работу среди населения и организаций  всех форм собственности по проведению мероприятий по  благоустройству и санитарной очистке территорий муниципального  образования рабочий поселок  Шаранга.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5.Освещать проведение мероприятий по благоустройству и санитарной очистке территорий в средствах  массовой информации.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6.Контроль  за  исполнением настоящего постановления  возложить на мастера участка Иванову Татьяну Васильевну.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С.В.Краев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>
          <w:rFonts w:ascii="Arial" w:hAnsi="Arial" w:cs="Arial"/>
        </w:rPr>
      </w:pPr>
      <w:r>
        <w:rPr>
          <w:rFonts w:cs="Arial" w:ascii="Arial" w:hAnsi="Arial"/>
        </w:rPr>
        <w:t>Утвержден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>
          <w:rFonts w:ascii="Arial" w:hAnsi="Arial" w:cs="Arial"/>
        </w:rPr>
      </w:pPr>
      <w:r>
        <w:rPr>
          <w:rFonts w:cs="Arial" w:ascii="Arial" w:hAnsi="Arial"/>
        </w:rPr>
        <w:t>постановлением администрации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>
          <w:rFonts w:ascii="Arial" w:hAnsi="Arial" w:cs="Arial"/>
        </w:rPr>
      </w:pPr>
      <w:r>
        <w:rPr>
          <w:rFonts w:cs="Arial" w:ascii="Arial" w:hAnsi="Arial"/>
        </w:rPr>
        <w:t>рабочего поселка Шаранга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>
          <w:rFonts w:ascii="Arial" w:hAnsi="Arial" w:cs="Arial"/>
        </w:rPr>
      </w:pPr>
      <w:r>
        <w:rPr>
          <w:rFonts w:cs="Arial" w:ascii="Arial" w:hAnsi="Arial"/>
        </w:rPr>
        <w:t>Шарангского района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540" w:hanging="0"/>
        <w:jc w:val="right"/>
        <w:outlineLvl w:val="0"/>
        <w:rPr/>
      </w:pPr>
      <w:r>
        <w:rPr>
          <w:rFonts w:cs="Arial" w:ascii="Arial" w:hAnsi="Arial"/>
        </w:rPr>
        <w:t>от 18.03.2020 №39</w:t>
      </w:r>
    </w:p>
    <w:p>
      <w:pPr>
        <w:pStyle w:val="Normal"/>
        <w:widowControl w:val="false"/>
        <w:autoSpaceDE w:val="false"/>
        <w:spacing w:before="0" w:after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Мероприятия по благоустройству и санитарной очистке территории муниципального образования рабочий поселок Шаранга</w:t>
      </w:r>
    </w:p>
    <w:tbl>
      <w:tblPr>
        <w:tblW w:w="9836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9320"/>
      </w:tblGrid>
      <w:tr>
        <w:trPr>
          <w:trHeight w:val="285" w:hRule="atLeast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п/п</w:t>
            </w:r>
          </w:p>
        </w:tc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Мероприятия</w:t>
            </w:r>
          </w:p>
        </w:tc>
      </w:tr>
      <w:tr>
        <w:trPr>
          <w:trHeight w:val="66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/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Ревизия зелёного хозяйства:удаление сухих деревьев, сучков, вырубка поросли, подрезка деревьев и кустарников</w:t>
            </w:r>
          </w:p>
        </w:tc>
      </w:tr>
      <w:tr>
        <w:trPr>
          <w:trHeight w:val="48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2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Побелка деревьев</w:t>
            </w:r>
          </w:p>
        </w:tc>
      </w:tr>
      <w:tr>
        <w:trPr>
          <w:trHeight w:val="36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3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Выявление и устранение несанкционированных свалок</w:t>
            </w:r>
          </w:p>
        </w:tc>
      </w:tr>
      <w:tr>
        <w:trPr>
          <w:trHeight w:val="33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4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Ремонт фонтанов (косметический)</w:t>
            </w:r>
          </w:p>
        </w:tc>
      </w:tr>
      <w:tr>
        <w:trPr>
          <w:trHeight w:val="394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5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/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Ремонт и покраска МАФ, цветочниц  </w:t>
            </w:r>
          </w:p>
        </w:tc>
      </w:tr>
      <w:tr>
        <w:trPr>
          <w:trHeight w:val="393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6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Замена, ремонт, покраска урн   </w:t>
            </w:r>
          </w:p>
        </w:tc>
      </w:tr>
      <w:tr>
        <w:trPr>
          <w:trHeight w:val="39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7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Ремонт и покраска скамеек, вазонов</w:t>
            </w:r>
          </w:p>
        </w:tc>
      </w:tr>
      <w:tr>
        <w:trPr>
          <w:trHeight w:val="390" w:hRule="atLeast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8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Покраска бордюров </w:t>
            </w:r>
          </w:p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</w:r>
          </w:p>
        </w:tc>
      </w:tr>
      <w:tr>
        <w:trPr>
          <w:trHeight w:val="433" w:hRule="atLeast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9</w:t>
            </w:r>
          </w:p>
        </w:tc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Ремонт и покраска оголовков </w:t>
            </w:r>
          </w:p>
        </w:tc>
      </w:tr>
      <w:tr>
        <w:trPr>
          <w:trHeight w:val="287" w:hRule="atLeast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10</w:t>
            </w:r>
          </w:p>
        </w:tc>
        <w:tc>
          <w:tcPr>
            <w:tcW w:w="93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Установка ящиков с цветами на балконах </w:t>
            </w:r>
          </w:p>
        </w:tc>
      </w:tr>
      <w:tr>
        <w:trPr>
          <w:trHeight w:val="285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11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Ремонт евроизгороди, установка кашпо с цветами</w:t>
            </w:r>
          </w:p>
        </w:tc>
      </w:tr>
      <w:tr>
        <w:trPr>
          <w:trHeight w:val="431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12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Разбивка и подготовка  цветников </w:t>
            </w:r>
          </w:p>
        </w:tc>
      </w:tr>
      <w:tr>
        <w:trPr>
          <w:trHeight w:val="285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13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Обновление флагов расцвечивания</w:t>
            </w:r>
          </w:p>
        </w:tc>
      </w:tr>
      <w:tr>
        <w:trPr>
          <w:trHeight w:val="285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14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Подсев газонной травы</w:t>
            </w:r>
          </w:p>
        </w:tc>
      </w:tr>
      <w:tr>
        <w:trPr>
          <w:trHeight w:val="390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15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Ревизия и ремонт детских площадок </w:t>
            </w:r>
          </w:p>
        </w:tc>
      </w:tr>
      <w:tr>
        <w:trPr>
          <w:trHeight w:val="369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16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Субботник в деревне Большой Рейчваж</w:t>
            </w:r>
          </w:p>
        </w:tc>
      </w:tr>
      <w:tr>
        <w:trPr>
          <w:trHeight w:val="418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17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Субботник  на территории кладбища </w:t>
            </w:r>
          </w:p>
        </w:tc>
      </w:tr>
      <w:tr>
        <w:trPr>
          <w:trHeight w:val="418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18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/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 xml:space="preserve">Субботник  в Заречном парке </w:t>
            </w:r>
          </w:p>
        </w:tc>
      </w:tr>
      <w:tr>
        <w:trPr>
          <w:trHeight w:val="285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19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Косметический ремонт памятников</w:t>
            </w:r>
          </w:p>
        </w:tc>
      </w:tr>
      <w:tr>
        <w:trPr>
          <w:trHeight w:val="285" w:hRule="atLeast"/>
        </w:trPr>
        <w:tc>
          <w:tcPr>
            <w:tcW w:w="51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20</w:t>
            </w:r>
          </w:p>
        </w:tc>
        <w:tc>
          <w:tcPr>
            <w:tcW w:w="9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Обновление и чистка досок объявлений</w:t>
            </w:r>
          </w:p>
        </w:tc>
      </w:tr>
      <w:tr>
        <w:trPr>
          <w:trHeight w:val="222" w:hRule="atLeast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21</w:t>
            </w:r>
          </w:p>
        </w:tc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before="0" w:after="0"/>
              <w:jc w:val="left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lang w:eastAsia="ru-RU"/>
              </w:rPr>
              <w:t>Подкраска и обновление триколора на опорах освещения по улицам посёлка.</w:t>
            </w:r>
          </w:p>
        </w:tc>
      </w:tr>
    </w:tbl>
    <w:p>
      <w:pPr>
        <w:pStyle w:val="Normal"/>
        <w:tabs>
          <w:tab w:val="clear" w:pos="708"/>
          <w:tab w:val="left" w:pos="0" w:leader="none"/>
        </w:tabs>
        <w:spacing w:before="0" w:after="200"/>
        <w:ind w:left="-567" w:hanging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1133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  <w:jc w:val="center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outlineLvl w:val="0"/>
    </w:pPr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</w:rPr>
  </w:style>
  <w:style w:type="character" w:styleId="ConsPlusNormal">
    <w:name w:val="ConsPlusNormal Знак"/>
    <w:basedOn w:val="Style13"/>
    <w:qFormat/>
    <w:rPr>
      <w:rFonts w:ascii="Arial" w:hAnsi="Arial" w:eastAsia="Times New Roman" w:cs="Arial"/>
      <w:lang w:val="ru-RU" w:bidi="ar-SA"/>
    </w:rPr>
  </w:style>
  <w:style w:type="character" w:styleId="Style14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Appleconvertedspace">
    <w:name w:val="apple-converted-space"/>
    <w:basedOn w:val="Style13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Application>LibreOffice/6.4.2.2$Windows_X86_64 LibreOffice_project/4e471d8c02c9c90f512f7f9ead8875b57fcb1ec3</Application>
  <Pages>5</Pages>
  <Words>401</Words>
  <Characters>2792</Characters>
  <CharactersWithSpaces>3398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2015-03-18T11:29:00Z</dcterms:created>
  <dc:creator>11</dc:creator>
  <dc:description/>
  <cp:keywords/>
  <dc:language>ru-RU</dc:language>
  <cp:lastModifiedBy>Admin</cp:lastModifiedBy>
  <cp:lastPrinted>2020-03-20T15:58:00Z</cp:lastPrinted>
  <dcterms:modified xsi:type="dcterms:W3CDTF">2020-03-20T15:00:00Z</dcterms:modified>
  <cp:revision>24</cp:revision>
  <dc:subject/>
  <dc:title>                                                                  </dc:title>
</cp:coreProperties>
</file>