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29.11.2018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134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firstLine="60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внесении изменений в постановление администрации рабочего поселка Шаранга Шарангского муниципального района Нижегородской области от 21.07.2017 года №73 «Об утверждении схемы размещения нестационарных торговых объектов на территории рабочего посёлка Шаранга Шарангского муниципального района Нижегородской области»</w:t>
      </w:r>
    </w:p>
    <w:p>
      <w:pPr>
        <w:pStyle w:val="Normal"/>
        <w:widowControl w:val="false"/>
        <w:ind w:firstLine="60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 xml:space="preserve">В соответствии с Федеральными законами от 06.10.2003 </w:t>
      </w:r>
      <w:hyperlink r:id="rId3">
        <w:r>
          <w:rPr>
            <w:rStyle w:val="Style14"/>
            <w:sz w:val="24"/>
            <w:szCs w:val="24"/>
          </w:rPr>
          <w:t>№ 131-ФЗ</w:t>
        </w:r>
      </w:hyperlink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  №381-ФЗ «Об основах государственного регулирования торговой деятельности в РФ», Закона Нижегородской области от 11.05.2010 №70-З «О торговой деятельности в Нижегородской области», постановлением Правительства Нижегородской области от 10.08.2010 №482 «О мерах по реализации Федерального закона от 28.12.2009 №381-Ф «Об основах государственного регулирования торговой деятельности в РФ»», Приказом Министерства промышленности, торговли и предпринимательства Нижегородской области от 13.09.2016 №143 «</w:t>
      </w:r>
      <w:r>
        <w:rPr>
          <w:bCs/>
          <w:color w:val="000000"/>
          <w:sz w:val="24"/>
          <w:szCs w:val="24"/>
          <w:shd w:fill="FFFFFF" w:val="clear"/>
        </w:rPr>
        <w:t>О Порядке разработки и утверждения схем размещения нестационарных торговых объектов</w:t>
      </w:r>
      <w:r>
        <w:rPr>
          <w:sz w:val="24"/>
          <w:szCs w:val="24"/>
        </w:rPr>
        <w:t xml:space="preserve">», администрация рабочего посёлка Шаранга Шарангского муниципального района Нижегородской области (далее – администрация):  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1.Внести в постановление администрации рабочего поселка Шаранга Шарангского муниципального района Нижегородской области от 21.07.2017 №73 «Об утверждении схемы размещения нестационарных торговых объектов на территории рабочего посёлка Шаранга Шарангского муниципального района Нижегородской области»  следующие изменения:</w:t>
      </w:r>
    </w:p>
    <w:p>
      <w:pPr>
        <w:pStyle w:val="Normal"/>
        <w:widowControl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1.1. Изложить схему размещения нестационарных торговых объектов на территории рабочего посёлка Шаранга Шарангского муниципального района Нижегородской области согласно приложению. 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2.</w:t>
      </w:r>
      <w:r>
        <w:rPr>
          <w:rFonts w:cs="Arial"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29.11.2018 №134</w:t>
      </w:r>
    </w:p>
    <w:p>
      <w:pPr>
        <w:pStyle w:val="Normal"/>
        <w:widowControl w:val="false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ind w:right="-1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Схема</w:t>
      </w:r>
    </w:p>
    <w:p>
      <w:pPr>
        <w:pStyle w:val="Normal"/>
        <w:tabs>
          <w:tab w:val="clear" w:pos="720"/>
          <w:tab w:val="left" w:pos="9071" w:leader="none"/>
        </w:tabs>
        <w:ind w:right="-1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размещения нестационарных торговых объектов на территории</w:t>
      </w:r>
    </w:p>
    <w:p>
      <w:pPr>
        <w:pStyle w:val="Normal"/>
        <w:tabs>
          <w:tab w:val="clear" w:pos="720"/>
          <w:tab w:val="left" w:pos="9071" w:leader="none"/>
        </w:tabs>
        <w:ind w:right="-1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рабочего посёлка Шаранга Шарангского муниципального района  Нижегородской области </w:t>
      </w:r>
    </w:p>
    <w:p>
      <w:pPr>
        <w:pStyle w:val="Normal"/>
        <w:tabs>
          <w:tab w:val="clear" w:pos="720"/>
          <w:tab w:val="left" w:pos="9071" w:leader="none"/>
        </w:tabs>
        <w:ind w:right="-1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сроком на 5 лет (с 21.07.2017 г. по 20.07.2021 г.)</w:t>
      </w:r>
    </w:p>
    <w:p>
      <w:pPr>
        <w:pStyle w:val="Normal"/>
        <w:tabs>
          <w:tab w:val="clear" w:pos="720"/>
          <w:tab w:val="left" w:pos="9071" w:leader="none"/>
        </w:tabs>
        <w:ind w:right="-1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4894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5"/>
        <w:gridCol w:w="4111"/>
        <w:gridCol w:w="2835"/>
        <w:gridCol w:w="1418"/>
        <w:gridCol w:w="1417"/>
        <w:gridCol w:w="1134"/>
        <w:gridCol w:w="1701"/>
        <w:gridCol w:w="1853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№</w:t>
            </w: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п./п.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Адрес торгового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Тип торгового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Количество мест размещения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Площадь торгового объекта,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Срок размещения торгового объекта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собственности земельного участка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р.п.Шаранга ул.Первомайская д.16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ул.Мягчилова  д.4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ул.Зелёная д.10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ул.Ленина д.13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8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ул.Победы д.6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ул.Луговая  д.13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р.п.Шаранга ул.Комсомольская д.18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р.п.Шаранга ул.Горького д.9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р.п.Шаранга ул.Советская д.36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 лет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</w:t>
            </w:r>
          </w:p>
          <w:p>
            <w:pPr>
              <w:pStyle w:val="Normal"/>
              <w:tabs>
                <w:tab w:val="clear" w:pos="720"/>
                <w:tab w:val="left" w:pos="9071" w:leader="none"/>
              </w:tabs>
              <w:ind w:right="-1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851" w:right="992" w:header="0" w:top="851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AEEB2D047E92EAAF586A6F79FE8BFC673031AAD28714F1F0EDC6ED389730A442344E683995C8E6BP54A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383</TotalTime>
  <Application>LibreOffice/6.1.3.2$Windows_X86_64 LibreOffice_project/86daf60bf00efa86ad547e59e09d6bb77c699acb</Application>
  <Pages>4</Pages>
  <Words>404</Words>
  <Characters>2880</Characters>
  <CharactersWithSpaces>3200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2018-11-30T11:47:00Z</cp:lastPrinted>
  <dcterms:modified xsi:type="dcterms:W3CDTF">2018-11-30T11:58:00Z</dcterms:modified>
  <cp:revision>60</cp:revision>
  <dc:subject/>
  <dc:title>ПОСТАНОВЛЕНИЕ</dc:title>
</cp:coreProperties>
</file>