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7038CD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624CA5">
        <w:rPr>
          <w:rFonts w:ascii="Arial" w:hAnsi="Arial" w:cs="Arial"/>
          <w:sz w:val="24"/>
          <w:szCs w:val="24"/>
        </w:rPr>
        <w:t>0</w:t>
      </w:r>
      <w:r w:rsidR="00390521">
        <w:rPr>
          <w:rFonts w:ascii="Arial" w:hAnsi="Arial" w:cs="Arial"/>
          <w:sz w:val="24"/>
          <w:szCs w:val="24"/>
        </w:rPr>
        <w:t>7</w:t>
      </w:r>
      <w:r w:rsidR="000B6ABD">
        <w:rPr>
          <w:rFonts w:ascii="Arial" w:hAnsi="Arial" w:cs="Arial"/>
          <w:sz w:val="24"/>
          <w:szCs w:val="24"/>
        </w:rPr>
        <w:t>.0</w:t>
      </w:r>
      <w:r w:rsidR="00624CA5">
        <w:rPr>
          <w:rFonts w:ascii="Arial" w:hAnsi="Arial" w:cs="Arial"/>
          <w:sz w:val="24"/>
          <w:szCs w:val="24"/>
        </w:rPr>
        <w:t>7</w:t>
      </w:r>
      <w:r w:rsidR="0056792D">
        <w:rPr>
          <w:rFonts w:ascii="Arial" w:hAnsi="Arial" w:cs="Arial"/>
          <w:sz w:val="24"/>
          <w:szCs w:val="24"/>
        </w:rPr>
        <w:t>.2017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423407" w:rsidRPr="00E74D4C">
        <w:rPr>
          <w:rFonts w:ascii="Arial" w:hAnsi="Arial" w:cs="Arial"/>
          <w:sz w:val="24"/>
          <w:szCs w:val="24"/>
        </w:rPr>
        <w:t xml:space="preserve"> </w:t>
      </w:r>
      <w:r w:rsidR="00390521">
        <w:rPr>
          <w:rFonts w:ascii="Arial" w:hAnsi="Arial" w:cs="Arial"/>
          <w:sz w:val="24"/>
          <w:szCs w:val="24"/>
        </w:rPr>
        <w:t>7</w:t>
      </w:r>
      <w:r w:rsidR="00A5068B">
        <w:rPr>
          <w:rFonts w:ascii="Arial" w:hAnsi="Arial" w:cs="Arial"/>
          <w:sz w:val="24"/>
          <w:szCs w:val="24"/>
        </w:rPr>
        <w:t>1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068B" w:rsidRPr="00A5068B" w:rsidRDefault="00A5068B" w:rsidP="00A50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5068B">
        <w:rPr>
          <w:rFonts w:ascii="Arial" w:hAnsi="Arial" w:cs="Arial"/>
          <w:b/>
          <w:sz w:val="32"/>
          <w:szCs w:val="32"/>
        </w:rPr>
        <w:t xml:space="preserve">О внесении изменений  и дополнений </w:t>
      </w:r>
    </w:p>
    <w:p w:rsidR="00A5068B" w:rsidRPr="00A5068B" w:rsidRDefault="00A5068B" w:rsidP="00A50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068B">
        <w:rPr>
          <w:rFonts w:ascii="Arial" w:hAnsi="Arial" w:cs="Arial"/>
          <w:b/>
          <w:sz w:val="32"/>
          <w:szCs w:val="32"/>
        </w:rPr>
        <w:t>в постановление администрации  рабочего посёлка Шаранга Шарангского муниципального района Нижегородской области от 17.03.2015 года №19 «</w:t>
      </w:r>
      <w:r w:rsidRPr="00A5068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П</w:t>
      </w:r>
      <w:r w:rsidRPr="00A5068B">
        <w:rPr>
          <w:rFonts w:ascii="Arial" w:hAnsi="Arial" w:cs="Arial"/>
          <w:b/>
          <w:bCs/>
          <w:sz w:val="32"/>
          <w:szCs w:val="32"/>
        </w:rPr>
        <w:t>оложения о предоставлении гражданами, претендующими на замещение  должности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Pr="00A5068B">
        <w:rPr>
          <w:rFonts w:ascii="Arial" w:hAnsi="Arial" w:cs="Arial"/>
          <w:b/>
          <w:sz w:val="32"/>
          <w:szCs w:val="32"/>
        </w:rPr>
        <w:t>»</w:t>
      </w:r>
    </w:p>
    <w:p w:rsidR="00A477FA" w:rsidRPr="00424AB8" w:rsidRDefault="00A477FA" w:rsidP="00E74D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F0950" w:rsidRPr="00A5068B" w:rsidRDefault="00760200" w:rsidP="00760200">
      <w:pPr>
        <w:pStyle w:val="ConsPlusNormal"/>
        <w:ind w:firstLine="567"/>
        <w:jc w:val="both"/>
        <w:rPr>
          <w:sz w:val="24"/>
          <w:szCs w:val="24"/>
        </w:rPr>
      </w:pPr>
      <w:r w:rsidRPr="00A5068B">
        <w:rPr>
          <w:sz w:val="24"/>
          <w:szCs w:val="24"/>
        </w:rPr>
        <w:t xml:space="preserve">        </w:t>
      </w:r>
      <w:r w:rsidR="00A5068B" w:rsidRPr="00A5068B">
        <w:rPr>
          <w:sz w:val="24"/>
          <w:szCs w:val="24"/>
        </w:rPr>
        <w:t xml:space="preserve">В соответствии с 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области», </w:t>
      </w:r>
      <w:r w:rsidR="000F0950" w:rsidRPr="00A5068B">
        <w:rPr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  </w:t>
      </w:r>
    </w:p>
    <w:p w:rsidR="00423407" w:rsidRPr="00424AB8" w:rsidRDefault="00423407" w:rsidP="00E74D4C">
      <w:pPr>
        <w:pStyle w:val="ConsPlusNormal"/>
        <w:ind w:firstLine="567"/>
        <w:jc w:val="both"/>
        <w:rPr>
          <w:b/>
          <w:sz w:val="24"/>
          <w:szCs w:val="24"/>
        </w:rPr>
      </w:pPr>
      <w:r w:rsidRPr="00424AB8">
        <w:rPr>
          <w:sz w:val="24"/>
          <w:szCs w:val="24"/>
        </w:rPr>
        <w:t xml:space="preserve"> </w:t>
      </w:r>
      <w:r w:rsidRPr="00424AB8">
        <w:rPr>
          <w:b/>
          <w:sz w:val="24"/>
          <w:szCs w:val="24"/>
        </w:rPr>
        <w:t>п о с т а н о в л я е т:</w:t>
      </w:r>
    </w:p>
    <w:p w:rsidR="00A5068B" w:rsidRPr="00A5068B" w:rsidRDefault="00A5068B" w:rsidP="00A5068B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A5068B">
        <w:rPr>
          <w:b w:val="0"/>
          <w:sz w:val="24"/>
          <w:szCs w:val="24"/>
        </w:rPr>
        <w:t xml:space="preserve">1. Внести в Положение </w:t>
      </w:r>
      <w:r w:rsidRPr="00A5068B">
        <w:rPr>
          <w:b w:val="0"/>
          <w:bCs w:val="0"/>
          <w:sz w:val="24"/>
          <w:szCs w:val="24"/>
        </w:rPr>
        <w:t xml:space="preserve">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 </w:t>
      </w:r>
      <w:r w:rsidRPr="00A5068B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17.03.2015</w:t>
      </w:r>
      <w:r w:rsidRPr="00A5068B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19 </w:t>
      </w:r>
      <w:r w:rsidRPr="00A5068B">
        <w:rPr>
          <w:b w:val="0"/>
          <w:sz w:val="24"/>
          <w:szCs w:val="24"/>
        </w:rPr>
        <w:t xml:space="preserve"> (далее – Положение) следующие дополнения:</w:t>
      </w:r>
    </w:p>
    <w:p w:rsidR="00A5068B" w:rsidRPr="00A5068B" w:rsidRDefault="00A5068B" w:rsidP="00A5068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5068B">
        <w:rPr>
          <w:sz w:val="24"/>
          <w:szCs w:val="24"/>
        </w:rPr>
        <w:t>1.1.Дополнить пункт 1 абзацами следующего содержания:</w:t>
      </w:r>
    </w:p>
    <w:p w:rsidR="00A5068B" w:rsidRPr="00A5068B" w:rsidRDefault="00A5068B" w:rsidP="00A5068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5068B">
        <w:rPr>
          <w:sz w:val="24"/>
          <w:szCs w:val="24"/>
        </w:rPr>
        <w:t>«Настоящее положение не распространяется на лиц, претендующих на замещение должности главы администрации по контракту и лиц, замещающих должность главы администрации.</w:t>
      </w:r>
    </w:p>
    <w:p w:rsidR="00A5068B" w:rsidRPr="00A5068B" w:rsidRDefault="00A5068B" w:rsidP="00A5068B">
      <w:pPr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5068B">
        <w:rPr>
          <w:rFonts w:ascii="Arial" w:hAnsi="Arial" w:cs="Arial"/>
          <w:sz w:val="24"/>
          <w:szCs w:val="24"/>
        </w:rPr>
        <w:t xml:space="preserve">Лица, претендующие на замещение должности главы администрации по контракту и лица, замещающие должность главы администрации предоставляют сведения о доходах и расходах, об имуществе и обязательствах имущественного характера в порядке, установленном Положением о </w:t>
      </w:r>
      <w:r w:rsidRPr="00A5068B">
        <w:rPr>
          <w:rFonts w:ascii="Arial" w:hAnsi="Arial" w:cs="Arial"/>
          <w:bCs/>
          <w:sz w:val="24"/>
          <w:szCs w:val="24"/>
        </w:rPr>
        <w:t xml:space="preserve">муниципальной службе в </w:t>
      </w:r>
      <w:r>
        <w:rPr>
          <w:rFonts w:ascii="Arial" w:hAnsi="Arial" w:cs="Arial"/>
          <w:bCs/>
          <w:sz w:val="24"/>
          <w:szCs w:val="24"/>
        </w:rPr>
        <w:t>рабочем поселке Шаранга Шарангского муниципального района Нижегородской области</w:t>
      </w:r>
      <w:r w:rsidRPr="00A5068B">
        <w:rPr>
          <w:rFonts w:ascii="Arial" w:hAnsi="Arial" w:cs="Arial"/>
          <w:bCs/>
          <w:sz w:val="24"/>
          <w:szCs w:val="24"/>
        </w:rPr>
        <w:t xml:space="preserve">, утвержденным решением </w:t>
      </w:r>
      <w:r>
        <w:rPr>
          <w:rFonts w:ascii="Arial" w:hAnsi="Arial" w:cs="Arial"/>
          <w:bCs/>
          <w:sz w:val="24"/>
          <w:szCs w:val="24"/>
        </w:rPr>
        <w:t>поселкового</w:t>
      </w:r>
      <w:r w:rsidRPr="00A5068B">
        <w:rPr>
          <w:rFonts w:ascii="Arial" w:hAnsi="Arial" w:cs="Arial"/>
          <w:bCs/>
          <w:sz w:val="24"/>
          <w:szCs w:val="24"/>
        </w:rPr>
        <w:t xml:space="preserve"> Совета </w:t>
      </w:r>
      <w:r>
        <w:rPr>
          <w:rFonts w:ascii="Arial" w:hAnsi="Arial" w:cs="Arial"/>
          <w:bCs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 w:rsidRPr="00A5068B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21.12.2016</w:t>
      </w:r>
      <w:r w:rsidRPr="00A5068B">
        <w:rPr>
          <w:rFonts w:ascii="Arial" w:hAnsi="Arial" w:cs="Arial"/>
          <w:bCs/>
          <w:sz w:val="24"/>
          <w:szCs w:val="24"/>
        </w:rPr>
        <w:t xml:space="preserve"> № </w:t>
      </w:r>
      <w:r>
        <w:rPr>
          <w:rFonts w:ascii="Arial" w:hAnsi="Arial" w:cs="Arial"/>
          <w:bCs/>
          <w:sz w:val="24"/>
          <w:szCs w:val="24"/>
        </w:rPr>
        <w:t>36</w:t>
      </w:r>
      <w:r w:rsidRPr="00A5068B">
        <w:rPr>
          <w:rFonts w:ascii="Arial" w:hAnsi="Arial" w:cs="Arial"/>
          <w:bCs/>
          <w:sz w:val="24"/>
          <w:szCs w:val="24"/>
        </w:rPr>
        <w:t>».</w:t>
      </w:r>
    </w:p>
    <w:p w:rsidR="0013739E" w:rsidRPr="0056792D" w:rsidRDefault="0013739E" w:rsidP="00424AB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</w:p>
    <w:p w:rsidR="00B7589D" w:rsidRPr="00E74D4C" w:rsidRDefault="006978F4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56792D">
        <w:rPr>
          <w:rFonts w:ascii="Arial" w:hAnsi="Arial" w:cs="Arial"/>
          <w:sz w:val="24"/>
          <w:szCs w:val="24"/>
        </w:rPr>
        <w:t>администрации</w:t>
      </w:r>
      <w:r w:rsidR="0056792D">
        <w:rPr>
          <w:rFonts w:ascii="Arial" w:hAnsi="Arial" w:cs="Arial"/>
          <w:sz w:val="24"/>
          <w:szCs w:val="24"/>
        </w:rPr>
        <w:tab/>
        <w:t>С.В.Краев</w:t>
      </w:r>
    </w:p>
    <w:p w:rsidR="00423407" w:rsidRPr="000F0950" w:rsidRDefault="00360A38" w:rsidP="00CA364F">
      <w:pPr>
        <w:tabs>
          <w:tab w:val="left" w:pos="7655"/>
        </w:tabs>
        <w:ind w:firstLine="567"/>
        <w:rPr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sectPr w:rsidR="00423407" w:rsidRPr="000F0950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38" w:rsidRDefault="00891538">
      <w:r>
        <w:separator/>
      </w:r>
    </w:p>
  </w:endnote>
  <w:endnote w:type="continuationSeparator" w:id="0">
    <w:p w:rsidR="00891538" w:rsidRDefault="0089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38" w:rsidRDefault="00891538">
      <w:r>
        <w:separator/>
      </w:r>
    </w:p>
  </w:footnote>
  <w:footnote w:type="continuationSeparator" w:id="0">
    <w:p w:rsidR="00891538" w:rsidRDefault="00891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35130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0D1F"/>
    <w:rsid w:val="000B1393"/>
    <w:rsid w:val="000B6ABD"/>
    <w:rsid w:val="000C1D6B"/>
    <w:rsid w:val="000C2B44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03011"/>
    <w:rsid w:val="00111A4A"/>
    <w:rsid w:val="00116C96"/>
    <w:rsid w:val="00120500"/>
    <w:rsid w:val="00134157"/>
    <w:rsid w:val="00134777"/>
    <w:rsid w:val="001360D0"/>
    <w:rsid w:val="0013739E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00E4"/>
    <w:rsid w:val="00192D00"/>
    <w:rsid w:val="001936B4"/>
    <w:rsid w:val="00195008"/>
    <w:rsid w:val="001952DC"/>
    <w:rsid w:val="001A185C"/>
    <w:rsid w:val="001A549B"/>
    <w:rsid w:val="001A7466"/>
    <w:rsid w:val="001B2612"/>
    <w:rsid w:val="001B5FE0"/>
    <w:rsid w:val="001C1E51"/>
    <w:rsid w:val="001C32BC"/>
    <w:rsid w:val="001C4047"/>
    <w:rsid w:val="001C7999"/>
    <w:rsid w:val="001C7BDD"/>
    <w:rsid w:val="001D2D0F"/>
    <w:rsid w:val="001D4D24"/>
    <w:rsid w:val="001D5650"/>
    <w:rsid w:val="001D6DF8"/>
    <w:rsid w:val="001E34A7"/>
    <w:rsid w:val="001E785C"/>
    <w:rsid w:val="001F3318"/>
    <w:rsid w:val="001F3C4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57502"/>
    <w:rsid w:val="0026100B"/>
    <w:rsid w:val="00266159"/>
    <w:rsid w:val="00274316"/>
    <w:rsid w:val="002765F3"/>
    <w:rsid w:val="002771A1"/>
    <w:rsid w:val="0028017C"/>
    <w:rsid w:val="002832C3"/>
    <w:rsid w:val="002A1F44"/>
    <w:rsid w:val="002A2BCD"/>
    <w:rsid w:val="002A4140"/>
    <w:rsid w:val="002B7BD6"/>
    <w:rsid w:val="002D448D"/>
    <w:rsid w:val="002D7048"/>
    <w:rsid w:val="002F0095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3E23"/>
    <w:rsid w:val="00344C07"/>
    <w:rsid w:val="00360A38"/>
    <w:rsid w:val="00360BBE"/>
    <w:rsid w:val="00361C1F"/>
    <w:rsid w:val="00372C58"/>
    <w:rsid w:val="00372EFB"/>
    <w:rsid w:val="00377446"/>
    <w:rsid w:val="00380B46"/>
    <w:rsid w:val="00385571"/>
    <w:rsid w:val="003871EA"/>
    <w:rsid w:val="00390521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3F4E6A"/>
    <w:rsid w:val="00406CA1"/>
    <w:rsid w:val="00406E6D"/>
    <w:rsid w:val="0041099F"/>
    <w:rsid w:val="004111B1"/>
    <w:rsid w:val="00414E40"/>
    <w:rsid w:val="00423407"/>
    <w:rsid w:val="00423718"/>
    <w:rsid w:val="00424596"/>
    <w:rsid w:val="00424AB8"/>
    <w:rsid w:val="00426F39"/>
    <w:rsid w:val="00460350"/>
    <w:rsid w:val="00461FAF"/>
    <w:rsid w:val="0046200E"/>
    <w:rsid w:val="0048409D"/>
    <w:rsid w:val="00490C32"/>
    <w:rsid w:val="00492D9F"/>
    <w:rsid w:val="004A3865"/>
    <w:rsid w:val="004A3AF4"/>
    <w:rsid w:val="004A619C"/>
    <w:rsid w:val="004A7168"/>
    <w:rsid w:val="004A730D"/>
    <w:rsid w:val="004C478C"/>
    <w:rsid w:val="004C4885"/>
    <w:rsid w:val="004D126A"/>
    <w:rsid w:val="004D3249"/>
    <w:rsid w:val="004E6355"/>
    <w:rsid w:val="004F5878"/>
    <w:rsid w:val="00500BE7"/>
    <w:rsid w:val="0050162F"/>
    <w:rsid w:val="00501AFA"/>
    <w:rsid w:val="00505C49"/>
    <w:rsid w:val="00525C66"/>
    <w:rsid w:val="005376A4"/>
    <w:rsid w:val="00545112"/>
    <w:rsid w:val="00561641"/>
    <w:rsid w:val="005673BD"/>
    <w:rsid w:val="0056792D"/>
    <w:rsid w:val="0057797D"/>
    <w:rsid w:val="005820C7"/>
    <w:rsid w:val="00586C08"/>
    <w:rsid w:val="0059704B"/>
    <w:rsid w:val="005A2159"/>
    <w:rsid w:val="005A50A0"/>
    <w:rsid w:val="005A7CF4"/>
    <w:rsid w:val="005D0142"/>
    <w:rsid w:val="005E2F96"/>
    <w:rsid w:val="005E5F5F"/>
    <w:rsid w:val="005E6A69"/>
    <w:rsid w:val="005F4081"/>
    <w:rsid w:val="005F6C7C"/>
    <w:rsid w:val="005F7239"/>
    <w:rsid w:val="00615372"/>
    <w:rsid w:val="00622F33"/>
    <w:rsid w:val="006236BF"/>
    <w:rsid w:val="00624CA5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978F4"/>
    <w:rsid w:val="006A49CC"/>
    <w:rsid w:val="006B4EEB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038CD"/>
    <w:rsid w:val="00710A10"/>
    <w:rsid w:val="00713DF2"/>
    <w:rsid w:val="00714BB8"/>
    <w:rsid w:val="00714C12"/>
    <w:rsid w:val="007200C3"/>
    <w:rsid w:val="0072618C"/>
    <w:rsid w:val="007268B9"/>
    <w:rsid w:val="00731B5D"/>
    <w:rsid w:val="00737437"/>
    <w:rsid w:val="00741221"/>
    <w:rsid w:val="00744720"/>
    <w:rsid w:val="007520B0"/>
    <w:rsid w:val="00754095"/>
    <w:rsid w:val="00757700"/>
    <w:rsid w:val="007577DE"/>
    <w:rsid w:val="00760200"/>
    <w:rsid w:val="00765B22"/>
    <w:rsid w:val="00766D1C"/>
    <w:rsid w:val="00775FB0"/>
    <w:rsid w:val="00791E7C"/>
    <w:rsid w:val="007947B2"/>
    <w:rsid w:val="00795299"/>
    <w:rsid w:val="007C5195"/>
    <w:rsid w:val="007C5F5D"/>
    <w:rsid w:val="007D1D8F"/>
    <w:rsid w:val="007E0680"/>
    <w:rsid w:val="007E4292"/>
    <w:rsid w:val="007F0444"/>
    <w:rsid w:val="007F0C86"/>
    <w:rsid w:val="007F1EEE"/>
    <w:rsid w:val="007F3889"/>
    <w:rsid w:val="007F3925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15B1"/>
    <w:rsid w:val="008556C6"/>
    <w:rsid w:val="00855824"/>
    <w:rsid w:val="0086183D"/>
    <w:rsid w:val="008864CB"/>
    <w:rsid w:val="00891538"/>
    <w:rsid w:val="008943D1"/>
    <w:rsid w:val="008A1BF9"/>
    <w:rsid w:val="008A3175"/>
    <w:rsid w:val="008A5E13"/>
    <w:rsid w:val="008B0656"/>
    <w:rsid w:val="008B0826"/>
    <w:rsid w:val="008B3AD0"/>
    <w:rsid w:val="008D0FB0"/>
    <w:rsid w:val="008D798F"/>
    <w:rsid w:val="008E6ED1"/>
    <w:rsid w:val="008F1FCA"/>
    <w:rsid w:val="008F41F1"/>
    <w:rsid w:val="008F7330"/>
    <w:rsid w:val="00901132"/>
    <w:rsid w:val="00905ED1"/>
    <w:rsid w:val="009071CC"/>
    <w:rsid w:val="00917F8E"/>
    <w:rsid w:val="009266A3"/>
    <w:rsid w:val="00926BD0"/>
    <w:rsid w:val="00937121"/>
    <w:rsid w:val="00937C8F"/>
    <w:rsid w:val="00941B7C"/>
    <w:rsid w:val="0094526A"/>
    <w:rsid w:val="00947215"/>
    <w:rsid w:val="009505B4"/>
    <w:rsid w:val="00951892"/>
    <w:rsid w:val="009533A8"/>
    <w:rsid w:val="00955022"/>
    <w:rsid w:val="00960E71"/>
    <w:rsid w:val="009808B0"/>
    <w:rsid w:val="009837B3"/>
    <w:rsid w:val="00990175"/>
    <w:rsid w:val="009A504D"/>
    <w:rsid w:val="009A672E"/>
    <w:rsid w:val="009B66E0"/>
    <w:rsid w:val="009C196E"/>
    <w:rsid w:val="009D12FC"/>
    <w:rsid w:val="009D7021"/>
    <w:rsid w:val="009F38C5"/>
    <w:rsid w:val="00A01D55"/>
    <w:rsid w:val="00A05B4D"/>
    <w:rsid w:val="00A15B36"/>
    <w:rsid w:val="00A251F9"/>
    <w:rsid w:val="00A26F5B"/>
    <w:rsid w:val="00A43561"/>
    <w:rsid w:val="00A477FA"/>
    <w:rsid w:val="00A5068B"/>
    <w:rsid w:val="00A52384"/>
    <w:rsid w:val="00A67CAA"/>
    <w:rsid w:val="00A74541"/>
    <w:rsid w:val="00A9656D"/>
    <w:rsid w:val="00AA132B"/>
    <w:rsid w:val="00AA7C4E"/>
    <w:rsid w:val="00AB080A"/>
    <w:rsid w:val="00AB370F"/>
    <w:rsid w:val="00AB5BCD"/>
    <w:rsid w:val="00AB5FBF"/>
    <w:rsid w:val="00AB776A"/>
    <w:rsid w:val="00AC73CA"/>
    <w:rsid w:val="00AD0EED"/>
    <w:rsid w:val="00AD6F3F"/>
    <w:rsid w:val="00AE3C16"/>
    <w:rsid w:val="00AE786E"/>
    <w:rsid w:val="00AF0FEE"/>
    <w:rsid w:val="00AF29C4"/>
    <w:rsid w:val="00AF3AA1"/>
    <w:rsid w:val="00AF532D"/>
    <w:rsid w:val="00B06C0E"/>
    <w:rsid w:val="00B12808"/>
    <w:rsid w:val="00B22ABA"/>
    <w:rsid w:val="00B31305"/>
    <w:rsid w:val="00B33BA3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A7800"/>
    <w:rsid w:val="00BB0A73"/>
    <w:rsid w:val="00BB4F0F"/>
    <w:rsid w:val="00BB7A20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0B4D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A364F"/>
    <w:rsid w:val="00CA5478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17907"/>
    <w:rsid w:val="00D3006F"/>
    <w:rsid w:val="00D34E82"/>
    <w:rsid w:val="00D371D4"/>
    <w:rsid w:val="00D4221E"/>
    <w:rsid w:val="00D46754"/>
    <w:rsid w:val="00D51B99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A68D5"/>
    <w:rsid w:val="00DB03C9"/>
    <w:rsid w:val="00DB3F7B"/>
    <w:rsid w:val="00DB5508"/>
    <w:rsid w:val="00DC2B02"/>
    <w:rsid w:val="00DD5D14"/>
    <w:rsid w:val="00DD7740"/>
    <w:rsid w:val="00E01E10"/>
    <w:rsid w:val="00E06354"/>
    <w:rsid w:val="00E1297D"/>
    <w:rsid w:val="00E23688"/>
    <w:rsid w:val="00E3346E"/>
    <w:rsid w:val="00E34862"/>
    <w:rsid w:val="00E357EC"/>
    <w:rsid w:val="00E35CF0"/>
    <w:rsid w:val="00E426DD"/>
    <w:rsid w:val="00E428B3"/>
    <w:rsid w:val="00E52E55"/>
    <w:rsid w:val="00E56648"/>
    <w:rsid w:val="00E5682C"/>
    <w:rsid w:val="00E639B3"/>
    <w:rsid w:val="00E652D6"/>
    <w:rsid w:val="00E6761E"/>
    <w:rsid w:val="00E72C51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7876"/>
    <w:rsid w:val="00F00EF9"/>
    <w:rsid w:val="00F04AF4"/>
    <w:rsid w:val="00F1775F"/>
    <w:rsid w:val="00F17839"/>
    <w:rsid w:val="00F213BE"/>
    <w:rsid w:val="00F83EF3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paragraph" w:styleId="af0">
    <w:name w:val="Normal (Web)"/>
    <w:basedOn w:val="a"/>
    <w:uiPriority w:val="99"/>
    <w:unhideWhenUsed/>
    <w:rsid w:val="00424A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424AB8"/>
    <w:rPr>
      <w:b/>
      <w:bCs/>
    </w:rPr>
  </w:style>
  <w:style w:type="character" w:styleId="af2">
    <w:name w:val="Hyperlink"/>
    <w:basedOn w:val="a0"/>
    <w:uiPriority w:val="99"/>
    <w:unhideWhenUsed/>
    <w:rsid w:val="00460350"/>
    <w:rPr>
      <w:color w:val="0000FF"/>
      <w:u w:val="single"/>
    </w:rPr>
  </w:style>
  <w:style w:type="paragraph" w:customStyle="1" w:styleId="ConsPlusTitle">
    <w:name w:val="ConsPlusTitle"/>
    <w:rsid w:val="00A50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6569-B8C7-4FD4-870E-E6025C8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2017-07-17T11:00:00Z</cp:lastPrinted>
  <dcterms:created xsi:type="dcterms:W3CDTF">2017-08-03T08:08:00Z</dcterms:created>
  <dcterms:modified xsi:type="dcterms:W3CDTF">2017-08-03T08:08:00Z</dcterms:modified>
</cp:coreProperties>
</file>