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93D" w:rsidRPr="004545FB" w:rsidRDefault="004E0525" w:rsidP="00480C4A">
      <w:pPr>
        <w:pStyle w:val="1"/>
        <w:rPr>
          <w:sz w:val="28"/>
          <w:szCs w:val="28"/>
        </w:rPr>
      </w:pPr>
      <w:r w:rsidRPr="004E0525">
        <w:rPr>
          <w:b w:val="0"/>
          <w:noProof/>
          <w:sz w:val="28"/>
          <w:szCs w:val="28"/>
          <w:lang w:eastAsia="ru-RU"/>
        </w:rPr>
        <w:pict>
          <v:shapetype id="_x0000_t202" coordsize="21600,21600" o:spt="202" path="m,l,21600r21600,l21600,xe">
            <v:stroke joinstyle="miter"/>
            <v:path gradientshapeok="t" o:connecttype="rect"/>
          </v:shapetype>
          <v:shape id="_x0000_s2061" type="#_x0000_t202" style="position:absolute;left:0;text-align:left;margin-left:37.25pt;margin-top:-.95pt;width:140.1pt;height:16.9pt;z-index:251658240;v-text-anchor:middle" stroked="f">
            <v:stroke joinstyle="round"/>
            <v:textbox style="mso-next-textbox:#_x0000_s2061;mso-rotate-with-shape:t" inset="1.01mm,0,1.01mm,0">
              <w:txbxContent>
                <w:p w:rsidR="007D2BFA" w:rsidRPr="001E0B80" w:rsidRDefault="007D2BFA" w:rsidP="001E0B80"/>
              </w:txbxContent>
            </v:textbox>
          </v:shape>
        </w:pict>
      </w:r>
      <w:r w:rsidRPr="004E0525">
        <w:rPr>
          <w:b w:val="0"/>
          <w:sz w:val="28"/>
          <w:szCs w:val="28"/>
        </w:rPr>
        <w:pict>
          <v:group id="_x0000_s2050" style="position:absolute;left:0;text-align:left;margin-left:71.55pt;margin-top:7.65pt;width:465.4pt;height:255.9pt;z-index:251657216;mso-wrap-distance-left:0;mso-wrap-distance-right:0;mso-position-horizontal-relative:page;mso-position-vertical-relative:page" coordorigin="1431,418" coordsize="9308,5118">
            <o:lock v:ext="edit" text="t"/>
            <v:group id="_x0000_s2051" style="position:absolute;left:1431;top:418;width:4228;height:2512;mso-wrap-distance-left:0;mso-wrap-distance-right:0" coordorigin="1431,418" coordsize="4228,251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3040;top:418;width:1049;height:1016;v-text-anchor:middle">
                <v:fill type="frame"/>
                <v:stroke joinstyle="round"/>
                <v:imagedata r:id="rId8" o:title=""/>
              </v:shape>
              <v:shape id="_x0000_s2053" type="#_x0000_t202" style="position:absolute;left:1431;top:1496;width:4228;height:1434;v-text-anchor:middle" filled="f" stroked="f">
                <v:stroke joinstyle="round"/>
                <v:textbox style="mso-next-textbox:#_x0000_s2053;mso-rotate-with-shape:t" inset="1.01mm,1.01mm,1.01mm,1.01mm">
                  <w:txbxContent>
                    <w:p w:rsidR="00480277" w:rsidRPr="00480277" w:rsidRDefault="00DA0836">
                      <w:pPr>
                        <w:spacing w:line="216" w:lineRule="auto"/>
                        <w:jc w:val="center"/>
                        <w:rPr>
                          <w:b/>
                          <w:szCs w:val="28"/>
                        </w:rPr>
                      </w:pPr>
                      <w:r w:rsidRPr="00480277">
                        <w:rPr>
                          <w:b/>
                          <w:szCs w:val="28"/>
                        </w:rPr>
                        <w:t>А</w:t>
                      </w:r>
                      <w:r w:rsidR="00017B39" w:rsidRPr="00480277">
                        <w:rPr>
                          <w:b/>
                          <w:szCs w:val="28"/>
                        </w:rPr>
                        <w:t>дминистрация</w:t>
                      </w:r>
                      <w:r w:rsidRPr="00480277">
                        <w:rPr>
                          <w:b/>
                          <w:szCs w:val="28"/>
                        </w:rPr>
                        <w:t xml:space="preserve"> рабочего посёлка Шаранга </w:t>
                      </w:r>
                      <w:r w:rsidR="00017B39" w:rsidRPr="00480277">
                        <w:rPr>
                          <w:b/>
                          <w:szCs w:val="28"/>
                        </w:rPr>
                        <w:t xml:space="preserve">Шарангского </w:t>
                      </w:r>
                    </w:p>
                    <w:p w:rsidR="00017B39" w:rsidRPr="00480277" w:rsidRDefault="00DA0836">
                      <w:pPr>
                        <w:spacing w:line="216" w:lineRule="auto"/>
                        <w:jc w:val="center"/>
                        <w:rPr>
                          <w:b/>
                          <w:szCs w:val="28"/>
                        </w:rPr>
                      </w:pPr>
                      <w:r w:rsidRPr="00480277">
                        <w:rPr>
                          <w:b/>
                          <w:szCs w:val="28"/>
                        </w:rPr>
                        <w:t xml:space="preserve">муниципального </w:t>
                      </w:r>
                      <w:r w:rsidR="00017B39" w:rsidRPr="00480277">
                        <w:rPr>
                          <w:b/>
                          <w:szCs w:val="28"/>
                        </w:rPr>
                        <w:t>района</w:t>
                      </w:r>
                    </w:p>
                    <w:p w:rsidR="00017B39" w:rsidRPr="00480277" w:rsidRDefault="00017B39">
                      <w:pPr>
                        <w:spacing w:line="216" w:lineRule="auto"/>
                        <w:jc w:val="center"/>
                        <w:rPr>
                          <w:b/>
                          <w:szCs w:val="28"/>
                        </w:rPr>
                      </w:pPr>
                      <w:r w:rsidRPr="00480277">
                        <w:rPr>
                          <w:b/>
                          <w:szCs w:val="28"/>
                        </w:rPr>
                        <w:t xml:space="preserve"> Нижегородской области</w:t>
                      </w:r>
                    </w:p>
                  </w:txbxContent>
                </v:textbox>
              </v:shape>
            </v:group>
            <v:group id="_x0000_s2054" style="position:absolute;left:6512;top:1715;width:4227;height:3821;mso-wrap-distance-left:0;mso-wrap-distance-right:0" coordorigin="6512,1715" coordsize="4227,3821">
              <o:lock v:ext="edit" text="t"/>
              <v:shape id="_x0000_s2055" type="#_x0000_t202" style="position:absolute;left:6653;top:1750;width:4019;height:3786;v-text-anchor:middle" filled="f" stroked="f">
                <v:stroke joinstyle="round"/>
                <v:textbox style="mso-next-textbox:#_x0000_s2055;mso-rotate-with-shape:t" inset=".35mm,.35mm,.35mm,.35mm">
                  <w:txbxContent>
                    <w:p w:rsidR="00CF3886" w:rsidRDefault="00CF3886" w:rsidP="00766E5A"/>
                    <w:p w:rsidR="008B73C0" w:rsidRPr="006478CD" w:rsidRDefault="008B73C0" w:rsidP="00766E5A"/>
                  </w:txbxContent>
                </v:textbox>
              </v:shape>
              <v:group id="_x0000_s2056" style="position:absolute;left:6512;top:1715;width:4227;height:89;mso-wrap-distance-left:0;mso-wrap-distance-right:0" coordorigin="6512,1715" coordsize="4227,89">
                <o:lock v:ext="edit" text="t"/>
                <v:shape id="_x0000_s2057" style="position:absolute;left:6512;top:1721;width:87;height:83;v-text-anchor:middle" coordsize="87,83" path="m,83hcl,hal87,3hce" filled="f" strokecolor="white" strokeweight=".51pt"/>
                <v:shape id="_x0000_s2058" style="position:absolute;left:10657;top:1715;width:82;height:83;v-text-anchor:middle" coordsize="82,83" path="m82,83hcl82,hal,hce" filled="f" strokecolor="white" strokeweight=".51pt"/>
              </v:group>
            </v:group>
            <w10:wrap type="square" anchorx="margin" anchory="margin"/>
          </v:group>
        </w:pict>
      </w:r>
      <w:r w:rsidR="00F3365F" w:rsidRPr="004545FB">
        <w:rPr>
          <w:noProof/>
          <w:sz w:val="28"/>
          <w:szCs w:val="28"/>
          <w:lang w:eastAsia="ru-RU"/>
        </w:rPr>
        <w:t xml:space="preserve">      </w:t>
      </w:r>
      <w:r w:rsidR="006D493D" w:rsidRPr="004545FB">
        <w:rPr>
          <w:sz w:val="28"/>
          <w:szCs w:val="28"/>
        </w:rPr>
        <w:t>ДОКЛАД</w:t>
      </w:r>
    </w:p>
    <w:p w:rsidR="006D493D" w:rsidRPr="004545FB" w:rsidRDefault="006D493D" w:rsidP="00480C4A">
      <w:pPr>
        <w:ind w:firstLine="540"/>
        <w:jc w:val="center"/>
        <w:rPr>
          <w:szCs w:val="28"/>
        </w:rPr>
      </w:pPr>
      <w:r w:rsidRPr="004545FB">
        <w:rPr>
          <w:szCs w:val="28"/>
        </w:rPr>
        <w:t>об осуществлении муниципального контроля на территории рабочего поселка Шаранга Шарангского муниципального района Нижегородской области в 201</w:t>
      </w:r>
      <w:r w:rsidR="00480C4A">
        <w:rPr>
          <w:szCs w:val="28"/>
        </w:rPr>
        <w:t>6</w:t>
      </w:r>
      <w:r w:rsidRPr="004545FB">
        <w:rPr>
          <w:szCs w:val="28"/>
        </w:rPr>
        <w:t xml:space="preserve"> году</w:t>
      </w:r>
    </w:p>
    <w:p w:rsidR="006D493D" w:rsidRPr="004545FB" w:rsidRDefault="006D493D" w:rsidP="00480C4A">
      <w:pPr>
        <w:ind w:firstLine="540"/>
        <w:jc w:val="both"/>
        <w:rPr>
          <w:szCs w:val="28"/>
        </w:rPr>
      </w:pPr>
    </w:p>
    <w:p w:rsidR="006D493D" w:rsidRPr="004545FB" w:rsidRDefault="006D493D" w:rsidP="00480C4A">
      <w:pPr>
        <w:ind w:firstLine="540"/>
        <w:jc w:val="both"/>
        <w:rPr>
          <w:szCs w:val="28"/>
        </w:rPr>
      </w:pPr>
      <w:r w:rsidRPr="004545FB">
        <w:rPr>
          <w:szCs w:val="28"/>
        </w:rPr>
        <w:t xml:space="preserve"> На территории рабочего поселка Шаранга  Шарангского муниципального района Нижегородской области осуществляются:</w:t>
      </w:r>
    </w:p>
    <w:p w:rsidR="006D493D" w:rsidRPr="004545FB" w:rsidRDefault="006D493D" w:rsidP="00480C4A">
      <w:pPr>
        <w:ind w:firstLine="540"/>
        <w:jc w:val="both"/>
        <w:rPr>
          <w:szCs w:val="28"/>
        </w:rPr>
      </w:pPr>
      <w:r w:rsidRPr="004545FB">
        <w:rPr>
          <w:szCs w:val="28"/>
        </w:rPr>
        <w:t>- муниципальный жилищный контроль;</w:t>
      </w:r>
    </w:p>
    <w:p w:rsidR="006D493D" w:rsidRPr="004545FB" w:rsidRDefault="006D493D" w:rsidP="00480C4A">
      <w:pPr>
        <w:ind w:firstLine="540"/>
        <w:jc w:val="both"/>
        <w:rPr>
          <w:szCs w:val="28"/>
        </w:rPr>
      </w:pPr>
      <w:r w:rsidRPr="004545FB">
        <w:rPr>
          <w:szCs w:val="28"/>
        </w:rPr>
        <w:t>-муниципальный контроль за сохранностью автомобильных дорог местного значения;</w:t>
      </w:r>
    </w:p>
    <w:p w:rsidR="006D493D" w:rsidRPr="004545FB" w:rsidRDefault="006D493D" w:rsidP="00480C4A">
      <w:pPr>
        <w:ind w:firstLine="540"/>
        <w:jc w:val="both"/>
        <w:rPr>
          <w:szCs w:val="28"/>
        </w:rPr>
      </w:pPr>
      <w:r w:rsidRPr="004545FB">
        <w:rPr>
          <w:szCs w:val="28"/>
        </w:rPr>
        <w:t>- муниципальный контроль в области торговой деятельности (далее – муниципальный контроль)</w:t>
      </w:r>
    </w:p>
    <w:p w:rsidR="006D493D" w:rsidRPr="004545FB" w:rsidRDefault="006D493D" w:rsidP="00480C4A">
      <w:pPr>
        <w:pBdr>
          <w:top w:val="single" w:sz="4" w:space="0" w:color="auto"/>
          <w:left w:val="single" w:sz="4" w:space="4" w:color="auto"/>
          <w:bottom w:val="single" w:sz="4" w:space="1" w:color="auto"/>
          <w:right w:val="single" w:sz="4" w:space="4" w:color="auto"/>
        </w:pBdr>
        <w:tabs>
          <w:tab w:val="left" w:pos="540"/>
        </w:tabs>
        <w:jc w:val="center"/>
        <w:rPr>
          <w:szCs w:val="28"/>
        </w:rPr>
      </w:pPr>
      <w:r w:rsidRPr="004545FB">
        <w:rPr>
          <w:szCs w:val="28"/>
        </w:rPr>
        <w:t>Раздел 1.</w:t>
      </w:r>
    </w:p>
    <w:p w:rsidR="006D493D" w:rsidRPr="004545FB" w:rsidRDefault="006D493D" w:rsidP="00480C4A">
      <w:pPr>
        <w:pBdr>
          <w:top w:val="single" w:sz="4" w:space="0" w:color="auto"/>
          <w:left w:val="single" w:sz="4" w:space="4" w:color="auto"/>
          <w:bottom w:val="single" w:sz="4" w:space="1" w:color="auto"/>
          <w:right w:val="single" w:sz="4" w:space="4" w:color="auto"/>
        </w:pBdr>
        <w:jc w:val="center"/>
        <w:rPr>
          <w:szCs w:val="28"/>
        </w:rPr>
      </w:pPr>
      <w:r w:rsidRPr="004545FB">
        <w:rPr>
          <w:szCs w:val="28"/>
        </w:rPr>
        <w:t>Состояние нормативно-правового регулирования в</w:t>
      </w:r>
    </w:p>
    <w:p w:rsidR="006D493D" w:rsidRPr="004545FB" w:rsidRDefault="006D493D" w:rsidP="00480C4A">
      <w:pPr>
        <w:pBdr>
          <w:top w:val="single" w:sz="4" w:space="0" w:color="auto"/>
          <w:left w:val="single" w:sz="4" w:space="4" w:color="auto"/>
          <w:bottom w:val="single" w:sz="4" w:space="1" w:color="auto"/>
          <w:right w:val="single" w:sz="4" w:space="4" w:color="auto"/>
        </w:pBdr>
        <w:jc w:val="center"/>
        <w:rPr>
          <w:szCs w:val="28"/>
        </w:rPr>
      </w:pPr>
      <w:r w:rsidRPr="004545FB">
        <w:rPr>
          <w:szCs w:val="28"/>
        </w:rPr>
        <w:t>соответствующей сфере деятельности</w:t>
      </w:r>
    </w:p>
    <w:p w:rsidR="009F0B2B" w:rsidRDefault="006D493D" w:rsidP="00480C4A">
      <w:pPr>
        <w:jc w:val="both"/>
        <w:rPr>
          <w:szCs w:val="28"/>
        </w:rPr>
      </w:pPr>
      <w:r w:rsidRPr="004545FB">
        <w:rPr>
          <w:szCs w:val="28"/>
        </w:rPr>
        <w:t xml:space="preserve">            </w:t>
      </w:r>
    </w:p>
    <w:p w:rsidR="006D493D" w:rsidRPr="004545FB" w:rsidRDefault="009F0B2B" w:rsidP="00480C4A">
      <w:pPr>
        <w:jc w:val="both"/>
        <w:rPr>
          <w:szCs w:val="28"/>
        </w:rPr>
      </w:pPr>
      <w:r>
        <w:rPr>
          <w:szCs w:val="28"/>
        </w:rPr>
        <w:t xml:space="preserve">         </w:t>
      </w:r>
      <w:r w:rsidR="006D493D" w:rsidRPr="004545FB">
        <w:rPr>
          <w:szCs w:val="28"/>
        </w:rPr>
        <w:t xml:space="preserve">   Муниципальный контроль на территории рабочего поселка Шаранга Шарангского муниципального района Нижегородской области осуществляется администрацией рабочего поселка Шаранга Шарангского муниципального района Нижегородской области:</w:t>
      </w:r>
    </w:p>
    <w:p w:rsidR="006D493D" w:rsidRPr="004545FB" w:rsidRDefault="006D493D" w:rsidP="00480C4A">
      <w:pPr>
        <w:jc w:val="both"/>
        <w:rPr>
          <w:szCs w:val="28"/>
        </w:rPr>
      </w:pPr>
    </w:p>
    <w:p w:rsidR="006D493D" w:rsidRPr="004545FB" w:rsidRDefault="006D493D" w:rsidP="00480C4A">
      <w:pPr>
        <w:jc w:val="both"/>
        <w:rPr>
          <w:szCs w:val="28"/>
        </w:rPr>
      </w:pPr>
      <w:r w:rsidRPr="004545FB">
        <w:rPr>
          <w:szCs w:val="28"/>
        </w:rPr>
        <w:t xml:space="preserve">1.В соответствии с п.п. 5,6 ч.1 статьи 14 Федерального закона от 06.10.2003      № 131-ФЗ «Об общих принципах организации местного самоуправления в Российской Федерации», статьей 5 Устава рабочего поселка Шаранга Шарангского муниципального района  к вопросам местного значения рабочего поселка Шаранга Шарангского муниципального района относится, в частности, осуществление муниципального контроля жилищного контроля  на территории рабочего поселка Шаранга и   муниципального контроля за сохранностью автомобильных дорог местного значения </w:t>
      </w:r>
    </w:p>
    <w:p w:rsidR="006D493D" w:rsidRPr="004545FB" w:rsidRDefault="006D493D" w:rsidP="00480C4A">
      <w:pPr>
        <w:pStyle w:val="ae"/>
        <w:ind w:left="1035"/>
        <w:jc w:val="both"/>
        <w:rPr>
          <w:szCs w:val="28"/>
        </w:rPr>
      </w:pPr>
    </w:p>
    <w:p w:rsidR="006D493D" w:rsidRPr="004545FB" w:rsidRDefault="006D493D" w:rsidP="00480C4A">
      <w:pPr>
        <w:jc w:val="both"/>
        <w:rPr>
          <w:szCs w:val="28"/>
        </w:rPr>
      </w:pPr>
      <w:r w:rsidRPr="004545FB">
        <w:rPr>
          <w:szCs w:val="28"/>
        </w:rPr>
        <w:t xml:space="preserve">2.Муниципальный  контроль на территории рабочего поселка Шаранга Шарангского муниципального района осуществляется на основании </w:t>
      </w:r>
      <w:r w:rsidRPr="004545FB">
        <w:rPr>
          <w:szCs w:val="28"/>
        </w:rPr>
        <w:lastRenderedPageBreak/>
        <w:t xml:space="preserve">Жилищного Кодекса РФ,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28.12.2009 N 381-ФЗ "Об основах государственного регулирования торговой деятельности в Российской Федерации", Кодекса Российской Федерации об административных правонарушениях и в соответствии с Положением о </w:t>
      </w:r>
      <w:r w:rsidRPr="004545FB">
        <w:rPr>
          <w:rStyle w:val="FontStyle14"/>
          <w:b w:val="0"/>
          <w:sz w:val="28"/>
          <w:szCs w:val="28"/>
        </w:rPr>
        <w:t xml:space="preserve">порядке организации и осуществления муниципального жилищного контроля  на территории  </w:t>
      </w:r>
      <w:r w:rsidRPr="004545FB">
        <w:rPr>
          <w:szCs w:val="28"/>
        </w:rPr>
        <w:t xml:space="preserve">рабочего поселка Шаранга </w:t>
      </w:r>
      <w:r w:rsidRPr="004545FB">
        <w:rPr>
          <w:rStyle w:val="FontStyle14"/>
          <w:b w:val="0"/>
          <w:sz w:val="28"/>
          <w:szCs w:val="28"/>
        </w:rPr>
        <w:t xml:space="preserve">Шарангского муниципального района Нижегородской области , утвержденного постановлением администрации </w:t>
      </w:r>
      <w:r w:rsidRPr="004545FB">
        <w:rPr>
          <w:szCs w:val="28"/>
        </w:rPr>
        <w:t xml:space="preserve">рабочего поселка Шаранга Шарангского муниципального района Нижегородской области от 28.08.2013 года № </w:t>
      </w:r>
      <w:r w:rsidRPr="004545FB">
        <w:rPr>
          <w:rFonts w:eastAsia="Calibri"/>
          <w:szCs w:val="28"/>
          <w:lang w:eastAsia="en-US"/>
        </w:rPr>
        <w:t xml:space="preserve">23, Положением </w:t>
      </w:r>
      <w:r w:rsidRPr="004545FB">
        <w:rPr>
          <w:szCs w:val="28"/>
        </w:rPr>
        <w:t xml:space="preserve">о порядке организации и осуществления муниципального контроля в области торговой деятельности на территории рабочего поселка Шаранга Шарангского муниципального района Нижегородской области, утвержденного постановлением администрации рабочего поселка Шаранга Шарангского муниципального района Нижегородской области от  03.07.2013 года № 17. </w:t>
      </w:r>
    </w:p>
    <w:p w:rsidR="006D493D" w:rsidRPr="004545FB" w:rsidRDefault="006D493D" w:rsidP="00480C4A">
      <w:pPr>
        <w:jc w:val="both"/>
        <w:rPr>
          <w:szCs w:val="28"/>
        </w:rPr>
      </w:pPr>
    </w:p>
    <w:p w:rsidR="006D493D" w:rsidRPr="004545FB" w:rsidRDefault="006D493D" w:rsidP="00480C4A">
      <w:pPr>
        <w:widowControl w:val="0"/>
        <w:autoSpaceDE w:val="0"/>
        <w:autoSpaceDN w:val="0"/>
        <w:adjustRightInd w:val="0"/>
        <w:jc w:val="both"/>
        <w:rPr>
          <w:szCs w:val="28"/>
        </w:rPr>
      </w:pPr>
      <w:r w:rsidRPr="004545FB">
        <w:rPr>
          <w:szCs w:val="28"/>
        </w:rPr>
        <w:t>3.Постановлением администрации рабочего поселка Шаранга Шарангского муниципального района Нижегородской области «</w:t>
      </w:r>
      <w:r w:rsidRPr="004545FB">
        <w:rPr>
          <w:bCs/>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рабочего поселка Шаранга Шарангского муниципального района Нижегородской области» </w:t>
      </w:r>
      <w:r w:rsidRPr="004545FB">
        <w:rPr>
          <w:szCs w:val="28"/>
        </w:rPr>
        <w:t xml:space="preserve"> от </w:t>
      </w:r>
      <w:r w:rsidRPr="004545FB">
        <w:rPr>
          <w:bCs/>
          <w:szCs w:val="28"/>
        </w:rPr>
        <w:t>22.04.2014 года №22</w:t>
      </w:r>
      <w:r w:rsidRPr="004545FB">
        <w:rPr>
          <w:szCs w:val="28"/>
        </w:rPr>
        <w:t>, Постановлением администрации рабочего поселка Шаранга Шарангского муниципального района Нижегородской области «</w:t>
      </w:r>
      <w:r w:rsidRPr="004545FB">
        <w:rPr>
          <w:bCs/>
          <w:szCs w:val="28"/>
        </w:rPr>
        <w:t xml:space="preserve">Об утверждении административного регламента администрации </w:t>
      </w:r>
      <w:r w:rsidRPr="004545FB">
        <w:rPr>
          <w:szCs w:val="28"/>
        </w:rPr>
        <w:t xml:space="preserve">рабочего поселка Шаранга </w:t>
      </w:r>
      <w:r w:rsidRPr="004545FB">
        <w:rPr>
          <w:bCs/>
          <w:szCs w:val="28"/>
        </w:rPr>
        <w:t xml:space="preserve">Шарангского района Нижегородской области по исполнению муниципальной функции «Осуществление муниципального жилищного контроля на территории </w:t>
      </w:r>
      <w:r w:rsidRPr="004545FB">
        <w:rPr>
          <w:szCs w:val="28"/>
        </w:rPr>
        <w:t>рабочего поселка Шаранга Шарангского муниципального района Нижегородской области</w:t>
      </w:r>
      <w:r w:rsidRPr="004545FB">
        <w:rPr>
          <w:bCs/>
          <w:szCs w:val="28"/>
        </w:rPr>
        <w:t>»</w:t>
      </w:r>
      <w:r w:rsidRPr="004545FB">
        <w:rPr>
          <w:szCs w:val="28"/>
        </w:rPr>
        <w:t xml:space="preserve"> от 28.08.2013 года №25, постановлением администрации  рабочего поселка Шаранга «</w:t>
      </w:r>
      <w:r w:rsidRPr="004545FB">
        <w:rPr>
          <w:bCs/>
          <w:szCs w:val="28"/>
        </w:rPr>
        <w:t xml:space="preserve">Об утверждении административного регламента администрации рабочего поселка Шаранга Шарангского муниципального района Нижегородской области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рабочего поселка Шаранга Шарангского муниципального района Нижегородской области от </w:t>
      </w:r>
      <w:r w:rsidRPr="004545FB">
        <w:rPr>
          <w:szCs w:val="28"/>
        </w:rPr>
        <w:t>03.07.2013 года № 19,   разработанных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определяется последовательность и сроки действий (административных процедур) проведения проверок при осуществлении муниципального   контроля.</w:t>
      </w:r>
    </w:p>
    <w:p w:rsidR="006D493D" w:rsidRPr="004545FB" w:rsidRDefault="006D493D" w:rsidP="00480C4A">
      <w:pPr>
        <w:widowControl w:val="0"/>
        <w:autoSpaceDE w:val="0"/>
        <w:autoSpaceDN w:val="0"/>
        <w:adjustRightInd w:val="0"/>
        <w:jc w:val="both"/>
        <w:rPr>
          <w:szCs w:val="28"/>
        </w:rPr>
      </w:pPr>
    </w:p>
    <w:p w:rsidR="00443287" w:rsidRPr="004545FB" w:rsidRDefault="006D493D" w:rsidP="00480C4A">
      <w:pPr>
        <w:jc w:val="both"/>
        <w:rPr>
          <w:szCs w:val="28"/>
        </w:rPr>
      </w:pPr>
      <w:r w:rsidRPr="004545FB">
        <w:rPr>
          <w:szCs w:val="28"/>
        </w:rPr>
        <w:lastRenderedPageBreak/>
        <w:t>4.Муниципальными правовыми актами органов местного самоуправления рабочего поселка Шаранга Шарангского муниципального района Нижегородской области</w:t>
      </w:r>
      <w:r w:rsidR="00443287" w:rsidRPr="004545FB">
        <w:rPr>
          <w:szCs w:val="28"/>
        </w:rPr>
        <w:t xml:space="preserve"> на осуществление муниципального контроля  назначен</w:t>
      </w:r>
      <w:r w:rsidRPr="004545FB">
        <w:rPr>
          <w:szCs w:val="28"/>
        </w:rPr>
        <w:t xml:space="preserve">  </w:t>
      </w:r>
      <w:r w:rsidR="00443287" w:rsidRPr="004545FB">
        <w:rPr>
          <w:szCs w:val="28"/>
        </w:rPr>
        <w:t>специалист</w:t>
      </w:r>
      <w:r w:rsidRPr="004545FB">
        <w:rPr>
          <w:szCs w:val="28"/>
        </w:rPr>
        <w:t xml:space="preserve"> администрации рабочего поселка Шаранга (Постановление администрации рабочего поселка Шаранга Шарангского муниципального района Нижегородской области от </w:t>
      </w:r>
      <w:r w:rsidR="00443287" w:rsidRPr="004545FB">
        <w:rPr>
          <w:szCs w:val="28"/>
        </w:rPr>
        <w:t xml:space="preserve">01.10.2014 </w:t>
      </w:r>
      <w:r w:rsidRPr="004545FB">
        <w:rPr>
          <w:szCs w:val="28"/>
        </w:rPr>
        <w:t>года №</w:t>
      </w:r>
      <w:r w:rsidR="00443287" w:rsidRPr="004545FB">
        <w:rPr>
          <w:szCs w:val="28"/>
        </w:rPr>
        <w:t>65</w:t>
      </w:r>
      <w:r w:rsidRPr="004545FB">
        <w:rPr>
          <w:szCs w:val="28"/>
        </w:rPr>
        <w:t xml:space="preserve"> «</w:t>
      </w:r>
      <w:r w:rsidR="00443287" w:rsidRPr="004545FB">
        <w:rPr>
          <w:szCs w:val="28"/>
        </w:rPr>
        <w:t>О подготовке и обобщении сведений об организации и проведении муниципального контроля на территории рабочего посёлка Шаранга».</w:t>
      </w:r>
    </w:p>
    <w:p w:rsidR="006D493D" w:rsidRPr="004545FB" w:rsidRDefault="006D493D" w:rsidP="00480C4A">
      <w:pPr>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2.</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Организация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9F0B2B" w:rsidP="00480C4A">
      <w:pPr>
        <w:ind w:firstLine="540"/>
        <w:jc w:val="both"/>
        <w:rPr>
          <w:szCs w:val="28"/>
        </w:rPr>
      </w:pPr>
    </w:p>
    <w:p w:rsidR="006D493D" w:rsidRPr="004545FB" w:rsidRDefault="006D493D" w:rsidP="00480C4A">
      <w:pPr>
        <w:ind w:firstLine="540"/>
        <w:jc w:val="both"/>
        <w:rPr>
          <w:szCs w:val="28"/>
        </w:rPr>
      </w:pPr>
      <w:r w:rsidRPr="004545FB">
        <w:rPr>
          <w:szCs w:val="28"/>
        </w:rPr>
        <w:t>Основной задачей муниципального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действующего законодательства в сфере жилищных отношений, торговой деятельности и пользования автомобильными дорогами местного значения.</w:t>
      </w:r>
    </w:p>
    <w:p w:rsidR="006D493D" w:rsidRPr="004545F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Муниципальный   контроль на территории рабочего поселка Шаранга Шарангского муниципального района Нижегородской области осуществляет администрация рабочего поселка Шаранга Шарангского муниципального района Нижегородской области при взаимодействии с  органами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6D493D" w:rsidRPr="004545FB" w:rsidRDefault="006D493D" w:rsidP="00480C4A">
      <w:pPr>
        <w:jc w:val="both"/>
        <w:rPr>
          <w:szCs w:val="28"/>
        </w:rPr>
      </w:pPr>
      <w:r w:rsidRPr="004545FB">
        <w:rPr>
          <w:szCs w:val="28"/>
        </w:rPr>
        <w:t xml:space="preserve">        Обязанности по исполнению функций по осуществлению муниципального  контроля возложены на  специалистов    администрации рабочего поселка Шаранга  Шарангского муниципального района Нижегородской области.  </w:t>
      </w:r>
    </w:p>
    <w:p w:rsidR="006D493D" w:rsidRPr="004545F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Основными функциями муниципального контроля на территории рабочего поселка Шаранга  Шарангского муниципального района  Нижегородской области является:</w:t>
      </w:r>
    </w:p>
    <w:p w:rsidR="006D493D" w:rsidRPr="004545FB" w:rsidRDefault="006D493D" w:rsidP="00480C4A">
      <w:pPr>
        <w:pStyle w:val="ConsPlusNormal"/>
        <w:widowControl/>
        <w:ind w:firstLine="540"/>
        <w:jc w:val="both"/>
        <w:rPr>
          <w:rFonts w:ascii="Times New Roman" w:eastAsiaTheme="minorHAnsi" w:hAnsi="Times New Roman" w:cs="Times New Roman"/>
          <w:bCs/>
          <w:sz w:val="28"/>
          <w:szCs w:val="28"/>
          <w:lang w:eastAsia="en-US"/>
        </w:rPr>
      </w:pPr>
      <w:r w:rsidRPr="004545FB">
        <w:rPr>
          <w:rFonts w:ascii="Times New Roman" w:hAnsi="Times New Roman" w:cs="Times New Roman"/>
          <w:sz w:val="28"/>
          <w:szCs w:val="28"/>
        </w:rPr>
        <w:t xml:space="preserve">- </w:t>
      </w:r>
      <w:r w:rsidRPr="004545FB">
        <w:rPr>
          <w:rFonts w:ascii="Times New Roman" w:eastAsiaTheme="minorHAnsi" w:hAnsi="Times New Roman" w:cs="Times New Roman"/>
          <w:bCs/>
          <w:sz w:val="28"/>
          <w:szCs w:val="28"/>
          <w:lang w:eastAsia="en-US"/>
        </w:rPr>
        <w:t>соблюдение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актами органов местного самоуправления  рабочего поселка Шаранга Шарангского муниципального района Нижегородской области по сохранности автомобильных дорог, по недопущению повреждения автомобильных дорог местного значения и их элементов;</w:t>
      </w:r>
    </w:p>
    <w:p w:rsidR="006D493D" w:rsidRPr="004545FB" w:rsidRDefault="006D493D" w:rsidP="00480C4A">
      <w:pPr>
        <w:pStyle w:val="ConsPlusNormal"/>
        <w:ind w:firstLine="540"/>
        <w:jc w:val="both"/>
        <w:rPr>
          <w:rFonts w:ascii="Times New Roman" w:eastAsiaTheme="minorHAnsi" w:hAnsi="Times New Roman" w:cs="Times New Roman"/>
          <w:bCs/>
          <w:sz w:val="28"/>
          <w:szCs w:val="28"/>
          <w:lang w:eastAsia="en-US"/>
        </w:rPr>
      </w:pPr>
      <w:r w:rsidRPr="004545FB">
        <w:rPr>
          <w:rFonts w:ascii="Times New Roman" w:eastAsiaTheme="minorHAnsi" w:hAnsi="Times New Roman" w:cs="Times New Roman"/>
          <w:bCs/>
          <w:sz w:val="28"/>
          <w:szCs w:val="28"/>
          <w:lang w:eastAsia="en-US"/>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Pr="004545FB">
        <w:rPr>
          <w:rFonts w:ascii="Times New Roman" w:hAnsi="Times New Roman" w:cs="Times New Roman"/>
          <w:sz w:val="28"/>
          <w:szCs w:val="28"/>
        </w:rPr>
        <w:t xml:space="preserve">рабочего поселка Шаранга  Шарангского </w:t>
      </w:r>
      <w:r w:rsidRPr="004545FB">
        <w:rPr>
          <w:rFonts w:ascii="Times New Roman" w:hAnsi="Times New Roman" w:cs="Times New Roman"/>
          <w:sz w:val="28"/>
          <w:szCs w:val="28"/>
        </w:rPr>
        <w:lastRenderedPageBreak/>
        <w:t>муниципального района Нижегородской области</w:t>
      </w:r>
      <w:r w:rsidRPr="004545FB">
        <w:rPr>
          <w:rFonts w:ascii="Times New Roman" w:eastAsiaTheme="minorHAnsi" w:hAnsi="Times New Roman" w:cs="Times New Roman"/>
          <w:bCs/>
          <w:sz w:val="28"/>
          <w:szCs w:val="28"/>
          <w:lang w:eastAsia="en-US"/>
        </w:rPr>
        <w:t>, гражданами.</w:t>
      </w:r>
    </w:p>
    <w:p w:rsidR="006D493D" w:rsidRPr="004545FB" w:rsidRDefault="006D493D" w:rsidP="00480C4A">
      <w:pPr>
        <w:pStyle w:val="ConsPlusNormal"/>
        <w:ind w:firstLine="540"/>
        <w:jc w:val="both"/>
        <w:rPr>
          <w:rFonts w:ascii="Times New Roman" w:eastAsiaTheme="minorHAnsi" w:hAnsi="Times New Roman" w:cs="Times New Roman"/>
          <w:bCs/>
          <w:sz w:val="28"/>
          <w:szCs w:val="28"/>
          <w:lang w:eastAsia="en-US"/>
        </w:rPr>
      </w:pPr>
      <w:r w:rsidRPr="004545FB">
        <w:rPr>
          <w:rFonts w:ascii="Times New Roman" w:eastAsiaTheme="minorHAnsi" w:hAnsi="Times New Roman" w:cs="Times New Roman"/>
          <w:bCs/>
          <w:sz w:val="28"/>
          <w:szCs w:val="28"/>
          <w:lang w:eastAsia="en-US"/>
        </w:rPr>
        <w:t>-  предупреждение, выявление и пресечение нарушений требований, установленных  федеральными законами, законами Нижегородской области, муниципальными правовыми актами рабочего поселка Шаранга Шарангского муниципального района Нижегородской области  в области торговой деятельности.</w:t>
      </w:r>
    </w:p>
    <w:p w:rsidR="006D493D" w:rsidRPr="004545FB" w:rsidRDefault="006D493D" w:rsidP="00480C4A">
      <w:pPr>
        <w:pStyle w:val="ConsPlusNormal"/>
        <w:ind w:firstLine="540"/>
        <w:jc w:val="both"/>
        <w:rPr>
          <w:rFonts w:ascii="Times New Roman" w:eastAsiaTheme="minorHAnsi" w:hAnsi="Times New Roman" w:cs="Times New Roman"/>
          <w:b/>
          <w:bCs/>
          <w:sz w:val="28"/>
          <w:szCs w:val="28"/>
          <w:lang w:eastAsia="en-US"/>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 xml:space="preserve"> Раздел 3.</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Финансовое и кадровое обеспечение государственного контроля (надзора), муниципального контроля</w:t>
      </w:r>
    </w:p>
    <w:p w:rsidR="009F0B2B" w:rsidRDefault="006D493D" w:rsidP="00480C4A">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     </w:t>
      </w:r>
    </w:p>
    <w:p w:rsidR="006D493D" w:rsidRPr="004545FB" w:rsidRDefault="009F0B2B" w:rsidP="00480C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493D" w:rsidRPr="004545FB">
        <w:rPr>
          <w:rFonts w:ascii="Times New Roman" w:hAnsi="Times New Roman" w:cs="Times New Roman"/>
          <w:sz w:val="28"/>
          <w:szCs w:val="28"/>
        </w:rPr>
        <w:t xml:space="preserve">В бюджете </w:t>
      </w:r>
      <w:r w:rsidR="006D493D" w:rsidRPr="004545FB">
        <w:rPr>
          <w:rFonts w:ascii="Times New Roman" w:eastAsiaTheme="minorHAnsi" w:hAnsi="Times New Roman" w:cs="Times New Roman"/>
          <w:bCs/>
          <w:sz w:val="28"/>
          <w:szCs w:val="28"/>
          <w:lang w:eastAsia="en-US"/>
        </w:rPr>
        <w:t xml:space="preserve">рабочего поселка Шаранга Шарангского муниципального района Нижегородской области </w:t>
      </w:r>
      <w:r w:rsidR="006D493D" w:rsidRPr="004545FB">
        <w:rPr>
          <w:rFonts w:ascii="Times New Roman" w:hAnsi="Times New Roman" w:cs="Times New Roman"/>
          <w:sz w:val="28"/>
          <w:szCs w:val="28"/>
        </w:rPr>
        <w:t>расходов на осуществление муниципального   не предусмотрено;</w:t>
      </w:r>
    </w:p>
    <w:p w:rsidR="006D493D" w:rsidRPr="004545FB" w:rsidRDefault="006D493D" w:rsidP="00480C4A">
      <w:pPr>
        <w:ind w:firstLine="900"/>
        <w:jc w:val="both"/>
        <w:rPr>
          <w:szCs w:val="28"/>
        </w:rPr>
      </w:pPr>
      <w:r w:rsidRPr="004545FB">
        <w:rPr>
          <w:szCs w:val="28"/>
        </w:rPr>
        <w:t xml:space="preserve">В штате администрации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единица муниципального инспектора не числится. </w:t>
      </w:r>
    </w:p>
    <w:p w:rsidR="006D493D" w:rsidRPr="004545FB" w:rsidRDefault="006D493D" w:rsidP="00480C4A">
      <w:pPr>
        <w:ind w:firstLine="900"/>
        <w:jc w:val="both"/>
        <w:rPr>
          <w:szCs w:val="28"/>
        </w:rPr>
      </w:pPr>
      <w:r w:rsidRPr="004545FB">
        <w:rPr>
          <w:szCs w:val="28"/>
        </w:rPr>
        <w:t xml:space="preserve">Обязанности по исполнению функций по осуществлению муниципального  контроля возложены на специалистов   администрации </w:t>
      </w:r>
      <w:r w:rsidRPr="004545FB">
        <w:rPr>
          <w:rFonts w:eastAsiaTheme="minorHAnsi"/>
          <w:bCs/>
          <w:szCs w:val="28"/>
          <w:lang w:eastAsia="en-US"/>
        </w:rPr>
        <w:t>рабочего поселка Шаранга Шарангского муниципального района Нижегородской области</w:t>
      </w:r>
      <w:r w:rsidRPr="004545FB">
        <w:rPr>
          <w:szCs w:val="28"/>
        </w:rPr>
        <w:t xml:space="preserve">. </w:t>
      </w:r>
    </w:p>
    <w:p w:rsidR="006D493D" w:rsidRPr="004545FB" w:rsidRDefault="006D493D" w:rsidP="00480C4A">
      <w:pPr>
        <w:ind w:firstLine="900"/>
        <w:jc w:val="both"/>
        <w:rPr>
          <w:szCs w:val="28"/>
        </w:rPr>
      </w:pPr>
      <w:r w:rsidRPr="004545FB">
        <w:rPr>
          <w:szCs w:val="28"/>
        </w:rPr>
        <w:t xml:space="preserve">Лицо, осуществляющее муниципальные проверки </w:t>
      </w:r>
      <w:r w:rsidRPr="004545FB">
        <w:rPr>
          <w:color w:val="000000"/>
          <w:szCs w:val="28"/>
        </w:rPr>
        <w:t xml:space="preserve">обладает необходимыми знаниями, умениями и навыками для выполнения функций муниципального, </w:t>
      </w:r>
      <w:r w:rsidRPr="004545FB">
        <w:rPr>
          <w:szCs w:val="28"/>
        </w:rPr>
        <w:t>имеет высшее образование.</w:t>
      </w:r>
    </w:p>
    <w:p w:rsidR="006D493D" w:rsidRPr="004545FB" w:rsidRDefault="006D493D" w:rsidP="00480C4A">
      <w:pPr>
        <w:jc w:val="both"/>
        <w:rPr>
          <w:szCs w:val="28"/>
        </w:rPr>
      </w:pPr>
      <w:r w:rsidRPr="004545FB">
        <w:rPr>
          <w:szCs w:val="28"/>
        </w:rPr>
        <w:t xml:space="preserve">             По результатам рассмотрения  прокуратурой Нижегородской области проекта плана проверок по</w:t>
      </w:r>
      <w:r w:rsidR="00480C4A">
        <w:rPr>
          <w:szCs w:val="28"/>
        </w:rPr>
        <w:t xml:space="preserve"> муниципальному контролю на 2016</w:t>
      </w:r>
      <w:r w:rsidRPr="004545FB">
        <w:rPr>
          <w:szCs w:val="28"/>
        </w:rPr>
        <w:t xml:space="preserve">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w:t>
      </w:r>
    </w:p>
    <w:p w:rsidR="006D493D" w:rsidRPr="004545FB" w:rsidRDefault="006D493D" w:rsidP="00480C4A">
      <w:pPr>
        <w:ind w:firstLine="540"/>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4.</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Проведение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6D493D" w:rsidP="00480C4A">
      <w:pPr>
        <w:jc w:val="both"/>
        <w:rPr>
          <w:szCs w:val="28"/>
        </w:rPr>
      </w:pPr>
      <w:r w:rsidRPr="004545FB">
        <w:rPr>
          <w:szCs w:val="28"/>
        </w:rPr>
        <w:t xml:space="preserve">          </w:t>
      </w:r>
    </w:p>
    <w:p w:rsidR="006D493D" w:rsidRPr="004545FB" w:rsidRDefault="009F0B2B" w:rsidP="00480C4A">
      <w:pPr>
        <w:jc w:val="both"/>
        <w:rPr>
          <w:szCs w:val="28"/>
        </w:rPr>
      </w:pPr>
      <w:r>
        <w:rPr>
          <w:szCs w:val="28"/>
        </w:rPr>
        <w:t xml:space="preserve">           </w:t>
      </w:r>
      <w:r w:rsidR="006D493D"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w:t>
      </w:r>
      <w:r w:rsidR="00480C4A">
        <w:rPr>
          <w:szCs w:val="28"/>
        </w:rPr>
        <w:t>6</w:t>
      </w:r>
      <w:r w:rsidR="006D493D" w:rsidRPr="004545FB">
        <w:rPr>
          <w:szCs w:val="28"/>
        </w:rPr>
        <w:t xml:space="preserve">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плановые проверки по муниципальному земельному контролю не проводились.        </w:t>
      </w:r>
    </w:p>
    <w:p w:rsidR="006D493D" w:rsidRPr="004545FB" w:rsidRDefault="006D493D" w:rsidP="00480C4A">
      <w:pPr>
        <w:jc w:val="both"/>
        <w:rPr>
          <w:szCs w:val="28"/>
        </w:rPr>
      </w:pPr>
      <w:r w:rsidRPr="004545FB">
        <w:rPr>
          <w:szCs w:val="28"/>
        </w:rPr>
        <w:t xml:space="preserve">                           </w:t>
      </w: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2"/>
        <w:gridCol w:w="1457"/>
        <w:gridCol w:w="936"/>
        <w:gridCol w:w="1457"/>
        <w:gridCol w:w="1220"/>
        <w:gridCol w:w="1457"/>
        <w:gridCol w:w="1220"/>
      </w:tblGrid>
      <w:tr w:rsidR="00480C4A" w:rsidRPr="004545FB" w:rsidTr="00480C4A">
        <w:tc>
          <w:tcPr>
            <w:tcW w:w="2802" w:type="dxa"/>
          </w:tcPr>
          <w:p w:rsidR="00480C4A" w:rsidRPr="004545FB" w:rsidRDefault="00480C4A" w:rsidP="00480C4A">
            <w:pPr>
              <w:jc w:val="both"/>
              <w:rPr>
                <w:szCs w:val="28"/>
              </w:rPr>
            </w:pPr>
            <w:r w:rsidRPr="004545FB">
              <w:rPr>
                <w:szCs w:val="28"/>
              </w:rPr>
              <w:t>Вид контроля</w:t>
            </w:r>
          </w:p>
        </w:tc>
        <w:tc>
          <w:tcPr>
            <w:tcW w:w="1457" w:type="dxa"/>
          </w:tcPr>
          <w:p w:rsidR="00480C4A" w:rsidRPr="004545FB" w:rsidRDefault="00480C4A" w:rsidP="00480C4A">
            <w:pPr>
              <w:jc w:val="center"/>
              <w:rPr>
                <w:szCs w:val="28"/>
              </w:rPr>
            </w:pPr>
            <w:r w:rsidRPr="004545FB">
              <w:rPr>
                <w:szCs w:val="28"/>
              </w:rPr>
              <w:t>1 полугодие 2014 года</w:t>
            </w:r>
          </w:p>
        </w:tc>
        <w:tc>
          <w:tcPr>
            <w:tcW w:w="952" w:type="dxa"/>
          </w:tcPr>
          <w:p w:rsidR="00480C4A" w:rsidRPr="004545FB" w:rsidRDefault="00480C4A" w:rsidP="00480C4A">
            <w:pPr>
              <w:jc w:val="center"/>
              <w:rPr>
                <w:szCs w:val="28"/>
              </w:rPr>
            </w:pPr>
            <w:r w:rsidRPr="004545FB">
              <w:rPr>
                <w:szCs w:val="28"/>
              </w:rPr>
              <w:t>2014г</w:t>
            </w:r>
          </w:p>
        </w:tc>
        <w:tc>
          <w:tcPr>
            <w:tcW w:w="1457" w:type="dxa"/>
          </w:tcPr>
          <w:p w:rsidR="00480C4A" w:rsidRPr="004545FB" w:rsidRDefault="00480C4A" w:rsidP="00480C4A">
            <w:pPr>
              <w:jc w:val="center"/>
              <w:rPr>
                <w:szCs w:val="28"/>
              </w:rPr>
            </w:pPr>
            <w:r w:rsidRPr="004545FB">
              <w:rPr>
                <w:szCs w:val="28"/>
              </w:rPr>
              <w:t>1 полугодие 2015 года</w:t>
            </w:r>
          </w:p>
        </w:tc>
        <w:tc>
          <w:tcPr>
            <w:tcW w:w="1237" w:type="dxa"/>
          </w:tcPr>
          <w:p w:rsidR="00480C4A" w:rsidRPr="004545FB" w:rsidRDefault="00480C4A" w:rsidP="00480C4A">
            <w:pPr>
              <w:jc w:val="center"/>
              <w:rPr>
                <w:szCs w:val="28"/>
              </w:rPr>
            </w:pPr>
            <w:r w:rsidRPr="004545FB">
              <w:rPr>
                <w:szCs w:val="28"/>
              </w:rPr>
              <w:t>2015год</w:t>
            </w:r>
          </w:p>
        </w:tc>
        <w:tc>
          <w:tcPr>
            <w:tcW w:w="1237" w:type="dxa"/>
          </w:tcPr>
          <w:p w:rsidR="00480C4A" w:rsidRPr="004545FB" w:rsidRDefault="00480C4A" w:rsidP="00480C4A">
            <w:pPr>
              <w:jc w:val="center"/>
              <w:rPr>
                <w:szCs w:val="28"/>
              </w:rPr>
            </w:pPr>
            <w:r w:rsidRPr="004545FB">
              <w:rPr>
                <w:szCs w:val="28"/>
              </w:rPr>
              <w:t>1 полугодие 201</w:t>
            </w:r>
            <w:r>
              <w:rPr>
                <w:szCs w:val="28"/>
              </w:rPr>
              <w:t>6</w:t>
            </w:r>
            <w:r w:rsidRPr="004545FB">
              <w:rPr>
                <w:szCs w:val="28"/>
              </w:rPr>
              <w:t xml:space="preserve"> года</w:t>
            </w:r>
          </w:p>
        </w:tc>
        <w:tc>
          <w:tcPr>
            <w:tcW w:w="1237" w:type="dxa"/>
          </w:tcPr>
          <w:p w:rsidR="00480C4A" w:rsidRPr="004545FB" w:rsidRDefault="00480C4A" w:rsidP="00480C4A">
            <w:pPr>
              <w:jc w:val="center"/>
              <w:rPr>
                <w:szCs w:val="28"/>
              </w:rPr>
            </w:pPr>
            <w:r w:rsidRPr="004545FB">
              <w:rPr>
                <w:szCs w:val="28"/>
              </w:rPr>
              <w:t>201</w:t>
            </w:r>
            <w:r>
              <w:rPr>
                <w:szCs w:val="28"/>
              </w:rPr>
              <w:t>6</w:t>
            </w:r>
            <w:r w:rsidRPr="004545FB">
              <w:rPr>
                <w:szCs w:val="28"/>
              </w:rPr>
              <w:t>год</w:t>
            </w:r>
          </w:p>
        </w:tc>
      </w:tr>
      <w:tr w:rsidR="00480C4A" w:rsidRPr="004545FB" w:rsidTr="00480C4A">
        <w:tc>
          <w:tcPr>
            <w:tcW w:w="2802" w:type="dxa"/>
          </w:tcPr>
          <w:p w:rsidR="00480C4A" w:rsidRPr="004545FB" w:rsidRDefault="00480C4A" w:rsidP="00480C4A">
            <w:pPr>
              <w:jc w:val="center"/>
              <w:rPr>
                <w:szCs w:val="28"/>
              </w:rPr>
            </w:pPr>
            <w:r w:rsidRPr="004545FB">
              <w:rPr>
                <w:szCs w:val="28"/>
              </w:rPr>
              <w:t>Всего, в т.ч.</w:t>
            </w:r>
          </w:p>
        </w:tc>
        <w:tc>
          <w:tcPr>
            <w:tcW w:w="1457" w:type="dxa"/>
          </w:tcPr>
          <w:p w:rsidR="00480C4A" w:rsidRPr="004545FB" w:rsidRDefault="00480C4A" w:rsidP="00480C4A">
            <w:pPr>
              <w:jc w:val="center"/>
              <w:rPr>
                <w:szCs w:val="28"/>
              </w:rPr>
            </w:pPr>
            <w:r w:rsidRPr="004545FB">
              <w:rPr>
                <w:szCs w:val="28"/>
              </w:rPr>
              <w:t>0</w:t>
            </w:r>
          </w:p>
        </w:tc>
        <w:tc>
          <w:tcPr>
            <w:tcW w:w="952" w:type="dxa"/>
          </w:tcPr>
          <w:p w:rsidR="00480C4A" w:rsidRPr="004545FB" w:rsidRDefault="00480C4A" w:rsidP="00480C4A">
            <w:pPr>
              <w:jc w:val="center"/>
              <w:rPr>
                <w:szCs w:val="28"/>
              </w:rPr>
            </w:pPr>
            <w:r w:rsidRPr="004545FB">
              <w:rPr>
                <w:szCs w:val="28"/>
              </w:rPr>
              <w:t>0</w:t>
            </w:r>
          </w:p>
        </w:tc>
        <w:tc>
          <w:tcPr>
            <w:tcW w:w="145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r>
      <w:tr w:rsidR="00480C4A" w:rsidRPr="004545FB" w:rsidTr="00480C4A">
        <w:tc>
          <w:tcPr>
            <w:tcW w:w="2802" w:type="dxa"/>
          </w:tcPr>
          <w:p w:rsidR="00480C4A" w:rsidRPr="004545FB" w:rsidRDefault="00480C4A" w:rsidP="00480C4A">
            <w:pPr>
              <w:jc w:val="center"/>
              <w:rPr>
                <w:szCs w:val="28"/>
              </w:rPr>
            </w:pPr>
            <w:r w:rsidRPr="004545FB">
              <w:rPr>
                <w:szCs w:val="28"/>
              </w:rPr>
              <w:lastRenderedPageBreak/>
              <w:t>муниципальный жилищный контроль</w:t>
            </w:r>
          </w:p>
        </w:tc>
        <w:tc>
          <w:tcPr>
            <w:tcW w:w="1457" w:type="dxa"/>
          </w:tcPr>
          <w:p w:rsidR="00480C4A" w:rsidRPr="004545FB" w:rsidRDefault="00480C4A" w:rsidP="00480C4A">
            <w:pPr>
              <w:jc w:val="center"/>
              <w:rPr>
                <w:szCs w:val="28"/>
              </w:rPr>
            </w:pPr>
            <w:r w:rsidRPr="004545FB">
              <w:rPr>
                <w:szCs w:val="28"/>
              </w:rPr>
              <w:t>0</w:t>
            </w:r>
          </w:p>
        </w:tc>
        <w:tc>
          <w:tcPr>
            <w:tcW w:w="952" w:type="dxa"/>
          </w:tcPr>
          <w:p w:rsidR="00480C4A" w:rsidRPr="004545FB" w:rsidRDefault="00480C4A" w:rsidP="00480C4A">
            <w:pPr>
              <w:jc w:val="center"/>
              <w:rPr>
                <w:szCs w:val="28"/>
              </w:rPr>
            </w:pPr>
            <w:r w:rsidRPr="004545FB">
              <w:rPr>
                <w:szCs w:val="28"/>
              </w:rPr>
              <w:t>0</w:t>
            </w:r>
          </w:p>
        </w:tc>
        <w:tc>
          <w:tcPr>
            <w:tcW w:w="145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r>
      <w:tr w:rsidR="00480C4A" w:rsidRPr="004545FB" w:rsidTr="00480C4A">
        <w:tc>
          <w:tcPr>
            <w:tcW w:w="2802" w:type="dxa"/>
          </w:tcPr>
          <w:p w:rsidR="00480C4A" w:rsidRPr="004545FB" w:rsidRDefault="00480C4A" w:rsidP="00480C4A">
            <w:pPr>
              <w:jc w:val="center"/>
              <w:rPr>
                <w:szCs w:val="28"/>
              </w:rPr>
            </w:pPr>
            <w:r w:rsidRPr="004545FB">
              <w:rPr>
                <w:szCs w:val="28"/>
              </w:rPr>
              <w:t>муниципальный контроль за сохранностью автомобильных дорог местного значения</w:t>
            </w:r>
          </w:p>
        </w:tc>
        <w:tc>
          <w:tcPr>
            <w:tcW w:w="1457" w:type="dxa"/>
          </w:tcPr>
          <w:p w:rsidR="00480C4A" w:rsidRPr="004545FB" w:rsidRDefault="00480C4A" w:rsidP="00480C4A">
            <w:pPr>
              <w:jc w:val="center"/>
              <w:rPr>
                <w:szCs w:val="28"/>
              </w:rPr>
            </w:pPr>
            <w:r w:rsidRPr="004545FB">
              <w:rPr>
                <w:szCs w:val="28"/>
              </w:rPr>
              <w:t>0</w:t>
            </w:r>
          </w:p>
        </w:tc>
        <w:tc>
          <w:tcPr>
            <w:tcW w:w="952" w:type="dxa"/>
          </w:tcPr>
          <w:p w:rsidR="00480C4A" w:rsidRPr="004545FB" w:rsidRDefault="00480C4A" w:rsidP="00480C4A">
            <w:pPr>
              <w:jc w:val="center"/>
              <w:rPr>
                <w:szCs w:val="28"/>
              </w:rPr>
            </w:pPr>
            <w:r w:rsidRPr="004545FB">
              <w:rPr>
                <w:szCs w:val="28"/>
              </w:rPr>
              <w:t>0</w:t>
            </w:r>
          </w:p>
        </w:tc>
        <w:tc>
          <w:tcPr>
            <w:tcW w:w="145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r>
      <w:tr w:rsidR="00480C4A" w:rsidRPr="004545FB" w:rsidTr="00480C4A">
        <w:tc>
          <w:tcPr>
            <w:tcW w:w="2802" w:type="dxa"/>
          </w:tcPr>
          <w:p w:rsidR="00480C4A" w:rsidRPr="004545FB" w:rsidRDefault="00480C4A" w:rsidP="00480C4A">
            <w:pPr>
              <w:jc w:val="center"/>
              <w:rPr>
                <w:szCs w:val="28"/>
              </w:rPr>
            </w:pPr>
            <w:r w:rsidRPr="004545FB">
              <w:rPr>
                <w:szCs w:val="28"/>
              </w:rPr>
              <w:t>муниципальный контроль в области торговой деятельности</w:t>
            </w:r>
          </w:p>
        </w:tc>
        <w:tc>
          <w:tcPr>
            <w:tcW w:w="1457" w:type="dxa"/>
          </w:tcPr>
          <w:p w:rsidR="00480C4A" w:rsidRPr="004545FB" w:rsidRDefault="00480C4A" w:rsidP="00480C4A">
            <w:pPr>
              <w:jc w:val="center"/>
              <w:rPr>
                <w:szCs w:val="28"/>
              </w:rPr>
            </w:pPr>
            <w:r w:rsidRPr="004545FB">
              <w:rPr>
                <w:szCs w:val="28"/>
              </w:rPr>
              <w:t>0</w:t>
            </w:r>
          </w:p>
        </w:tc>
        <w:tc>
          <w:tcPr>
            <w:tcW w:w="952" w:type="dxa"/>
          </w:tcPr>
          <w:p w:rsidR="00480C4A" w:rsidRPr="004545FB" w:rsidRDefault="00480C4A" w:rsidP="00480C4A">
            <w:pPr>
              <w:jc w:val="center"/>
              <w:rPr>
                <w:szCs w:val="28"/>
              </w:rPr>
            </w:pPr>
            <w:r w:rsidRPr="004545FB">
              <w:rPr>
                <w:szCs w:val="28"/>
              </w:rPr>
              <w:t>0</w:t>
            </w:r>
          </w:p>
        </w:tc>
        <w:tc>
          <w:tcPr>
            <w:tcW w:w="145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c>
          <w:tcPr>
            <w:tcW w:w="1237" w:type="dxa"/>
          </w:tcPr>
          <w:p w:rsidR="00480C4A" w:rsidRPr="004545FB" w:rsidRDefault="00480C4A" w:rsidP="00480C4A">
            <w:pPr>
              <w:jc w:val="center"/>
              <w:rPr>
                <w:szCs w:val="28"/>
              </w:rPr>
            </w:pPr>
            <w:r w:rsidRPr="004545FB">
              <w:rPr>
                <w:szCs w:val="28"/>
              </w:rPr>
              <w:t>0</w:t>
            </w:r>
          </w:p>
        </w:tc>
      </w:tr>
    </w:tbl>
    <w:p w:rsidR="006D493D" w:rsidRPr="004545FB" w:rsidRDefault="006D493D" w:rsidP="00480C4A">
      <w:pPr>
        <w:rPr>
          <w:b/>
          <w:szCs w:val="28"/>
        </w:rPr>
      </w:pPr>
    </w:p>
    <w:p w:rsidR="006D493D" w:rsidRPr="004545FB" w:rsidRDefault="006D493D" w:rsidP="00480C4A">
      <w:pPr>
        <w:rPr>
          <w:b/>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5.</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Действия органов государственного контроля (надзора),</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 по пресечению нарушений обязательных требований и (или) устранению последствий таких нарушений</w:t>
      </w:r>
    </w:p>
    <w:p w:rsidR="009F0B2B" w:rsidRDefault="009F0B2B" w:rsidP="00480C4A">
      <w:pPr>
        <w:ind w:firstLine="708"/>
        <w:jc w:val="both"/>
        <w:rPr>
          <w:szCs w:val="28"/>
        </w:rPr>
      </w:pPr>
    </w:p>
    <w:p w:rsidR="006D493D" w:rsidRPr="004545FB" w:rsidRDefault="006D493D" w:rsidP="00480C4A">
      <w:pPr>
        <w:ind w:firstLine="708"/>
        <w:jc w:val="both"/>
        <w:rPr>
          <w:szCs w:val="28"/>
        </w:rPr>
      </w:pPr>
      <w:r w:rsidRPr="004545FB">
        <w:rPr>
          <w:szCs w:val="28"/>
        </w:rPr>
        <w:t xml:space="preserve">В целях пресечения и устранения нарушений   действующего законодательства в сфере жилищных отношений, торговой деятельности и пользования автомобильными дорогами местного значения 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проводятся документарные (выездные) проверки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составляется акт. В случае если имеются признаки правонарушения, материалы осмотра направляются в органы прокуратуры  для оказания содействия в проведении проверочных мероприятий на предмет соблюдения действующего законодательства.</w:t>
      </w:r>
    </w:p>
    <w:p w:rsidR="006D493D" w:rsidRPr="004545FB" w:rsidRDefault="006D493D" w:rsidP="00480C4A">
      <w:pPr>
        <w:pStyle w:val="20"/>
        <w:tabs>
          <w:tab w:val="left" w:pos="540"/>
        </w:tabs>
        <w:spacing w:after="0" w:line="240" w:lineRule="auto"/>
        <w:jc w:val="both"/>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6.</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Анализ и оценка эффективности государственного</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9F0B2B" w:rsidRDefault="004545FB" w:rsidP="00480C4A">
      <w:pPr>
        <w:jc w:val="both"/>
        <w:rPr>
          <w:szCs w:val="28"/>
        </w:rPr>
      </w:pPr>
      <w:r>
        <w:rPr>
          <w:szCs w:val="28"/>
        </w:rPr>
        <w:t xml:space="preserve">            </w:t>
      </w:r>
    </w:p>
    <w:p w:rsidR="006D493D" w:rsidRPr="004545FB" w:rsidRDefault="009F0B2B" w:rsidP="00480C4A">
      <w:pPr>
        <w:jc w:val="both"/>
        <w:rPr>
          <w:szCs w:val="28"/>
        </w:rPr>
      </w:pPr>
      <w:r>
        <w:rPr>
          <w:szCs w:val="28"/>
        </w:rPr>
        <w:t xml:space="preserve">              </w:t>
      </w:r>
      <w:r w:rsidR="004545FB">
        <w:rPr>
          <w:szCs w:val="28"/>
        </w:rPr>
        <w:t xml:space="preserve"> </w:t>
      </w:r>
      <w:r w:rsidR="006D493D" w:rsidRPr="004545FB">
        <w:rPr>
          <w:szCs w:val="28"/>
        </w:rPr>
        <w:t>По результатам рассмотрения  прокуратурой Нижегородской области проекта плана проверок по муниципальному контролю на 201</w:t>
      </w:r>
      <w:r w:rsidR="00480C4A">
        <w:rPr>
          <w:szCs w:val="28"/>
        </w:rPr>
        <w:t>6</w:t>
      </w:r>
      <w:r w:rsidR="006D493D" w:rsidRPr="004545FB">
        <w:rPr>
          <w:szCs w:val="28"/>
        </w:rPr>
        <w:t xml:space="preserve">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на территории </w:t>
      </w:r>
      <w:r w:rsidR="006D493D" w:rsidRPr="004545FB">
        <w:rPr>
          <w:rFonts w:eastAsiaTheme="minorHAnsi"/>
          <w:bCs/>
          <w:szCs w:val="28"/>
          <w:lang w:eastAsia="en-US"/>
        </w:rPr>
        <w:t xml:space="preserve">рабочего поселка Шаранга </w:t>
      </w:r>
      <w:r w:rsidR="006D493D" w:rsidRPr="004545FB">
        <w:rPr>
          <w:rFonts w:eastAsiaTheme="minorHAnsi"/>
          <w:bCs/>
          <w:szCs w:val="28"/>
          <w:lang w:eastAsia="en-US"/>
        </w:rPr>
        <w:lastRenderedPageBreak/>
        <w:t xml:space="preserve">Шарангского муниципального района Нижегородской области </w:t>
      </w:r>
      <w:r w:rsidR="006D493D" w:rsidRPr="004545FB">
        <w:rPr>
          <w:szCs w:val="28"/>
        </w:rPr>
        <w:t>плановые проверки по муниципальному земельному контролю не проводились.</w:t>
      </w:r>
    </w:p>
    <w:p w:rsidR="006D493D" w:rsidRPr="004545FB" w:rsidRDefault="006D493D" w:rsidP="00480C4A">
      <w:pPr>
        <w:tabs>
          <w:tab w:val="left" w:pos="540"/>
        </w:tabs>
        <w:rPr>
          <w:szCs w:val="28"/>
        </w:rPr>
      </w:pP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7.</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Выводы и предложения по результатам государственного</w:t>
      </w:r>
    </w:p>
    <w:p w:rsidR="006D493D" w:rsidRPr="004545FB" w:rsidRDefault="006D493D" w:rsidP="00480C4A">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6D493D" w:rsidRPr="004545FB" w:rsidRDefault="006D493D" w:rsidP="00480C4A">
      <w:pPr>
        <w:jc w:val="both"/>
        <w:rPr>
          <w:szCs w:val="28"/>
        </w:rPr>
      </w:pPr>
      <w:r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w:t>
      </w:r>
      <w:r w:rsidR="00480C4A">
        <w:rPr>
          <w:szCs w:val="28"/>
        </w:rPr>
        <w:t>6</w:t>
      </w:r>
      <w:r w:rsidRPr="004545FB">
        <w:rPr>
          <w:szCs w:val="28"/>
        </w:rPr>
        <w:t xml:space="preserve">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плановые проверки по муниципальному земельному контролю не проводились.</w:t>
      </w:r>
    </w:p>
    <w:p w:rsidR="006D493D" w:rsidRPr="004545FB" w:rsidRDefault="006D493D" w:rsidP="00480C4A">
      <w:pPr>
        <w:pStyle w:val="af"/>
        <w:rPr>
          <w:sz w:val="28"/>
          <w:szCs w:val="28"/>
        </w:rPr>
      </w:pPr>
      <w:r w:rsidRPr="004545FB">
        <w:rPr>
          <w:sz w:val="28"/>
          <w:szCs w:val="28"/>
        </w:rPr>
        <w:t xml:space="preserve">       Повышению эффективности и результативности осуществления муниципального контроля будет способствовать:</w:t>
      </w:r>
    </w:p>
    <w:p w:rsidR="006D493D" w:rsidRPr="004545FB" w:rsidRDefault="006D493D" w:rsidP="00480C4A">
      <w:pPr>
        <w:pStyle w:val="af"/>
        <w:rPr>
          <w:sz w:val="28"/>
          <w:szCs w:val="28"/>
        </w:rPr>
      </w:pPr>
      <w:r w:rsidRPr="004545FB">
        <w:rPr>
          <w:sz w:val="28"/>
          <w:szCs w:val="28"/>
        </w:rPr>
        <w:t>1. Систематическое проведение практических семинаров по вопросам осуществления муниципального контроля.</w:t>
      </w:r>
    </w:p>
    <w:p w:rsidR="006D493D" w:rsidRPr="004545FB" w:rsidRDefault="006D493D" w:rsidP="00480C4A">
      <w:pPr>
        <w:pStyle w:val="af"/>
        <w:rPr>
          <w:sz w:val="28"/>
          <w:szCs w:val="28"/>
        </w:rPr>
      </w:pPr>
      <w:r w:rsidRPr="004545FB">
        <w:rPr>
          <w:sz w:val="28"/>
          <w:szCs w:val="28"/>
        </w:rPr>
        <w:t>2. Организация и проведение с населением профилактической работы по предотвращению нарушений законодательства.</w:t>
      </w:r>
    </w:p>
    <w:p w:rsidR="006D493D" w:rsidRPr="004545FB" w:rsidRDefault="006D493D" w:rsidP="00480C4A">
      <w:pPr>
        <w:pStyle w:val="af"/>
        <w:rPr>
          <w:sz w:val="28"/>
          <w:szCs w:val="28"/>
        </w:rPr>
      </w:pPr>
      <w:r w:rsidRPr="004545FB">
        <w:rPr>
          <w:sz w:val="28"/>
          <w:szCs w:val="28"/>
        </w:rPr>
        <w:t>3. Принятие мер, направленных на предупреждение, выявление и пресечения нарушений, предусмотренных действующим законодательством.</w:t>
      </w:r>
    </w:p>
    <w:p w:rsidR="006D493D" w:rsidRPr="004545FB" w:rsidRDefault="006D493D" w:rsidP="00480C4A">
      <w:pPr>
        <w:pStyle w:val="af"/>
        <w:rPr>
          <w:sz w:val="28"/>
          <w:szCs w:val="28"/>
        </w:rPr>
      </w:pPr>
      <w:r w:rsidRPr="004545FB">
        <w:rPr>
          <w:sz w:val="28"/>
          <w:szCs w:val="28"/>
        </w:rPr>
        <w:t>4.  Выполнение в полном объёме плановых проверок.</w:t>
      </w:r>
    </w:p>
    <w:p w:rsidR="006D493D" w:rsidRPr="004545FB" w:rsidRDefault="006D493D" w:rsidP="00480C4A">
      <w:pPr>
        <w:pStyle w:val="af"/>
        <w:rPr>
          <w:sz w:val="28"/>
          <w:szCs w:val="28"/>
        </w:rPr>
      </w:pPr>
      <w:r w:rsidRPr="004545FB">
        <w:rPr>
          <w:sz w:val="28"/>
          <w:szCs w:val="28"/>
        </w:rPr>
        <w:t>5. Увеличение количества плановых и внеплановых проверок.</w:t>
      </w:r>
    </w:p>
    <w:p w:rsidR="006D493D" w:rsidRPr="004545FB" w:rsidRDefault="006D493D" w:rsidP="00480C4A">
      <w:pPr>
        <w:pStyle w:val="af"/>
        <w:rPr>
          <w:sz w:val="28"/>
          <w:szCs w:val="28"/>
        </w:rPr>
      </w:pPr>
      <w:r w:rsidRPr="004545FB">
        <w:rPr>
          <w:sz w:val="28"/>
          <w:szCs w:val="28"/>
        </w:rPr>
        <w:t>6. Увеличение удельного веса документарных проверок в общем количестве плановых, внеплановых проверок.</w:t>
      </w:r>
    </w:p>
    <w:p w:rsidR="006D493D" w:rsidRPr="004545FB" w:rsidRDefault="006D493D" w:rsidP="00480C4A">
      <w:pPr>
        <w:pStyle w:val="af"/>
        <w:rPr>
          <w:sz w:val="28"/>
          <w:szCs w:val="28"/>
        </w:rPr>
      </w:pPr>
      <w:r w:rsidRPr="004545FB">
        <w:rPr>
          <w:sz w:val="28"/>
          <w:szCs w:val="28"/>
        </w:rPr>
        <w:t>7. Усиление контроля за объективностью выявленных нарушений, правильной квалификацией.</w:t>
      </w:r>
    </w:p>
    <w:p w:rsidR="006D493D" w:rsidRPr="004545FB" w:rsidRDefault="006D493D" w:rsidP="00480C4A">
      <w:pPr>
        <w:pStyle w:val="af"/>
        <w:rPr>
          <w:sz w:val="28"/>
          <w:szCs w:val="28"/>
        </w:rPr>
      </w:pPr>
      <w:r w:rsidRPr="004545FB">
        <w:rPr>
          <w:sz w:val="28"/>
          <w:szCs w:val="28"/>
        </w:rPr>
        <w:t>8. Своевременная подготовка проектов планов проведения плановых проверок юридических лиц и индивидуальных предпринимателей на последующий год.</w:t>
      </w:r>
    </w:p>
    <w:p w:rsidR="006D493D" w:rsidRPr="004545FB" w:rsidRDefault="006D493D" w:rsidP="00480C4A">
      <w:pPr>
        <w:pStyle w:val="af"/>
        <w:rPr>
          <w:sz w:val="28"/>
          <w:szCs w:val="28"/>
        </w:rPr>
      </w:pPr>
    </w:p>
    <w:p w:rsidR="006D493D" w:rsidRDefault="006D493D" w:rsidP="00480C4A">
      <w:pPr>
        <w:tabs>
          <w:tab w:val="left" w:pos="540"/>
        </w:tabs>
        <w:rPr>
          <w:szCs w:val="28"/>
        </w:rPr>
      </w:pPr>
    </w:p>
    <w:p w:rsidR="004545FB" w:rsidRDefault="004545FB" w:rsidP="00480C4A">
      <w:pPr>
        <w:tabs>
          <w:tab w:val="left" w:pos="540"/>
        </w:tabs>
        <w:rPr>
          <w:szCs w:val="28"/>
        </w:rPr>
      </w:pPr>
    </w:p>
    <w:p w:rsidR="004545FB" w:rsidRDefault="004545FB" w:rsidP="00480C4A">
      <w:pPr>
        <w:tabs>
          <w:tab w:val="left" w:pos="540"/>
        </w:tabs>
        <w:rPr>
          <w:szCs w:val="28"/>
        </w:rPr>
      </w:pPr>
    </w:p>
    <w:p w:rsidR="004545FB" w:rsidRDefault="004545FB" w:rsidP="006D493D">
      <w:pPr>
        <w:tabs>
          <w:tab w:val="left" w:pos="540"/>
        </w:tabs>
        <w:rPr>
          <w:szCs w:val="28"/>
        </w:rPr>
      </w:pPr>
    </w:p>
    <w:p w:rsidR="004545FB" w:rsidRPr="004545FB" w:rsidRDefault="004545FB" w:rsidP="006D493D">
      <w:pPr>
        <w:tabs>
          <w:tab w:val="left" w:pos="540"/>
        </w:tabs>
        <w:rPr>
          <w:szCs w:val="28"/>
        </w:rPr>
      </w:pPr>
    </w:p>
    <w:p w:rsidR="004545FB" w:rsidRDefault="00480C4A" w:rsidP="006D493D">
      <w:pPr>
        <w:pStyle w:val="aa"/>
        <w:rPr>
          <w:szCs w:val="28"/>
        </w:rPr>
      </w:pPr>
      <w:r>
        <w:rPr>
          <w:szCs w:val="28"/>
        </w:rPr>
        <w:t>Глава</w:t>
      </w:r>
      <w:r w:rsidR="006D493D" w:rsidRPr="004545FB">
        <w:rPr>
          <w:szCs w:val="28"/>
        </w:rPr>
        <w:t xml:space="preserve"> администрации                                                </w:t>
      </w:r>
      <w:r>
        <w:rPr>
          <w:szCs w:val="28"/>
        </w:rPr>
        <w:t xml:space="preserve">   </w:t>
      </w:r>
      <w:r w:rsidR="006D493D" w:rsidRPr="004545FB">
        <w:rPr>
          <w:szCs w:val="28"/>
        </w:rPr>
        <w:t xml:space="preserve">   С.В.Краев  </w:t>
      </w:r>
    </w:p>
    <w:p w:rsidR="004545FB" w:rsidRDefault="004545FB" w:rsidP="006D493D">
      <w:pPr>
        <w:pStyle w:val="aa"/>
        <w:rPr>
          <w:szCs w:val="28"/>
        </w:rPr>
      </w:pPr>
    </w:p>
    <w:p w:rsidR="006D493D" w:rsidRPr="004545FB" w:rsidRDefault="006D493D" w:rsidP="006D493D">
      <w:pPr>
        <w:pStyle w:val="aa"/>
        <w:rPr>
          <w:szCs w:val="28"/>
        </w:rPr>
      </w:pPr>
      <w:r w:rsidRPr="004545FB">
        <w:rPr>
          <w:szCs w:val="28"/>
        </w:rPr>
        <w:t xml:space="preserve">      </w:t>
      </w:r>
    </w:p>
    <w:p w:rsidR="006D493D" w:rsidRPr="004545FB" w:rsidRDefault="006D493D" w:rsidP="006D493D">
      <w:pPr>
        <w:pStyle w:val="aa"/>
        <w:spacing w:after="0"/>
        <w:rPr>
          <w:sz w:val="20"/>
        </w:rPr>
      </w:pPr>
      <w:r w:rsidRPr="004545FB">
        <w:rPr>
          <w:sz w:val="20"/>
        </w:rPr>
        <w:t>исп.Яморзова Е.В.</w:t>
      </w:r>
    </w:p>
    <w:p w:rsidR="006D493D" w:rsidRPr="004545FB" w:rsidRDefault="006D493D" w:rsidP="006D493D">
      <w:pPr>
        <w:pStyle w:val="aa"/>
        <w:spacing w:after="0"/>
        <w:rPr>
          <w:sz w:val="20"/>
        </w:rPr>
      </w:pPr>
      <w:r w:rsidRPr="004545FB">
        <w:rPr>
          <w:sz w:val="20"/>
        </w:rPr>
        <w:t>8-831- 55-2-</w:t>
      </w:r>
      <w:r w:rsidR="00480C4A">
        <w:rPr>
          <w:sz w:val="20"/>
        </w:rPr>
        <w:t>10-21</w:t>
      </w:r>
      <w:r w:rsidRPr="004545FB">
        <w:rPr>
          <w:sz w:val="20"/>
        </w:rPr>
        <w:t xml:space="preserve">                                   </w:t>
      </w:r>
    </w:p>
    <w:p w:rsidR="00A716D9" w:rsidRPr="004545FB" w:rsidRDefault="00A716D9" w:rsidP="006D493D">
      <w:pPr>
        <w:jc w:val="both"/>
        <w:rPr>
          <w:szCs w:val="28"/>
        </w:rPr>
      </w:pPr>
    </w:p>
    <w:sectPr w:rsidR="00A716D9" w:rsidRPr="004545FB" w:rsidSect="0051423B">
      <w:headerReference w:type="first" r:id="rId9"/>
      <w:footnotePr>
        <w:pos w:val="beneathText"/>
      </w:footnotePr>
      <w:pgSz w:w="11905" w:h="16837"/>
      <w:pgMar w:top="1134"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77" w:rsidRDefault="00212177">
      <w:r>
        <w:separator/>
      </w:r>
    </w:p>
  </w:endnote>
  <w:endnote w:type="continuationSeparator" w:id="0">
    <w:p w:rsidR="00212177" w:rsidRDefault="0021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77" w:rsidRDefault="00212177">
      <w:r>
        <w:separator/>
      </w:r>
    </w:p>
  </w:footnote>
  <w:footnote w:type="continuationSeparator" w:id="0">
    <w:p w:rsidR="00212177" w:rsidRDefault="0021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C" w:rsidRDefault="000826EC" w:rsidP="000826EC">
    <w:pPr>
      <w:jc w:val="center"/>
    </w:pPr>
  </w:p>
  <w:p w:rsidR="00DF44AD" w:rsidRDefault="00DF44AD" w:rsidP="000826EC">
    <w:pPr>
      <w:jc w:val="center"/>
      <w:rPr>
        <w:szCs w:val="28"/>
      </w:rPr>
    </w:pPr>
  </w:p>
  <w:p w:rsidR="000826EC" w:rsidRDefault="000826EC" w:rsidP="000826EC">
    <w:pPr>
      <w:jc w:val="center"/>
      <w:rPr>
        <w:szCs w:val="28"/>
      </w:rPr>
    </w:pPr>
  </w:p>
  <w:p w:rsidR="000826EC" w:rsidRPr="00833355" w:rsidRDefault="000826EC" w:rsidP="000826EC">
    <w:pPr>
      <w:jc w:val="center"/>
      <w:rPr>
        <w:szCs w:val="28"/>
      </w:rPr>
    </w:pPr>
    <w:r>
      <w:rPr>
        <w:szCs w:val="28"/>
      </w:rPr>
      <w:t xml:space="preserve">                                                                                  </w:t>
    </w:r>
  </w:p>
  <w:p w:rsidR="000826EC" w:rsidRPr="00833355" w:rsidRDefault="000826EC" w:rsidP="000826EC">
    <w:pPr>
      <w:tabs>
        <w:tab w:val="left" w:pos="6237"/>
      </w:tabs>
      <w:jc w:val="center"/>
      <w:rPr>
        <w:szCs w:val="28"/>
      </w:rPr>
    </w:pPr>
    <w:r w:rsidRPr="00833355">
      <w:rPr>
        <w:szCs w:val="28"/>
      </w:rPr>
      <w:t xml:space="preserve">                                                                                          </w:t>
    </w:r>
    <w:r>
      <w:rPr>
        <w:szCs w:val="28"/>
      </w:rPr>
      <w:t xml:space="preserve">   </w:t>
    </w:r>
  </w:p>
  <w:p w:rsidR="000826EC" w:rsidRPr="00833355" w:rsidRDefault="000826EC" w:rsidP="000826EC">
    <w:pPr>
      <w:jc w:val="center"/>
      <w:rPr>
        <w:szCs w:val="28"/>
      </w:rPr>
    </w:pPr>
    <w:r w:rsidRPr="00833355">
      <w:rPr>
        <w:szCs w:val="28"/>
      </w:rPr>
      <w:t xml:space="preserve">                                                                        </w:t>
    </w:r>
    <w:r>
      <w:rPr>
        <w:szCs w:val="28"/>
      </w:rPr>
      <w:t xml:space="preserve">     </w:t>
    </w:r>
    <w:r w:rsidRPr="00833355">
      <w:rPr>
        <w:szCs w:val="28"/>
      </w:rPr>
      <w:t xml:space="preserve">                                            </w:t>
    </w:r>
    <w:r>
      <w:rPr>
        <w:szCs w:val="28"/>
      </w:rPr>
      <w:t xml:space="preserve">                                </w:t>
    </w:r>
  </w:p>
  <w:p w:rsidR="000826EC" w:rsidRPr="00833355" w:rsidRDefault="000826EC" w:rsidP="008B73C0">
    <w:pPr>
      <w:tabs>
        <w:tab w:val="left" w:pos="6105"/>
      </w:tabs>
      <w:rPr>
        <w:szCs w:val="28"/>
      </w:rPr>
    </w:pPr>
    <w:r w:rsidRPr="00833355">
      <w:rPr>
        <w:szCs w:val="28"/>
      </w:rPr>
      <w:t xml:space="preserve">         </w:t>
    </w:r>
    <w:r w:rsidR="008B73C0">
      <w:rPr>
        <w:szCs w:val="28"/>
      </w:rPr>
      <w:tab/>
    </w:r>
  </w:p>
  <w:p w:rsidR="00017B39" w:rsidRDefault="00413180" w:rsidP="000826EC">
    <w:pPr>
      <w:pStyle w:val="a7"/>
      <w:tabs>
        <w:tab w:val="clear" w:pos="4153"/>
        <w:tab w:val="clear" w:pos="8306"/>
        <w:tab w:val="center" w:pos="4818"/>
      </w:tabs>
      <w:rPr>
        <w:sz w:val="20"/>
      </w:rPr>
    </w:pPr>
    <w:r>
      <w:t xml:space="preserve">     </w:t>
    </w:r>
    <w:r>
      <w:rPr>
        <w:sz w:val="20"/>
      </w:rPr>
      <w:t>606840   р.п. Шаранга  ул. Ленина д.19</w:t>
    </w:r>
  </w:p>
  <w:p w:rsidR="003742F8" w:rsidRDefault="00413180" w:rsidP="00BD714E">
    <w:pPr>
      <w:pStyle w:val="a7"/>
      <w:tabs>
        <w:tab w:val="clear" w:pos="4153"/>
        <w:tab w:val="clear" w:pos="8306"/>
        <w:tab w:val="left" w:pos="6510"/>
      </w:tabs>
      <w:rPr>
        <w:sz w:val="20"/>
      </w:rPr>
    </w:pPr>
    <w:r>
      <w:rPr>
        <w:sz w:val="20"/>
      </w:rPr>
      <w:t xml:space="preserve">      тел.: (883155)21244  факс (883155)21713</w:t>
    </w:r>
  </w:p>
  <w:p w:rsidR="00413180" w:rsidRPr="00413180" w:rsidRDefault="00BD714E" w:rsidP="00BD714E">
    <w:pPr>
      <w:pStyle w:val="a7"/>
      <w:tabs>
        <w:tab w:val="clear" w:pos="4153"/>
        <w:tab w:val="clear" w:pos="8306"/>
        <w:tab w:val="left" w:pos="6510"/>
      </w:tabs>
      <w:rPr>
        <w:sz w:val="20"/>
      </w:rPr>
    </w:pPr>
    <w:r>
      <w:rPr>
        <w:sz w:val="20"/>
      </w:rPr>
      <w:tab/>
    </w:r>
  </w:p>
  <w:p w:rsidR="008B73C0" w:rsidRPr="00090D6A" w:rsidRDefault="00090D6A" w:rsidP="008B73C0">
    <w:pPr>
      <w:tabs>
        <w:tab w:val="left" w:pos="8430"/>
      </w:tabs>
      <w:rPr>
        <w:sz w:val="24"/>
        <w:szCs w:val="24"/>
      </w:rPr>
    </w:pPr>
    <w:r>
      <w:rPr>
        <w:sz w:val="24"/>
        <w:szCs w:val="24"/>
      </w:rPr>
      <w:t xml:space="preserve">       </w:t>
    </w:r>
    <w:r w:rsidR="008B73C0" w:rsidRPr="00090D6A">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7C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C29D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97EEB"/>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colormenu v:ext="edit" fillcolor="none [4]" strokecolor="none [1]" shadowcolor="none [2]"/>
    </o:shapedefaults>
    <o:shapelayout v:ext="edit">
      <o:regrouptable v:ext="edit">
        <o:entry new="1" old="0"/>
      </o:regrouptable>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71977"/>
    <w:rsid w:val="000078D9"/>
    <w:rsid w:val="00016F4F"/>
    <w:rsid w:val="00017B39"/>
    <w:rsid w:val="00027069"/>
    <w:rsid w:val="00031A8C"/>
    <w:rsid w:val="00035D94"/>
    <w:rsid w:val="000414EE"/>
    <w:rsid w:val="00041E36"/>
    <w:rsid w:val="00067756"/>
    <w:rsid w:val="00067936"/>
    <w:rsid w:val="00067CAA"/>
    <w:rsid w:val="000826EC"/>
    <w:rsid w:val="00090D6A"/>
    <w:rsid w:val="000D210A"/>
    <w:rsid w:val="000F2BFF"/>
    <w:rsid w:val="000F5912"/>
    <w:rsid w:val="00113918"/>
    <w:rsid w:val="00113A41"/>
    <w:rsid w:val="0011691C"/>
    <w:rsid w:val="0011702F"/>
    <w:rsid w:val="00120801"/>
    <w:rsid w:val="00137ADF"/>
    <w:rsid w:val="001563E6"/>
    <w:rsid w:val="00160687"/>
    <w:rsid w:val="00172AE8"/>
    <w:rsid w:val="00180474"/>
    <w:rsid w:val="001812D8"/>
    <w:rsid w:val="00182F44"/>
    <w:rsid w:val="001B1651"/>
    <w:rsid w:val="001B19F2"/>
    <w:rsid w:val="001E0B80"/>
    <w:rsid w:val="001F5416"/>
    <w:rsid w:val="00207BD4"/>
    <w:rsid w:val="00212177"/>
    <w:rsid w:val="00243CD9"/>
    <w:rsid w:val="0024513C"/>
    <w:rsid w:val="0024661C"/>
    <w:rsid w:val="002553F3"/>
    <w:rsid w:val="0026285F"/>
    <w:rsid w:val="0027637F"/>
    <w:rsid w:val="00295981"/>
    <w:rsid w:val="002A56E7"/>
    <w:rsid w:val="002B0C1F"/>
    <w:rsid w:val="002B79E2"/>
    <w:rsid w:val="002C252E"/>
    <w:rsid w:val="002D6086"/>
    <w:rsid w:val="002E7759"/>
    <w:rsid w:val="002F0921"/>
    <w:rsid w:val="002F0929"/>
    <w:rsid w:val="003048A8"/>
    <w:rsid w:val="00304F86"/>
    <w:rsid w:val="0031133E"/>
    <w:rsid w:val="00325B34"/>
    <w:rsid w:val="0033613B"/>
    <w:rsid w:val="003528C0"/>
    <w:rsid w:val="00353E7A"/>
    <w:rsid w:val="00355FDC"/>
    <w:rsid w:val="00361F42"/>
    <w:rsid w:val="003737AA"/>
    <w:rsid w:val="003742F8"/>
    <w:rsid w:val="003754AD"/>
    <w:rsid w:val="003776A1"/>
    <w:rsid w:val="00384E7B"/>
    <w:rsid w:val="00385489"/>
    <w:rsid w:val="003968D1"/>
    <w:rsid w:val="003A589B"/>
    <w:rsid w:val="003A5969"/>
    <w:rsid w:val="003C10F7"/>
    <w:rsid w:val="003C2E59"/>
    <w:rsid w:val="003D14E1"/>
    <w:rsid w:val="003D2567"/>
    <w:rsid w:val="003D2E7A"/>
    <w:rsid w:val="003D4781"/>
    <w:rsid w:val="003D54DA"/>
    <w:rsid w:val="003D6DEA"/>
    <w:rsid w:val="00412B80"/>
    <w:rsid w:val="00413180"/>
    <w:rsid w:val="00422D47"/>
    <w:rsid w:val="00423539"/>
    <w:rsid w:val="00423BDD"/>
    <w:rsid w:val="00424537"/>
    <w:rsid w:val="004269C8"/>
    <w:rsid w:val="0042783B"/>
    <w:rsid w:val="0043112D"/>
    <w:rsid w:val="00443287"/>
    <w:rsid w:val="00443528"/>
    <w:rsid w:val="004545FB"/>
    <w:rsid w:val="00457C8F"/>
    <w:rsid w:val="00460E62"/>
    <w:rsid w:val="004622E4"/>
    <w:rsid w:val="004644DB"/>
    <w:rsid w:val="004670B0"/>
    <w:rsid w:val="004671AA"/>
    <w:rsid w:val="004707F7"/>
    <w:rsid w:val="00480277"/>
    <w:rsid w:val="00480C4A"/>
    <w:rsid w:val="00490446"/>
    <w:rsid w:val="004978F7"/>
    <w:rsid w:val="004C3FD0"/>
    <w:rsid w:val="004E0525"/>
    <w:rsid w:val="004F76F6"/>
    <w:rsid w:val="0050202F"/>
    <w:rsid w:val="0051423B"/>
    <w:rsid w:val="00514E0B"/>
    <w:rsid w:val="00522234"/>
    <w:rsid w:val="00527B93"/>
    <w:rsid w:val="00533422"/>
    <w:rsid w:val="005429F9"/>
    <w:rsid w:val="00557B4C"/>
    <w:rsid w:val="00567861"/>
    <w:rsid w:val="00570DC7"/>
    <w:rsid w:val="005A7F8F"/>
    <w:rsid w:val="005B00EF"/>
    <w:rsid w:val="005B50DA"/>
    <w:rsid w:val="005D221F"/>
    <w:rsid w:val="005E548B"/>
    <w:rsid w:val="005F2A5C"/>
    <w:rsid w:val="005F75DC"/>
    <w:rsid w:val="006047D6"/>
    <w:rsid w:val="00616E4B"/>
    <w:rsid w:val="006174F3"/>
    <w:rsid w:val="00624FB9"/>
    <w:rsid w:val="00625516"/>
    <w:rsid w:val="00625A5E"/>
    <w:rsid w:val="00630228"/>
    <w:rsid w:val="00646B2B"/>
    <w:rsid w:val="006478CD"/>
    <w:rsid w:val="006510A8"/>
    <w:rsid w:val="006549EF"/>
    <w:rsid w:val="00656A98"/>
    <w:rsid w:val="0065737B"/>
    <w:rsid w:val="006601F7"/>
    <w:rsid w:val="00664F07"/>
    <w:rsid w:val="00672114"/>
    <w:rsid w:val="006B0154"/>
    <w:rsid w:val="006B0C0D"/>
    <w:rsid w:val="006B4FBD"/>
    <w:rsid w:val="006D0A92"/>
    <w:rsid w:val="006D493D"/>
    <w:rsid w:val="006F1177"/>
    <w:rsid w:val="00701F1E"/>
    <w:rsid w:val="00727546"/>
    <w:rsid w:val="00740AD5"/>
    <w:rsid w:val="00741BD0"/>
    <w:rsid w:val="00766E5A"/>
    <w:rsid w:val="00782012"/>
    <w:rsid w:val="00785E16"/>
    <w:rsid w:val="007B4A76"/>
    <w:rsid w:val="007C2268"/>
    <w:rsid w:val="007C4262"/>
    <w:rsid w:val="007D2BFA"/>
    <w:rsid w:val="007D4F98"/>
    <w:rsid w:val="007E27EB"/>
    <w:rsid w:val="007E68C2"/>
    <w:rsid w:val="0080333D"/>
    <w:rsid w:val="0082395A"/>
    <w:rsid w:val="00836F26"/>
    <w:rsid w:val="00840936"/>
    <w:rsid w:val="00840E8F"/>
    <w:rsid w:val="00842C2E"/>
    <w:rsid w:val="008455B8"/>
    <w:rsid w:val="00860FA0"/>
    <w:rsid w:val="00865672"/>
    <w:rsid w:val="008A13EF"/>
    <w:rsid w:val="008B6B74"/>
    <w:rsid w:val="008B73C0"/>
    <w:rsid w:val="008B7E1C"/>
    <w:rsid w:val="008C2F64"/>
    <w:rsid w:val="008D4D87"/>
    <w:rsid w:val="008D5166"/>
    <w:rsid w:val="008E2194"/>
    <w:rsid w:val="008E5860"/>
    <w:rsid w:val="008E7847"/>
    <w:rsid w:val="008F1A6F"/>
    <w:rsid w:val="00912C01"/>
    <w:rsid w:val="00937EF8"/>
    <w:rsid w:val="009516E9"/>
    <w:rsid w:val="00973431"/>
    <w:rsid w:val="00980EB6"/>
    <w:rsid w:val="0098211D"/>
    <w:rsid w:val="00991518"/>
    <w:rsid w:val="00992746"/>
    <w:rsid w:val="00994EF0"/>
    <w:rsid w:val="009A5F74"/>
    <w:rsid w:val="009B4170"/>
    <w:rsid w:val="009B58E4"/>
    <w:rsid w:val="009B7DBD"/>
    <w:rsid w:val="009D3E91"/>
    <w:rsid w:val="009F0B2B"/>
    <w:rsid w:val="00A20DFF"/>
    <w:rsid w:val="00A21C6F"/>
    <w:rsid w:val="00A243D4"/>
    <w:rsid w:val="00A274F7"/>
    <w:rsid w:val="00A30080"/>
    <w:rsid w:val="00A40957"/>
    <w:rsid w:val="00A411E2"/>
    <w:rsid w:val="00A418DC"/>
    <w:rsid w:val="00A467CA"/>
    <w:rsid w:val="00A575D1"/>
    <w:rsid w:val="00A622CB"/>
    <w:rsid w:val="00A63531"/>
    <w:rsid w:val="00A70D12"/>
    <w:rsid w:val="00A716D9"/>
    <w:rsid w:val="00A71977"/>
    <w:rsid w:val="00A760A5"/>
    <w:rsid w:val="00AA16CC"/>
    <w:rsid w:val="00AA3097"/>
    <w:rsid w:val="00AC4D24"/>
    <w:rsid w:val="00AD12E1"/>
    <w:rsid w:val="00AD54B9"/>
    <w:rsid w:val="00AF1542"/>
    <w:rsid w:val="00AF2309"/>
    <w:rsid w:val="00B13108"/>
    <w:rsid w:val="00B40507"/>
    <w:rsid w:val="00B575EB"/>
    <w:rsid w:val="00B61C2A"/>
    <w:rsid w:val="00B64580"/>
    <w:rsid w:val="00B95249"/>
    <w:rsid w:val="00BB62E9"/>
    <w:rsid w:val="00BC3C7D"/>
    <w:rsid w:val="00BD3B5A"/>
    <w:rsid w:val="00BD714E"/>
    <w:rsid w:val="00BE363F"/>
    <w:rsid w:val="00BE45D9"/>
    <w:rsid w:val="00BF3375"/>
    <w:rsid w:val="00C04B57"/>
    <w:rsid w:val="00C064CD"/>
    <w:rsid w:val="00C15ACC"/>
    <w:rsid w:val="00C40D7A"/>
    <w:rsid w:val="00C565D4"/>
    <w:rsid w:val="00C70B60"/>
    <w:rsid w:val="00C80154"/>
    <w:rsid w:val="00C84C15"/>
    <w:rsid w:val="00C91511"/>
    <w:rsid w:val="00C93159"/>
    <w:rsid w:val="00CA1641"/>
    <w:rsid w:val="00CA7627"/>
    <w:rsid w:val="00CB1F82"/>
    <w:rsid w:val="00CB7809"/>
    <w:rsid w:val="00CC1524"/>
    <w:rsid w:val="00CC485D"/>
    <w:rsid w:val="00CD46A9"/>
    <w:rsid w:val="00CE21DC"/>
    <w:rsid w:val="00CF3886"/>
    <w:rsid w:val="00CF3A92"/>
    <w:rsid w:val="00D030FA"/>
    <w:rsid w:val="00D06D02"/>
    <w:rsid w:val="00D12857"/>
    <w:rsid w:val="00D27B44"/>
    <w:rsid w:val="00D3170A"/>
    <w:rsid w:val="00D32C10"/>
    <w:rsid w:val="00D35B6A"/>
    <w:rsid w:val="00D44887"/>
    <w:rsid w:val="00D46828"/>
    <w:rsid w:val="00D60FF2"/>
    <w:rsid w:val="00D62F4C"/>
    <w:rsid w:val="00D639F3"/>
    <w:rsid w:val="00D71AC4"/>
    <w:rsid w:val="00D86AFF"/>
    <w:rsid w:val="00D87A0E"/>
    <w:rsid w:val="00D90124"/>
    <w:rsid w:val="00D9265D"/>
    <w:rsid w:val="00D97BD2"/>
    <w:rsid w:val="00DA0836"/>
    <w:rsid w:val="00DB54EE"/>
    <w:rsid w:val="00DC2F7A"/>
    <w:rsid w:val="00DD3471"/>
    <w:rsid w:val="00DF44AD"/>
    <w:rsid w:val="00DF5FCB"/>
    <w:rsid w:val="00E27881"/>
    <w:rsid w:val="00E32563"/>
    <w:rsid w:val="00E35AF8"/>
    <w:rsid w:val="00E43EB1"/>
    <w:rsid w:val="00E5596E"/>
    <w:rsid w:val="00E627E2"/>
    <w:rsid w:val="00E64798"/>
    <w:rsid w:val="00E7169B"/>
    <w:rsid w:val="00E71721"/>
    <w:rsid w:val="00E73B8C"/>
    <w:rsid w:val="00E7408D"/>
    <w:rsid w:val="00E853E8"/>
    <w:rsid w:val="00E90FD4"/>
    <w:rsid w:val="00E954B5"/>
    <w:rsid w:val="00E96E40"/>
    <w:rsid w:val="00EB2152"/>
    <w:rsid w:val="00EB3688"/>
    <w:rsid w:val="00EB7C4B"/>
    <w:rsid w:val="00EC13E6"/>
    <w:rsid w:val="00EC3F96"/>
    <w:rsid w:val="00ED4E0C"/>
    <w:rsid w:val="00EE40CC"/>
    <w:rsid w:val="00EE5DCC"/>
    <w:rsid w:val="00EE62A9"/>
    <w:rsid w:val="00EE735E"/>
    <w:rsid w:val="00EE75FB"/>
    <w:rsid w:val="00F00478"/>
    <w:rsid w:val="00F0622B"/>
    <w:rsid w:val="00F12D80"/>
    <w:rsid w:val="00F3365F"/>
    <w:rsid w:val="00FA02F6"/>
    <w:rsid w:val="00FB1104"/>
    <w:rsid w:val="00FB29B7"/>
    <w:rsid w:val="00FB2E10"/>
    <w:rsid w:val="00FB3B25"/>
    <w:rsid w:val="00FD0985"/>
    <w:rsid w:val="00FD347F"/>
    <w:rsid w:val="00FE1EBB"/>
    <w:rsid w:val="00FE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7"/>
    <w:pPr>
      <w:suppressAutoHyphens/>
    </w:pPr>
    <w:rPr>
      <w:sz w:val="28"/>
      <w:lang w:eastAsia="ar-SA"/>
    </w:rPr>
  </w:style>
  <w:style w:type="paragraph" w:styleId="1">
    <w:name w:val="heading 1"/>
    <w:basedOn w:val="a"/>
    <w:next w:val="a"/>
    <w:qFormat/>
    <w:rsid w:val="006F1177"/>
    <w:pPr>
      <w:keepNext/>
      <w:jc w:val="center"/>
      <w:outlineLvl w:val="0"/>
    </w:pPr>
    <w:rPr>
      <w:b/>
      <w:sz w:val="40"/>
    </w:rPr>
  </w:style>
  <w:style w:type="paragraph" w:styleId="2">
    <w:name w:val="heading 2"/>
    <w:basedOn w:val="a"/>
    <w:next w:val="a"/>
    <w:qFormat/>
    <w:rsid w:val="006F1177"/>
    <w:pPr>
      <w:keepNext/>
      <w:spacing w:line="216" w:lineRule="auto"/>
      <w:jc w:val="center"/>
      <w:outlineLvl w:val="1"/>
    </w:pPr>
    <w:rPr>
      <w:sz w:val="34"/>
    </w:rPr>
  </w:style>
  <w:style w:type="paragraph" w:styleId="3">
    <w:name w:val="heading 3"/>
    <w:basedOn w:val="a"/>
    <w:next w:val="a"/>
    <w:qFormat/>
    <w:rsid w:val="006F1177"/>
    <w:pPr>
      <w:keepNext/>
      <w:spacing w:line="360" w:lineRule="auto"/>
      <w:jc w:val="both"/>
      <w:outlineLvl w:val="2"/>
    </w:pPr>
    <w:rPr>
      <w:b/>
      <w:bCs/>
      <w:sz w:val="24"/>
    </w:rPr>
  </w:style>
  <w:style w:type="paragraph" w:styleId="4">
    <w:name w:val="heading 4"/>
    <w:basedOn w:val="a"/>
    <w:next w:val="a"/>
    <w:qFormat/>
    <w:rsid w:val="006F11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F1177"/>
  </w:style>
  <w:style w:type="character" w:customStyle="1" w:styleId="WW-Absatz-Standardschriftart">
    <w:name w:val="WW-Absatz-Standardschriftart"/>
    <w:rsid w:val="006F1177"/>
  </w:style>
  <w:style w:type="character" w:customStyle="1" w:styleId="WW8Num1z0">
    <w:name w:val="WW8Num1z0"/>
    <w:rsid w:val="006F1177"/>
    <w:rPr>
      <w:rFonts w:ascii="Times New Roman" w:eastAsia="Times New Roman" w:hAnsi="Times New Roman" w:cs="Times New Roman"/>
    </w:rPr>
  </w:style>
  <w:style w:type="character" w:customStyle="1" w:styleId="WW8Num1z1">
    <w:name w:val="WW8Num1z1"/>
    <w:rsid w:val="006F1177"/>
    <w:rPr>
      <w:rFonts w:ascii="Courier New" w:hAnsi="Courier New"/>
    </w:rPr>
  </w:style>
  <w:style w:type="character" w:customStyle="1" w:styleId="WW8Num1z2">
    <w:name w:val="WW8Num1z2"/>
    <w:rsid w:val="006F1177"/>
    <w:rPr>
      <w:rFonts w:ascii="Wingdings" w:hAnsi="Wingdings"/>
    </w:rPr>
  </w:style>
  <w:style w:type="character" w:customStyle="1" w:styleId="WW8Num1z3">
    <w:name w:val="WW8Num1z3"/>
    <w:rsid w:val="006F1177"/>
    <w:rPr>
      <w:rFonts w:ascii="Symbol" w:hAnsi="Symbol"/>
    </w:rPr>
  </w:style>
  <w:style w:type="character" w:customStyle="1" w:styleId="WW8Num2z0">
    <w:name w:val="WW8Num2z0"/>
    <w:rsid w:val="006F1177"/>
    <w:rPr>
      <w:rFonts w:ascii="Times New Roman" w:eastAsia="Times New Roman" w:hAnsi="Times New Roman" w:cs="Times New Roman"/>
    </w:rPr>
  </w:style>
  <w:style w:type="character" w:customStyle="1" w:styleId="WW8Num2z1">
    <w:name w:val="WW8Num2z1"/>
    <w:rsid w:val="006F1177"/>
    <w:rPr>
      <w:rFonts w:ascii="Courier New" w:hAnsi="Courier New"/>
    </w:rPr>
  </w:style>
  <w:style w:type="character" w:customStyle="1" w:styleId="WW8Num2z2">
    <w:name w:val="WW8Num2z2"/>
    <w:rsid w:val="006F1177"/>
    <w:rPr>
      <w:rFonts w:ascii="Wingdings" w:hAnsi="Wingdings"/>
    </w:rPr>
  </w:style>
  <w:style w:type="character" w:customStyle="1" w:styleId="WW8Num2z3">
    <w:name w:val="WW8Num2z3"/>
    <w:rsid w:val="006F1177"/>
    <w:rPr>
      <w:rFonts w:ascii="Symbol" w:hAnsi="Symbol"/>
    </w:rPr>
  </w:style>
  <w:style w:type="character" w:customStyle="1" w:styleId="WW8Num3z0">
    <w:name w:val="WW8Num3z0"/>
    <w:rsid w:val="006F1177"/>
    <w:rPr>
      <w:rFonts w:ascii="Times New Roman" w:eastAsia="Times New Roman" w:hAnsi="Times New Roman" w:cs="Times New Roman"/>
    </w:rPr>
  </w:style>
  <w:style w:type="character" w:customStyle="1" w:styleId="WW8Num3z1">
    <w:name w:val="WW8Num3z1"/>
    <w:rsid w:val="006F1177"/>
    <w:rPr>
      <w:rFonts w:ascii="Courier New" w:hAnsi="Courier New"/>
    </w:rPr>
  </w:style>
  <w:style w:type="character" w:customStyle="1" w:styleId="WW8Num3z2">
    <w:name w:val="WW8Num3z2"/>
    <w:rsid w:val="006F1177"/>
    <w:rPr>
      <w:rFonts w:ascii="Wingdings" w:hAnsi="Wingdings"/>
    </w:rPr>
  </w:style>
  <w:style w:type="character" w:customStyle="1" w:styleId="WW8Num3z3">
    <w:name w:val="WW8Num3z3"/>
    <w:rsid w:val="006F1177"/>
    <w:rPr>
      <w:rFonts w:ascii="Symbol" w:hAnsi="Symbol"/>
    </w:rPr>
  </w:style>
  <w:style w:type="character" w:customStyle="1" w:styleId="10">
    <w:name w:val="Основной шрифт абзаца1"/>
    <w:rsid w:val="006F1177"/>
  </w:style>
  <w:style w:type="character" w:styleId="a3">
    <w:name w:val="Hyperlink"/>
    <w:basedOn w:val="10"/>
    <w:semiHidden/>
    <w:rsid w:val="006F1177"/>
    <w:rPr>
      <w:strike w:val="0"/>
      <w:dstrike w:val="0"/>
      <w:color w:val="auto"/>
      <w:position w:val="0"/>
      <w:sz w:val="24"/>
      <w:u w:val="none"/>
      <w:vertAlign w:val="baseline"/>
    </w:rPr>
  </w:style>
  <w:style w:type="paragraph" w:styleId="a4">
    <w:name w:val="Body Text"/>
    <w:basedOn w:val="a"/>
    <w:semiHidden/>
    <w:rsid w:val="006F1177"/>
    <w:pPr>
      <w:jc w:val="both"/>
    </w:pPr>
    <w:rPr>
      <w:sz w:val="24"/>
      <w:szCs w:val="24"/>
    </w:rPr>
  </w:style>
  <w:style w:type="paragraph" w:styleId="a5">
    <w:name w:val="List"/>
    <w:basedOn w:val="a4"/>
    <w:semiHidden/>
    <w:rsid w:val="006F1177"/>
    <w:rPr>
      <w:rFonts w:cs="Tahoma"/>
    </w:rPr>
  </w:style>
  <w:style w:type="paragraph" w:customStyle="1" w:styleId="11">
    <w:name w:val="Название1"/>
    <w:basedOn w:val="a"/>
    <w:rsid w:val="006F1177"/>
    <w:pPr>
      <w:suppressLineNumbers/>
      <w:spacing w:before="120" w:after="120"/>
    </w:pPr>
    <w:rPr>
      <w:rFonts w:cs="Tahoma"/>
      <w:i/>
      <w:iCs/>
      <w:sz w:val="20"/>
    </w:rPr>
  </w:style>
  <w:style w:type="paragraph" w:customStyle="1" w:styleId="12">
    <w:name w:val="Указатель1"/>
    <w:basedOn w:val="a"/>
    <w:rsid w:val="006F1177"/>
    <w:pPr>
      <w:suppressLineNumbers/>
    </w:pPr>
    <w:rPr>
      <w:rFonts w:cs="Tahoma"/>
    </w:rPr>
  </w:style>
  <w:style w:type="paragraph" w:customStyle="1" w:styleId="a6">
    <w:name w:val="Заголовок"/>
    <w:basedOn w:val="a"/>
    <w:next w:val="a4"/>
    <w:rsid w:val="006F1177"/>
    <w:pPr>
      <w:keepNext/>
      <w:spacing w:before="240" w:after="120"/>
    </w:pPr>
    <w:rPr>
      <w:rFonts w:ascii="Arial" w:eastAsia="Arial Unicode MS" w:hAnsi="Arial" w:cs="Tahoma"/>
      <w:szCs w:val="28"/>
    </w:rPr>
  </w:style>
  <w:style w:type="paragraph" w:styleId="a7">
    <w:name w:val="header"/>
    <w:basedOn w:val="a"/>
    <w:link w:val="a8"/>
    <w:uiPriority w:val="99"/>
    <w:rsid w:val="006F1177"/>
    <w:pPr>
      <w:tabs>
        <w:tab w:val="center" w:pos="4153"/>
        <w:tab w:val="right" w:pos="8306"/>
      </w:tabs>
    </w:pPr>
  </w:style>
  <w:style w:type="paragraph" w:styleId="a9">
    <w:name w:val="footer"/>
    <w:basedOn w:val="a"/>
    <w:semiHidden/>
    <w:rsid w:val="006F1177"/>
    <w:pPr>
      <w:tabs>
        <w:tab w:val="center" w:pos="4153"/>
        <w:tab w:val="right" w:pos="8306"/>
      </w:tabs>
    </w:pPr>
  </w:style>
  <w:style w:type="paragraph" w:customStyle="1" w:styleId="21">
    <w:name w:val="Основной текст 21"/>
    <w:basedOn w:val="a"/>
    <w:rsid w:val="006F1177"/>
    <w:pPr>
      <w:spacing w:line="360" w:lineRule="auto"/>
      <w:jc w:val="both"/>
    </w:pPr>
  </w:style>
  <w:style w:type="paragraph" w:styleId="aa">
    <w:name w:val="Body Text Indent"/>
    <w:basedOn w:val="a"/>
    <w:semiHidden/>
    <w:rsid w:val="006F1177"/>
    <w:pPr>
      <w:spacing w:after="120"/>
      <w:ind w:left="283"/>
    </w:pPr>
  </w:style>
  <w:style w:type="paragraph" w:customStyle="1" w:styleId="ab">
    <w:name w:val="Содержимое врезки"/>
    <w:basedOn w:val="a4"/>
    <w:rsid w:val="006F1177"/>
  </w:style>
  <w:style w:type="character" w:customStyle="1" w:styleId="a8">
    <w:name w:val="Верхний колонтитул Знак"/>
    <w:basedOn w:val="a0"/>
    <w:link w:val="a7"/>
    <w:uiPriority w:val="99"/>
    <w:rsid w:val="001B1651"/>
    <w:rPr>
      <w:sz w:val="28"/>
      <w:lang w:eastAsia="ar-SA"/>
    </w:rPr>
  </w:style>
  <w:style w:type="paragraph" w:styleId="ac">
    <w:name w:val="Balloon Text"/>
    <w:basedOn w:val="a"/>
    <w:link w:val="ad"/>
    <w:uiPriority w:val="99"/>
    <w:semiHidden/>
    <w:unhideWhenUsed/>
    <w:rsid w:val="001B1651"/>
    <w:rPr>
      <w:rFonts w:ascii="Tahoma" w:hAnsi="Tahoma" w:cs="Tahoma"/>
      <w:sz w:val="16"/>
      <w:szCs w:val="16"/>
    </w:rPr>
  </w:style>
  <w:style w:type="character" w:customStyle="1" w:styleId="ad">
    <w:name w:val="Текст выноски Знак"/>
    <w:basedOn w:val="a0"/>
    <w:link w:val="ac"/>
    <w:uiPriority w:val="99"/>
    <w:semiHidden/>
    <w:rsid w:val="001B1651"/>
    <w:rPr>
      <w:rFonts w:ascii="Tahoma" w:hAnsi="Tahoma" w:cs="Tahoma"/>
      <w:sz w:val="16"/>
      <w:szCs w:val="16"/>
      <w:lang w:eastAsia="ar-SA"/>
    </w:rPr>
  </w:style>
  <w:style w:type="paragraph" w:styleId="ae">
    <w:name w:val="List Paragraph"/>
    <w:basedOn w:val="a"/>
    <w:uiPriority w:val="34"/>
    <w:qFormat/>
    <w:rsid w:val="00C15ACC"/>
    <w:pPr>
      <w:ind w:left="720"/>
      <w:contextualSpacing/>
    </w:pPr>
  </w:style>
  <w:style w:type="paragraph" w:styleId="20">
    <w:name w:val="Body Text Indent 2"/>
    <w:basedOn w:val="a"/>
    <w:link w:val="22"/>
    <w:uiPriority w:val="99"/>
    <w:semiHidden/>
    <w:unhideWhenUsed/>
    <w:rsid w:val="006D493D"/>
    <w:pPr>
      <w:spacing w:after="120" w:line="480" w:lineRule="auto"/>
      <w:ind w:left="283"/>
    </w:pPr>
  </w:style>
  <w:style w:type="character" w:customStyle="1" w:styleId="22">
    <w:name w:val="Основной текст с отступом 2 Знак"/>
    <w:basedOn w:val="a0"/>
    <w:link w:val="20"/>
    <w:uiPriority w:val="99"/>
    <w:semiHidden/>
    <w:rsid w:val="006D493D"/>
    <w:rPr>
      <w:sz w:val="28"/>
      <w:lang w:eastAsia="ar-SA"/>
    </w:rPr>
  </w:style>
  <w:style w:type="paragraph" w:customStyle="1" w:styleId="ConsPlusNormal">
    <w:name w:val="ConsPlusNormal"/>
    <w:rsid w:val="006D493D"/>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6D493D"/>
    <w:pPr>
      <w:suppressAutoHyphens w:val="0"/>
      <w:ind w:firstLine="225"/>
      <w:jc w:val="both"/>
    </w:pPr>
    <w:rPr>
      <w:sz w:val="24"/>
      <w:szCs w:val="24"/>
      <w:lang w:eastAsia="ru-RU"/>
    </w:rPr>
  </w:style>
  <w:style w:type="character" w:customStyle="1" w:styleId="FontStyle14">
    <w:name w:val="Font Style14"/>
    <w:basedOn w:val="a0"/>
    <w:uiPriority w:val="99"/>
    <w:rsid w:val="006D493D"/>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divs>
    <w:div w:id="1651247435">
      <w:bodyDiv w:val="1"/>
      <w:marLeft w:val="0"/>
      <w:marRight w:val="0"/>
      <w:marTop w:val="0"/>
      <w:marBottom w:val="0"/>
      <w:divBdr>
        <w:top w:val="none" w:sz="0" w:space="0" w:color="auto"/>
        <w:left w:val="none" w:sz="0" w:space="0" w:color="auto"/>
        <w:bottom w:val="none" w:sz="0" w:space="0" w:color="auto"/>
        <w:right w:val="none" w:sz="0" w:space="0" w:color="auto"/>
      </w:divBdr>
    </w:div>
    <w:div w:id="1785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DCE58-7F6D-4EFE-953C-BDE3CB5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Комитет охраны природы и управления</vt:lpstr>
    </vt:vector>
  </TitlesOfParts>
  <Company>Office</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охраны природы и управления</dc:title>
  <dc:creator>Peter A. Butorin</dc:creator>
  <cp:lastModifiedBy>Admin</cp:lastModifiedBy>
  <cp:revision>27</cp:revision>
  <cp:lastPrinted>2017-02-14T07:39:00Z</cp:lastPrinted>
  <dcterms:created xsi:type="dcterms:W3CDTF">2015-05-12T07:24:00Z</dcterms:created>
  <dcterms:modified xsi:type="dcterms:W3CDTF">2017-02-14T07:41:00Z</dcterms:modified>
</cp:coreProperties>
</file>