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 РАБОЧЕГО  ПОСЁЛКА  ШАРАНГА</w:t>
      </w:r>
    </w:p>
    <w:p>
      <w:pPr>
        <w:pStyle w:val="Normal"/>
        <w:jc w:val="center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ШАРАНГСКОГО  МУНИЦИПАЛЬНОГО  РАЙОНА</w:t>
      </w:r>
    </w:p>
    <w:p>
      <w:pPr>
        <w:pStyle w:val="Normal"/>
        <w:jc w:val="center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НИЖЕГОРОДСКОЙ ОБЛАСТИ</w:t>
      </w:r>
    </w:p>
    <w:p>
      <w:pPr>
        <w:pStyle w:val="Normal"/>
        <w:jc w:val="center"/>
        <w:rPr>
          <w:b/>
          <w:b/>
          <w:spacing w:val="60"/>
          <w:sz w:val="28"/>
          <w:szCs w:val="28"/>
          <w:lang w:eastAsia="ar-SA"/>
        </w:rPr>
      </w:pPr>
      <w:r>
        <w:rPr>
          <w:b/>
          <w:spacing w:val="60"/>
          <w:sz w:val="28"/>
          <w:szCs w:val="28"/>
          <w:lang w:eastAsia="ar-SA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13.04.2015 г.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13.04.2015 г.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946" w:leader="none"/>
        </w:tabs>
        <w:rPr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</w:rPr>
        <w:t>о</w:t>
      </w:r>
      <w:r>
        <w:rPr>
          <w:sz w:val="28"/>
        </w:rPr>
        <w:t>т</w:t>
        <w:tab/>
        <w:t xml:space="preserve">№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внесении дополнений в постановление администрации  рабочего посёлка Шаранга Шарангского муниципального района Нижегородской области от 28.08.2013 года №25 «Об утверждении  административного регламента администрации рабочего посёлка Шаранга Шарангского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Нижегородской области по исполнению муниципальной функции «Осуществление муниципального жилищного контроля на территории рабочего посёлка Шаранга Шарангского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Нижегородской области»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приведения в соответствие с действующим законодательством администрация рабочего посёлка Шаранга Шарангского муниципального района Нижегородской области постановляет: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1.Внести в административный регламент по исполнению муниципальной функции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Осуществление муниципального жилищного контроля на территории рабочего посёлка Шаранга </w:t>
      </w:r>
      <w:r>
        <w:rPr>
          <w:rFonts w:cs="Times New Roman" w:ascii="Times New Roman" w:hAnsi="Times New Roman"/>
          <w:sz w:val="28"/>
          <w:szCs w:val="28"/>
        </w:rPr>
        <w:t>Шарангского муниципального района Нижегородской области», утвержденного постановлением администрации рабочего посёлка Шаранга Шарангского муниципального района Нижегородской области  от 28.08.2013 года № 25 следующие дополнения:</w:t>
      </w:r>
    </w:p>
    <w:p>
      <w:pPr>
        <w:pStyle w:val="Style24"/>
        <w:numPr>
          <w:ilvl w:val="1"/>
          <w:numId w:val="2"/>
        </w:numPr>
        <w:autoSpaceDE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пункт 1.6. административного регламента подпунктом 1.6.5. следующего содержания:</w:t>
      </w:r>
    </w:p>
    <w:p>
      <w:pPr>
        <w:pStyle w:val="Style24"/>
        <w:autoSpaceDE w:val="false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«1.6.5.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проверке.».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Style23"/>
        <w:spacing w:before="0" w:after="0"/>
        <w:jc w:val="both"/>
        <w:rPr>
          <w:lang w:eastAsia="ar-SA"/>
        </w:rPr>
      </w:pPr>
      <w:r>
        <w:rPr>
          <w:rStyle w:val="Appleconvertedspace"/>
          <w:sz w:val="28"/>
          <w:szCs w:val="28"/>
        </w:rPr>
        <w:t xml:space="preserve">               </w:t>
      </w:r>
      <w:r>
        <w:rPr>
          <w:lang w:eastAsia="ar-SA"/>
        </w:rPr>
        <w:t xml:space="preserve"> 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рабочего посёлка Шаранга                                                      Н.М. Чесноков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firstLine="708"/>
        <w:rPr/>
      </w:pPr>
      <w:r>
        <w:rPr/>
        <w:t>исп. Яморзова Е.В</w:t>
      </w:r>
    </w:p>
    <w:p>
      <w:pPr>
        <w:pStyle w:val="Normal"/>
        <w:ind w:firstLine="708"/>
        <w:rPr/>
      </w:pPr>
      <w:r>
        <w:rPr/>
        <w:t>тел 8 831 55 2-12-44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Appleconvertedspace">
    <w:name w:val="apple-converted-space"/>
    <w:basedOn w:val="Style13"/>
    <w:qFormat/>
    <w:rPr/>
  </w:style>
  <w:style w:type="character" w:styleId="Style15">
    <w:name w:val="Выделение жирным"/>
    <w:basedOn w:val="Style13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3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5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Application>LibreOffice/7.0.5.2$Windows_X86_64 LibreOffice_project/64390860c6cd0aca4beafafcfd84613dd9dfb63a</Application>
  <AppVersion>15.0000</AppVersion>
  <Pages>1</Pages>
  <Words>180</Words>
  <Characters>1462</Characters>
  <CharactersWithSpaces>1700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> </cp:keywords>
  <dc:language>ru-RU</dc:language>
  <cp:lastModifiedBy>Admin</cp:lastModifiedBy>
  <cp:lastPrinted>2015-04-14T09:12:00Z</cp:lastPrinted>
  <dcterms:modified xsi:type="dcterms:W3CDTF">2015-04-14T08:12:00Z</dcterms:modified>
  <cp:revision>33</cp:revision>
  <dc:subject/>
  <dc:title/>
</cp:coreProperties>
</file>