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1EF" w:rsidRDefault="006D51EF" w:rsidP="006D51EF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>
            <wp:extent cx="60960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1EF" w:rsidRDefault="006D51EF" w:rsidP="006D51EF">
      <w:pPr>
        <w:spacing w:before="40" w:line="216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АДМИНИСТРАЦИЯ КУШНУРСКОГО СЕЛЬСОВЕТА</w:t>
      </w:r>
    </w:p>
    <w:p w:rsidR="006D51EF" w:rsidRDefault="006D51EF" w:rsidP="006D51EF">
      <w:pPr>
        <w:spacing w:before="40" w:line="216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ШАРАНГСКОГО МУНИЦИПАЛЬНОГО РАЙОНА </w:t>
      </w:r>
    </w:p>
    <w:p w:rsidR="006D51EF" w:rsidRDefault="006D51EF" w:rsidP="006D51EF">
      <w:pPr>
        <w:spacing w:before="40" w:line="216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6D51EF" w:rsidRDefault="006D51EF" w:rsidP="006D51EF">
      <w:pPr>
        <w:pStyle w:val="Heading1"/>
        <w:rPr>
          <w:rFonts w:ascii="Arial" w:hAnsi="Arial" w:cs="Arial"/>
          <w:spacing w:val="60"/>
        </w:rPr>
      </w:pPr>
      <w:r>
        <w:rPr>
          <w:rFonts w:ascii="Arial" w:hAnsi="Arial" w:cs="Arial"/>
          <w:spacing w:val="60"/>
        </w:rPr>
        <w:t>ПОСТАНОВЛЕНИЕ</w:t>
      </w:r>
    </w:p>
    <w:p w:rsidR="00EA737B" w:rsidRPr="00725DEB" w:rsidRDefault="006D51EF">
      <w:pPr>
        <w:rPr>
          <w:rFonts w:ascii="Arial" w:hAnsi="Arial" w:cs="Arial"/>
          <w:sz w:val="24"/>
          <w:szCs w:val="24"/>
        </w:rPr>
      </w:pPr>
      <w:r w:rsidRPr="00725DEB">
        <w:rPr>
          <w:rFonts w:ascii="Arial" w:hAnsi="Arial" w:cs="Arial"/>
          <w:sz w:val="24"/>
          <w:szCs w:val="24"/>
        </w:rPr>
        <w:t xml:space="preserve">09.01.2020 года          </w:t>
      </w:r>
      <w:r w:rsidR="000923A1" w:rsidRPr="00725DEB">
        <w:rPr>
          <w:rFonts w:ascii="Arial" w:hAnsi="Arial" w:cs="Arial"/>
          <w:sz w:val="24"/>
          <w:szCs w:val="24"/>
        </w:rPr>
        <w:t xml:space="preserve">                                       </w:t>
      </w:r>
      <w:r w:rsidRPr="00725DEB">
        <w:rPr>
          <w:rFonts w:ascii="Arial" w:hAnsi="Arial" w:cs="Arial"/>
          <w:sz w:val="24"/>
          <w:szCs w:val="24"/>
        </w:rPr>
        <w:t xml:space="preserve">                                                         №1</w:t>
      </w:r>
    </w:p>
    <w:p w:rsidR="000923A1" w:rsidRPr="000923A1" w:rsidRDefault="000923A1" w:rsidP="000923A1">
      <w:pPr>
        <w:widowControl w:val="0"/>
        <w:shd w:val="clear" w:color="auto" w:fill="FFFFFF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lang w:eastAsia="hi-IN" w:bidi="hi-IN"/>
        </w:rPr>
      </w:pPr>
      <w:r w:rsidRPr="000923A1">
        <w:rPr>
          <w:rFonts w:ascii="Arial" w:eastAsia="Times New Roman" w:hAnsi="Arial" w:cs="Arial"/>
          <w:b/>
          <w:sz w:val="32"/>
          <w:szCs w:val="32"/>
          <w:lang w:eastAsia="hi-IN" w:bidi="hi-IN"/>
        </w:rPr>
        <w:t xml:space="preserve">Об информационной системе </w:t>
      </w:r>
      <w:bookmarkStart w:id="0" w:name="_GoBack"/>
      <w:bookmarkEnd w:id="0"/>
      <w:r w:rsidRPr="000923A1">
        <w:rPr>
          <w:rFonts w:ascii="Arial" w:hAnsi="Arial" w:cs="Arial"/>
          <w:b/>
          <w:sz w:val="32"/>
          <w:szCs w:val="32"/>
        </w:rPr>
        <w:t xml:space="preserve">в сфере </w:t>
      </w:r>
    </w:p>
    <w:p w:rsidR="00725DEB" w:rsidRDefault="000923A1" w:rsidP="000923A1">
      <w:pPr>
        <w:spacing w:after="1" w:line="240" w:lineRule="atLeast"/>
        <w:jc w:val="center"/>
        <w:rPr>
          <w:rFonts w:ascii="Arial" w:hAnsi="Arial" w:cs="Arial"/>
          <w:b/>
          <w:sz w:val="32"/>
          <w:szCs w:val="32"/>
        </w:rPr>
      </w:pPr>
      <w:r w:rsidRPr="000923A1">
        <w:rPr>
          <w:rFonts w:ascii="Arial" w:hAnsi="Arial" w:cs="Arial"/>
          <w:b/>
          <w:sz w:val="32"/>
          <w:szCs w:val="32"/>
        </w:rPr>
        <w:t xml:space="preserve">закупок товаров, работ, услуг для обеспечения </w:t>
      </w:r>
    </w:p>
    <w:p w:rsidR="000923A1" w:rsidRPr="000923A1" w:rsidRDefault="00725DEB" w:rsidP="000923A1">
      <w:pPr>
        <w:spacing w:after="1" w:line="240" w:lineRule="atLeast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>
        <w:rPr>
          <w:rFonts w:ascii="Arial" w:hAnsi="Arial" w:cs="Arial"/>
          <w:b/>
          <w:sz w:val="32"/>
          <w:szCs w:val="32"/>
        </w:rPr>
        <w:t xml:space="preserve">муниципальных </w:t>
      </w:r>
      <w:r w:rsidR="000923A1" w:rsidRPr="000923A1">
        <w:rPr>
          <w:rFonts w:ascii="Arial" w:hAnsi="Arial" w:cs="Arial"/>
          <w:b/>
          <w:sz w:val="32"/>
          <w:szCs w:val="32"/>
        </w:rPr>
        <w:t>нужд</w:t>
      </w:r>
    </w:p>
    <w:p w:rsidR="000923A1" w:rsidRPr="000923A1" w:rsidRDefault="000923A1" w:rsidP="000923A1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i-IN" w:bidi="hi-IN"/>
        </w:rPr>
      </w:pPr>
    </w:p>
    <w:p w:rsidR="000923A1" w:rsidRPr="000923A1" w:rsidRDefault="000923A1" w:rsidP="000923A1">
      <w:pPr>
        <w:widowControl w:val="0"/>
        <w:shd w:val="clear" w:color="auto" w:fill="FFFFFF"/>
        <w:suppressAutoHyphens/>
        <w:autoSpaceDE w:val="0"/>
        <w:spacing w:after="0" w:line="240" w:lineRule="auto"/>
        <w:ind w:firstLine="567"/>
        <w:jc w:val="both"/>
        <w:rPr>
          <w:rFonts w:ascii="Arial" w:eastAsia="Times New Roman" w:hAnsi="Arial" w:cs="Arial"/>
          <w:b/>
          <w:sz w:val="24"/>
          <w:szCs w:val="24"/>
          <w:lang w:eastAsia="hi-IN" w:bidi="hi-IN"/>
        </w:rPr>
      </w:pPr>
      <w:proofErr w:type="gramStart"/>
      <w:r w:rsidRPr="000923A1">
        <w:rPr>
          <w:rFonts w:ascii="Arial" w:eastAsia="Times New Roman" w:hAnsi="Arial" w:cs="Arial"/>
          <w:sz w:val="24"/>
          <w:szCs w:val="24"/>
          <w:lang w:eastAsia="hi-IN" w:bidi="hi-IN"/>
        </w:rPr>
        <w:t>В соответствии со статьей 4 Федерального закона от 5 апреля 2013 года №44-ФЗ «О контрактной системе в сфере закупок товаров, работ, услуг для обеспечения государственных и муниципальных нужд», пунктом 5 Постановления Правительства Нижегородской области от 23 октября 2019 г. № 775 «О региональной информационной системе в сфере закупок товаров, работ, услуг для обеспечения нужд Нижегородской области» (далее – Постановление Правительства), постановлением администрации</w:t>
      </w:r>
      <w:proofErr w:type="gramEnd"/>
      <w:r w:rsidRPr="000923A1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Шарангского муниципального района от 27 декабря 2019г. № 718 «Об информационной системе </w:t>
      </w:r>
      <w:r w:rsidRPr="000923A1">
        <w:rPr>
          <w:rFonts w:ascii="Arial" w:hAnsi="Arial" w:cs="Arial"/>
          <w:sz w:val="24"/>
          <w:szCs w:val="24"/>
        </w:rPr>
        <w:t>в сфере закупок товаров, работ</w:t>
      </w:r>
      <w:r>
        <w:rPr>
          <w:rFonts w:ascii="Arial" w:hAnsi="Arial" w:cs="Arial"/>
          <w:sz w:val="24"/>
          <w:szCs w:val="24"/>
        </w:rPr>
        <w:t>, услуг для обеспечения муниципальных нужд»,</w:t>
      </w:r>
      <w:r w:rsidRPr="000923A1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в целях информационного обеспечения контрактной системы в сфере закупок администрация </w:t>
      </w:r>
      <w:r>
        <w:rPr>
          <w:rFonts w:ascii="Arial" w:eastAsia="Times New Roman" w:hAnsi="Arial" w:cs="Arial"/>
          <w:sz w:val="24"/>
          <w:szCs w:val="24"/>
          <w:lang w:eastAsia="hi-IN" w:bidi="hi-IN"/>
        </w:rPr>
        <w:t>Кушнурского</w:t>
      </w:r>
      <w:r w:rsidRPr="000923A1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сельсовета </w:t>
      </w:r>
      <w:r w:rsidRPr="000923A1">
        <w:rPr>
          <w:rFonts w:ascii="Arial" w:eastAsia="Times New Roman" w:hAnsi="Arial" w:cs="Arial"/>
          <w:b/>
          <w:sz w:val="24"/>
          <w:szCs w:val="24"/>
          <w:lang w:eastAsia="hi-IN" w:bidi="hi-IN"/>
        </w:rPr>
        <w:t>постановляет:</w:t>
      </w:r>
    </w:p>
    <w:p w:rsidR="000923A1" w:rsidRPr="000923A1" w:rsidRDefault="00725DEB" w:rsidP="00725DEB">
      <w:pPr>
        <w:spacing w:after="1" w:line="280" w:lineRule="atLeast"/>
        <w:jc w:val="both"/>
        <w:rPr>
          <w:rFonts w:ascii="Arial" w:eastAsia="Calibri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</w:rPr>
        <w:t xml:space="preserve">         1.</w:t>
      </w:r>
      <w:r w:rsidR="000923A1" w:rsidRPr="000923A1">
        <w:rPr>
          <w:rFonts w:ascii="Arial" w:hAnsi="Arial" w:cs="Arial"/>
          <w:sz w:val="24"/>
          <w:szCs w:val="24"/>
        </w:rPr>
        <w:t>При осуществлении закупок товаров, работ, услуг для осуществления муниципальных нужд:</w:t>
      </w:r>
    </w:p>
    <w:p w:rsidR="000923A1" w:rsidRPr="000923A1" w:rsidRDefault="000923A1" w:rsidP="000923A1">
      <w:pPr>
        <w:spacing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 </w:t>
      </w:r>
      <w:r w:rsidRPr="000923A1">
        <w:rPr>
          <w:rFonts w:ascii="Arial" w:hAnsi="Arial" w:cs="Arial"/>
          <w:sz w:val="24"/>
          <w:szCs w:val="24"/>
        </w:rPr>
        <w:t xml:space="preserve">использовать </w:t>
      </w:r>
      <w:r>
        <w:rPr>
          <w:rFonts w:ascii="Arial" w:eastAsia="Times New Roman" w:hAnsi="Arial" w:cs="Arial"/>
          <w:sz w:val="24"/>
          <w:szCs w:val="24"/>
          <w:lang w:eastAsia="hi-IN" w:bidi="hi-IN"/>
        </w:rPr>
        <w:t xml:space="preserve">региональную </w:t>
      </w:r>
      <w:r w:rsidRPr="000923A1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информационную систему </w:t>
      </w:r>
      <w:r w:rsidRPr="000923A1">
        <w:rPr>
          <w:rFonts w:ascii="Arial" w:eastAsia="Times New Roman" w:hAnsi="Arial" w:cs="Arial"/>
          <w:color w:val="000000"/>
          <w:sz w:val="24"/>
          <w:szCs w:val="24"/>
        </w:rPr>
        <w:t>"Автоматизированный Центр Контроля "Государственные закупки" Государственной информационной системы управления общественными финансами министерства финансов Нижегородской области (далее – РИС «</w:t>
      </w:r>
      <w:proofErr w:type="spellStart"/>
      <w:r w:rsidRPr="000923A1">
        <w:rPr>
          <w:rFonts w:ascii="Arial" w:eastAsia="Times New Roman" w:hAnsi="Arial" w:cs="Arial"/>
          <w:color w:val="000000"/>
          <w:sz w:val="24"/>
          <w:szCs w:val="24"/>
        </w:rPr>
        <w:t>АЦК-Госзаказ</w:t>
      </w:r>
      <w:proofErr w:type="spellEnd"/>
      <w:r w:rsidRPr="000923A1">
        <w:rPr>
          <w:rFonts w:ascii="Arial" w:eastAsia="Times New Roman" w:hAnsi="Arial" w:cs="Arial"/>
          <w:color w:val="000000"/>
          <w:sz w:val="24"/>
          <w:szCs w:val="24"/>
        </w:rPr>
        <w:t>»);</w:t>
      </w:r>
      <w:r w:rsidRPr="000923A1">
        <w:rPr>
          <w:rFonts w:ascii="Arial" w:hAnsi="Arial" w:cs="Arial"/>
          <w:sz w:val="24"/>
          <w:szCs w:val="24"/>
        </w:rPr>
        <w:t xml:space="preserve"> </w:t>
      </w:r>
    </w:p>
    <w:p w:rsidR="000923A1" w:rsidRPr="000923A1" w:rsidRDefault="00725DEB" w:rsidP="00725DEB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  <w:lang w:eastAsia="hi-IN" w:bidi="hi-IN"/>
        </w:rPr>
      </w:pPr>
      <w:r>
        <w:rPr>
          <w:rFonts w:ascii="Arial" w:hAnsi="Arial" w:cs="Arial"/>
          <w:sz w:val="24"/>
          <w:szCs w:val="24"/>
        </w:rPr>
        <w:t xml:space="preserve">        1.2.</w:t>
      </w:r>
      <w:r w:rsidR="000923A1" w:rsidRPr="000923A1">
        <w:rPr>
          <w:rFonts w:ascii="Arial" w:hAnsi="Arial" w:cs="Arial"/>
          <w:sz w:val="24"/>
          <w:szCs w:val="24"/>
        </w:rPr>
        <w:t xml:space="preserve"> при использовании РИС «</w:t>
      </w:r>
      <w:proofErr w:type="spellStart"/>
      <w:r w:rsidR="000923A1" w:rsidRPr="000923A1">
        <w:rPr>
          <w:rFonts w:ascii="Arial" w:hAnsi="Arial" w:cs="Arial"/>
          <w:sz w:val="24"/>
          <w:szCs w:val="24"/>
        </w:rPr>
        <w:t>АЦК-Госзаказ</w:t>
      </w:r>
      <w:proofErr w:type="spellEnd"/>
      <w:r w:rsidR="000923A1" w:rsidRPr="000923A1">
        <w:rPr>
          <w:rFonts w:ascii="Arial" w:hAnsi="Arial" w:cs="Arial"/>
          <w:sz w:val="24"/>
          <w:szCs w:val="24"/>
        </w:rPr>
        <w:t>», руководствуясь Порядком функционирования и использования региональной информационной системы, утвержденным постановлением Правительства Нижегородской области от 23.10.2019 N 775 «О региональной информационной системе в сфере закупок товаров, работ, услуг для обеспечения нужд Нижегородской области».</w:t>
      </w:r>
      <w:r w:rsidR="000923A1" w:rsidRPr="000923A1">
        <w:rPr>
          <w:rFonts w:ascii="Arial" w:hAnsi="Arial" w:cs="Arial"/>
          <w:sz w:val="24"/>
          <w:szCs w:val="24"/>
        </w:rPr>
        <w:br/>
      </w:r>
      <w:r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      2. </w:t>
      </w:r>
      <w:proofErr w:type="gramStart"/>
      <w:r w:rsidR="000923A1" w:rsidRPr="000923A1">
        <w:rPr>
          <w:rFonts w:ascii="Arial" w:eastAsia="Times New Roman" w:hAnsi="Arial" w:cs="Arial"/>
          <w:sz w:val="24"/>
          <w:szCs w:val="24"/>
          <w:lang w:eastAsia="hi-IN" w:bidi="hi-IN"/>
        </w:rPr>
        <w:t>Контроль за</w:t>
      </w:r>
      <w:proofErr w:type="gramEnd"/>
      <w:r w:rsidR="000923A1" w:rsidRPr="000923A1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исполнением настоящего постановления возложить на </w:t>
      </w:r>
      <w:r w:rsidR="000923A1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специалиста администрации </w:t>
      </w:r>
      <w:proofErr w:type="spellStart"/>
      <w:r w:rsidR="000923A1">
        <w:rPr>
          <w:rFonts w:ascii="Arial" w:eastAsia="Times New Roman" w:hAnsi="Arial" w:cs="Arial"/>
          <w:sz w:val="24"/>
          <w:szCs w:val="24"/>
          <w:lang w:eastAsia="hi-IN" w:bidi="hi-IN"/>
        </w:rPr>
        <w:t>Царегородцеву</w:t>
      </w:r>
      <w:proofErr w:type="spellEnd"/>
      <w:r w:rsidR="000923A1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Т.А.</w:t>
      </w:r>
      <w:r w:rsidR="000923A1" w:rsidRPr="000923A1">
        <w:rPr>
          <w:rFonts w:ascii="Arial" w:eastAsia="Times New Roman" w:hAnsi="Arial" w:cs="Arial"/>
          <w:sz w:val="24"/>
          <w:szCs w:val="24"/>
          <w:lang w:eastAsia="hi-IN" w:bidi="hi-IN"/>
        </w:rPr>
        <w:t>.</w:t>
      </w:r>
    </w:p>
    <w:p w:rsidR="000923A1" w:rsidRPr="000923A1" w:rsidRDefault="000923A1" w:rsidP="000923A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:rsidR="000923A1" w:rsidRPr="000923A1" w:rsidRDefault="000923A1" w:rsidP="000923A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923A1" w:rsidRPr="000923A1" w:rsidRDefault="000923A1">
      <w:pPr>
        <w:rPr>
          <w:rFonts w:ascii="Arial" w:hAnsi="Arial" w:cs="Arial"/>
          <w:sz w:val="24"/>
          <w:szCs w:val="24"/>
        </w:rPr>
      </w:pPr>
      <w:r w:rsidRPr="000923A1">
        <w:rPr>
          <w:rFonts w:ascii="Arial" w:hAnsi="Arial" w:cs="Arial"/>
          <w:sz w:val="24"/>
          <w:szCs w:val="24"/>
        </w:rPr>
        <w:t>Глава администрации</w:t>
      </w:r>
      <w:r w:rsidRPr="000923A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                                 </w:t>
      </w:r>
      <w:proofErr w:type="spellStart"/>
      <w:r w:rsidR="00725DEB">
        <w:rPr>
          <w:rFonts w:ascii="Arial" w:hAnsi="Arial" w:cs="Arial"/>
          <w:sz w:val="24"/>
          <w:szCs w:val="24"/>
        </w:rPr>
        <w:t>С.В.Лежнин</w:t>
      </w:r>
      <w:proofErr w:type="spellEnd"/>
    </w:p>
    <w:sectPr w:rsidR="000923A1" w:rsidRPr="000923A1" w:rsidSect="000923A1">
      <w:pgSz w:w="11906" w:h="16838"/>
      <w:pgMar w:top="851" w:right="567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00F10"/>
    <w:multiLevelType w:val="multilevel"/>
    <w:tmpl w:val="95A68522"/>
    <w:lvl w:ilvl="0">
      <w:start w:val="1"/>
      <w:numFmt w:val="decimal"/>
      <w:lvlText w:val="%1."/>
      <w:lvlJc w:val="left"/>
      <w:pPr>
        <w:ind w:left="1467" w:hanging="840"/>
      </w:pPr>
      <w:rPr>
        <w:rFonts w:eastAsia="Times New Roman"/>
      </w:rPr>
    </w:lvl>
    <w:lvl w:ilvl="1">
      <w:start w:val="2"/>
      <w:numFmt w:val="decimal"/>
      <w:isLgl/>
      <w:lvlText w:val="%1.%2."/>
      <w:lvlJc w:val="left"/>
      <w:pPr>
        <w:ind w:left="1077" w:hanging="45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347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347" w:hanging="72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707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707" w:hanging="108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2067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2067" w:hanging="144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427" w:hanging="1800"/>
      </w:pPr>
      <w:rPr>
        <w:rFonts w:ascii="Times New Roman" w:hAnsi="Times New Roman" w:cs="Times New Roman" w:hint="default"/>
        <w:sz w:val="28"/>
      </w:r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D51EF"/>
    <w:rsid w:val="000923A1"/>
    <w:rsid w:val="001E45E0"/>
    <w:rsid w:val="006D51EF"/>
    <w:rsid w:val="00725DEB"/>
    <w:rsid w:val="00E13735"/>
    <w:rsid w:val="00EA7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7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1 Знак"/>
    <w:basedOn w:val="a0"/>
    <w:link w:val="Heading1"/>
    <w:uiPriority w:val="99"/>
    <w:qFormat/>
    <w:locked/>
    <w:rsid w:val="006D51EF"/>
    <w:rPr>
      <w:rFonts w:ascii="Times New Roman" w:eastAsia="Times New Roman" w:hAnsi="Times New Roman" w:cs="Times New Roman"/>
      <w:b/>
      <w:bCs/>
      <w:kern w:val="2"/>
      <w:sz w:val="32"/>
      <w:szCs w:val="32"/>
    </w:rPr>
  </w:style>
  <w:style w:type="paragraph" w:customStyle="1" w:styleId="Heading1">
    <w:name w:val="Heading 1"/>
    <w:basedOn w:val="a"/>
    <w:next w:val="a"/>
    <w:link w:val="1"/>
    <w:uiPriority w:val="99"/>
    <w:qFormat/>
    <w:rsid w:val="006D51EF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6D5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51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67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5</cp:revision>
  <cp:lastPrinted>2020-01-13T12:19:00Z</cp:lastPrinted>
  <dcterms:created xsi:type="dcterms:W3CDTF">2020-01-13T11:47:00Z</dcterms:created>
  <dcterms:modified xsi:type="dcterms:W3CDTF">2020-01-13T12:20:00Z</dcterms:modified>
</cp:coreProperties>
</file>