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DAF" w:rsidRPr="000A1821" w:rsidRDefault="007D1DAF" w:rsidP="007D1DAF">
      <w:pPr>
        <w:spacing w:line="240" w:lineRule="auto"/>
        <w:jc w:val="center"/>
        <w:outlineLvl w:val="0"/>
        <w:rPr>
          <w:rFonts w:ascii="Arial" w:hAnsi="Arial" w:cs="Arial"/>
          <w:sz w:val="32"/>
          <w:szCs w:val="32"/>
        </w:rPr>
      </w:pPr>
      <w:r w:rsidRPr="000A1821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1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1821">
        <w:rPr>
          <w:rFonts w:ascii="Arial" w:hAnsi="Arial" w:cs="Arial"/>
          <w:b/>
          <w:noProof/>
          <w:sz w:val="32"/>
          <w:szCs w:val="32"/>
        </w:rPr>
        <w:t xml:space="preserve">          </w:t>
      </w:r>
    </w:p>
    <w:p w:rsidR="007D1DAF" w:rsidRPr="000A1821" w:rsidRDefault="007D1DAF" w:rsidP="007D1DAF">
      <w:pPr>
        <w:pStyle w:val="a8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7D1DAF" w:rsidRPr="000A1821" w:rsidRDefault="007D1DAF" w:rsidP="007D1DAF">
      <w:pPr>
        <w:pStyle w:val="a8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7D1DAF" w:rsidRPr="000A1821" w:rsidRDefault="007D1DAF" w:rsidP="007D1DAF">
      <w:pPr>
        <w:pStyle w:val="a8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7D1DAF" w:rsidRPr="000A1821" w:rsidRDefault="007D1DAF" w:rsidP="007D1DAF">
      <w:pPr>
        <w:pStyle w:val="a8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0A1821">
        <w:rPr>
          <w:rFonts w:ascii="Arial" w:hAnsi="Arial" w:cs="Arial"/>
          <w:b/>
          <w:sz w:val="32"/>
          <w:szCs w:val="32"/>
        </w:rPr>
        <w:t>Р</w:t>
      </w:r>
      <w:proofErr w:type="gramEnd"/>
      <w:r w:rsidRPr="000A1821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7D1DAF" w:rsidRPr="000A1821" w:rsidRDefault="007D1DAF" w:rsidP="007D1DA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28</w:t>
      </w:r>
      <w:r w:rsidRPr="000A1821">
        <w:rPr>
          <w:rFonts w:ascii="Arial" w:hAnsi="Arial" w:cs="Arial"/>
          <w:sz w:val="24"/>
          <w:szCs w:val="24"/>
        </w:rPr>
        <w:t xml:space="preserve">.01.2022г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Pr="000A1821">
        <w:rPr>
          <w:rFonts w:ascii="Arial" w:hAnsi="Arial" w:cs="Arial"/>
          <w:sz w:val="24"/>
          <w:szCs w:val="24"/>
        </w:rPr>
        <w:t xml:space="preserve">      №</w:t>
      </w:r>
      <w:r>
        <w:rPr>
          <w:rFonts w:ascii="Arial" w:hAnsi="Arial" w:cs="Arial"/>
          <w:sz w:val="24"/>
          <w:szCs w:val="24"/>
        </w:rPr>
        <w:t xml:space="preserve"> 06</w:t>
      </w:r>
    </w:p>
    <w:p w:rsidR="007D1DAF" w:rsidRDefault="007D1DAF" w:rsidP="007D1DAF">
      <w:pPr>
        <w:spacing w:line="240" w:lineRule="auto"/>
        <w:rPr>
          <w:rFonts w:ascii="Arial" w:hAnsi="Arial" w:cs="Arial"/>
          <w:sz w:val="24"/>
          <w:szCs w:val="24"/>
        </w:rPr>
      </w:pPr>
    </w:p>
    <w:tbl>
      <w:tblPr>
        <w:tblpPr w:leftFromText="180" w:rightFromText="180" w:vertAnchor="page" w:horzAnchor="margin" w:tblpY="595"/>
        <w:tblW w:w="10080" w:type="dxa"/>
        <w:tblLook w:val="0000"/>
      </w:tblPr>
      <w:tblGrid>
        <w:gridCol w:w="10080"/>
      </w:tblGrid>
      <w:tr w:rsidR="007D1DAF" w:rsidRPr="00574BB9" w:rsidTr="006E1720">
        <w:trPr>
          <w:trHeight w:val="940"/>
        </w:trPr>
        <w:tc>
          <w:tcPr>
            <w:tcW w:w="10080" w:type="dxa"/>
          </w:tcPr>
          <w:p w:rsidR="007D1DAF" w:rsidRPr="00574BB9" w:rsidRDefault="007D1DAF" w:rsidP="006E1720">
            <w:pPr>
              <w:ind w:left="946" w:hanging="946"/>
              <w:jc w:val="center"/>
              <w:rPr>
                <w:sz w:val="16"/>
              </w:rPr>
            </w:pPr>
          </w:p>
        </w:tc>
      </w:tr>
    </w:tbl>
    <w:p w:rsidR="007D1DAF" w:rsidRPr="005057AE" w:rsidRDefault="007D1DAF" w:rsidP="007D1DAF">
      <w:pPr>
        <w:pStyle w:val="p"/>
        <w:spacing w:before="0" w:beforeAutospacing="0" w:after="0" w:afterAutospacing="0"/>
        <w:jc w:val="center"/>
        <w:rPr>
          <w:rFonts w:ascii="Arial" w:hAnsi="Arial" w:cs="Arial"/>
          <w:b/>
          <w:spacing w:val="2"/>
          <w:sz w:val="32"/>
          <w:szCs w:val="32"/>
        </w:rPr>
      </w:pPr>
      <w:r w:rsidRPr="005057AE">
        <w:rPr>
          <w:rFonts w:ascii="Arial" w:hAnsi="Arial" w:cs="Arial"/>
          <w:b/>
          <w:sz w:val="32"/>
          <w:szCs w:val="32"/>
        </w:rPr>
        <w:t xml:space="preserve">Об утверждении ключевых показателей и их целевых значений, индикативных показателей по муниципальному контролю в сфере благоустройства на территории </w:t>
      </w:r>
      <w:proofErr w:type="spellStart"/>
      <w:r w:rsidRPr="005057AE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5057AE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5057AE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5057AE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7D1DAF" w:rsidRDefault="007D1DAF" w:rsidP="007D1DAF">
      <w:pPr>
        <w:pStyle w:val="p"/>
        <w:tabs>
          <w:tab w:val="left" w:pos="709"/>
        </w:tabs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D1DAF" w:rsidRPr="005057AE" w:rsidRDefault="007D1DAF" w:rsidP="007D1DAF">
      <w:pPr>
        <w:pStyle w:val="p"/>
        <w:tabs>
          <w:tab w:val="left" w:pos="709"/>
        </w:tabs>
        <w:spacing w:before="0" w:beforeAutospacing="0" w:after="0" w:afterAutospacing="0"/>
        <w:ind w:firstLine="708"/>
        <w:jc w:val="both"/>
        <w:rPr>
          <w:rFonts w:ascii="Arial" w:hAnsi="Arial" w:cs="Arial"/>
          <w:b/>
          <w:spacing w:val="2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 xml:space="preserve">В соответствии с пунктом 5 статьи 30 Федерального закона  от 31 июля 2020 г. № 248-ФЗ «О государственном контроле (надзоре) и муниципальном контроле в Российской Федерации», руководствуясь Уставом </w:t>
      </w:r>
      <w:proofErr w:type="spellStart"/>
      <w:r w:rsidRPr="005057AE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5057A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Pr="005057AE">
        <w:rPr>
          <w:rFonts w:ascii="Arial" w:hAnsi="Arial" w:cs="Arial"/>
          <w:color w:val="auto"/>
          <w:sz w:val="24"/>
          <w:szCs w:val="24"/>
        </w:rPr>
        <w:t xml:space="preserve">, сельский </w:t>
      </w:r>
      <w:r w:rsidRPr="005057AE">
        <w:rPr>
          <w:rFonts w:ascii="Arial" w:hAnsi="Arial" w:cs="Arial"/>
          <w:sz w:val="24"/>
          <w:szCs w:val="24"/>
        </w:rPr>
        <w:t xml:space="preserve"> Совет </w:t>
      </w:r>
      <w:proofErr w:type="spellStart"/>
      <w:r w:rsidRPr="005057AE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5057A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Pr="005057AE">
        <w:rPr>
          <w:rFonts w:ascii="Arial" w:hAnsi="Arial" w:cs="Arial"/>
          <w:b/>
          <w:sz w:val="24"/>
          <w:szCs w:val="24"/>
        </w:rPr>
        <w:t xml:space="preserve"> </w:t>
      </w:r>
      <w:r w:rsidRPr="00CF4820">
        <w:rPr>
          <w:rFonts w:ascii="Arial" w:hAnsi="Arial" w:cs="Arial"/>
          <w:sz w:val="24"/>
          <w:szCs w:val="24"/>
        </w:rPr>
        <w:t>РЕШИЛ</w:t>
      </w:r>
      <w:r w:rsidRPr="005057AE">
        <w:rPr>
          <w:rFonts w:ascii="Arial" w:hAnsi="Arial" w:cs="Arial"/>
          <w:b/>
          <w:spacing w:val="2"/>
          <w:sz w:val="24"/>
          <w:szCs w:val="24"/>
        </w:rPr>
        <w:t>:</w:t>
      </w:r>
    </w:p>
    <w:p w:rsidR="007D1DAF" w:rsidRPr="005057AE" w:rsidRDefault="007D1DAF" w:rsidP="007D1DAF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spacing w:after="0" w:line="240" w:lineRule="auto"/>
        <w:ind w:firstLine="567"/>
        <w:jc w:val="both"/>
        <w:textAlignment w:val="baseline"/>
        <w:rPr>
          <w:rFonts w:ascii="Arial" w:hAnsi="Arial" w:cs="Arial"/>
          <w:spacing w:val="2"/>
          <w:sz w:val="24"/>
          <w:szCs w:val="24"/>
        </w:rPr>
      </w:pPr>
      <w:r w:rsidRPr="005057AE">
        <w:rPr>
          <w:rFonts w:ascii="Arial" w:hAnsi="Arial" w:cs="Arial"/>
          <w:spacing w:val="2"/>
          <w:sz w:val="24"/>
          <w:szCs w:val="24"/>
        </w:rPr>
        <w:t xml:space="preserve">1. Утвердить </w:t>
      </w:r>
      <w:r w:rsidRPr="005057AE">
        <w:rPr>
          <w:rFonts w:ascii="Arial" w:hAnsi="Arial" w:cs="Arial"/>
          <w:sz w:val="24"/>
          <w:szCs w:val="24"/>
          <w:lang w:eastAsia="en-US"/>
        </w:rPr>
        <w:t>ключевые показатели и их целевые значения, индикативные показатели по муниципальному контролю в сфере благоустройства</w:t>
      </w:r>
      <w:r w:rsidRPr="005057AE"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 w:rsidRPr="005057AE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5057A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</w:t>
      </w:r>
      <w:r w:rsidRPr="005057AE">
        <w:rPr>
          <w:rFonts w:ascii="Arial" w:hAnsi="Arial" w:cs="Arial"/>
          <w:spacing w:val="2"/>
          <w:sz w:val="24"/>
          <w:szCs w:val="24"/>
        </w:rPr>
        <w:t>приложение).</w:t>
      </w:r>
    </w:p>
    <w:p w:rsidR="007D1DAF" w:rsidRPr="005057AE" w:rsidRDefault="007D1DAF" w:rsidP="007D1DAF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spacing w:after="0" w:line="240" w:lineRule="auto"/>
        <w:ind w:firstLine="567"/>
        <w:jc w:val="both"/>
        <w:textAlignment w:val="baseline"/>
        <w:rPr>
          <w:rFonts w:ascii="Arial" w:hAnsi="Arial" w:cs="Arial"/>
          <w:spacing w:val="2"/>
          <w:sz w:val="24"/>
          <w:szCs w:val="24"/>
        </w:rPr>
      </w:pPr>
      <w:r w:rsidRPr="005057AE">
        <w:rPr>
          <w:rFonts w:ascii="Arial" w:hAnsi="Arial" w:cs="Arial"/>
          <w:spacing w:val="2"/>
          <w:sz w:val="24"/>
          <w:szCs w:val="24"/>
        </w:rPr>
        <w:t>2. Настоящее решение вступает в силу с 1 марта 2022 г.</w:t>
      </w:r>
    </w:p>
    <w:p w:rsidR="007D1DAF" w:rsidRPr="005057AE" w:rsidRDefault="007D1DAF" w:rsidP="007D1DAF">
      <w:pPr>
        <w:pStyle w:val="ConsPlusNormal0"/>
        <w:ind w:firstLine="539"/>
        <w:jc w:val="both"/>
        <w:rPr>
          <w:sz w:val="24"/>
          <w:szCs w:val="24"/>
          <w:lang w:bidi="ru-RU"/>
        </w:rPr>
      </w:pPr>
      <w:r w:rsidRPr="005057AE">
        <w:rPr>
          <w:sz w:val="24"/>
          <w:szCs w:val="24"/>
          <w:lang w:bidi="ru-RU"/>
        </w:rPr>
        <w:t xml:space="preserve">3. </w:t>
      </w:r>
      <w:proofErr w:type="gramStart"/>
      <w:r w:rsidRPr="005057AE">
        <w:rPr>
          <w:sz w:val="24"/>
          <w:szCs w:val="24"/>
          <w:lang w:bidi="ru-RU"/>
        </w:rPr>
        <w:t>Разместить</w:t>
      </w:r>
      <w:proofErr w:type="gramEnd"/>
      <w:r w:rsidRPr="005057AE">
        <w:rPr>
          <w:sz w:val="24"/>
          <w:szCs w:val="24"/>
          <w:lang w:bidi="ru-RU"/>
        </w:rPr>
        <w:t xml:space="preserve"> настоящее решение на официальном сайте администрации </w:t>
      </w:r>
      <w:proofErr w:type="spellStart"/>
      <w:r w:rsidRPr="005057AE">
        <w:rPr>
          <w:sz w:val="24"/>
          <w:szCs w:val="24"/>
        </w:rPr>
        <w:t>Черномужского</w:t>
      </w:r>
      <w:proofErr w:type="spellEnd"/>
      <w:r w:rsidRPr="005057AE">
        <w:rPr>
          <w:sz w:val="24"/>
          <w:szCs w:val="24"/>
        </w:rPr>
        <w:t xml:space="preserve"> сельсовета </w:t>
      </w:r>
      <w:proofErr w:type="spellStart"/>
      <w:r w:rsidRPr="005057AE">
        <w:rPr>
          <w:sz w:val="24"/>
          <w:szCs w:val="24"/>
        </w:rPr>
        <w:t>Шарангского</w:t>
      </w:r>
      <w:proofErr w:type="spellEnd"/>
      <w:r w:rsidRPr="005057AE">
        <w:rPr>
          <w:sz w:val="24"/>
          <w:szCs w:val="24"/>
        </w:rPr>
        <w:t xml:space="preserve"> муниципального района Нижегородской области</w:t>
      </w:r>
      <w:r w:rsidRPr="005057AE">
        <w:rPr>
          <w:sz w:val="24"/>
          <w:szCs w:val="24"/>
          <w:lang w:bidi="ru-RU"/>
        </w:rPr>
        <w:t xml:space="preserve"> в информационно-телекоммуникационной сети «Интернет».</w:t>
      </w:r>
    </w:p>
    <w:p w:rsidR="007D1DAF" w:rsidRPr="005057AE" w:rsidRDefault="007D1DAF" w:rsidP="007D1DAF">
      <w:pPr>
        <w:spacing w:line="240" w:lineRule="auto"/>
        <w:ind w:firstLine="539"/>
        <w:jc w:val="both"/>
        <w:rPr>
          <w:rFonts w:ascii="Arial" w:hAnsi="Arial" w:cs="Arial"/>
          <w:sz w:val="24"/>
          <w:szCs w:val="24"/>
          <w:lang w:bidi="ru-RU"/>
        </w:rPr>
      </w:pPr>
      <w:r w:rsidRPr="005057AE">
        <w:rPr>
          <w:rFonts w:ascii="Arial" w:hAnsi="Arial" w:cs="Arial"/>
          <w:sz w:val="24"/>
          <w:szCs w:val="24"/>
          <w:lang w:bidi="ru-RU"/>
        </w:rPr>
        <w:t xml:space="preserve">4. </w:t>
      </w:r>
      <w:proofErr w:type="gramStart"/>
      <w:r w:rsidRPr="00E9743B">
        <w:rPr>
          <w:rFonts w:ascii="Arial" w:hAnsi="Arial" w:cs="Arial"/>
          <w:sz w:val="24"/>
          <w:szCs w:val="24"/>
          <w:lang w:bidi="ru-RU"/>
        </w:rPr>
        <w:t>Контроль за</w:t>
      </w:r>
      <w:proofErr w:type="gramEnd"/>
      <w:r w:rsidRPr="00E9743B">
        <w:rPr>
          <w:rFonts w:ascii="Arial" w:hAnsi="Arial" w:cs="Arial"/>
          <w:sz w:val="24"/>
          <w:szCs w:val="24"/>
          <w:lang w:bidi="ru-RU"/>
        </w:rPr>
        <w:t xml:space="preserve"> исполнением настоящего решения возложить на постоянную комиссию по вопросам </w:t>
      </w:r>
      <w:r>
        <w:rPr>
          <w:rFonts w:ascii="Arial" w:hAnsi="Arial" w:cs="Arial"/>
          <w:sz w:val="24"/>
          <w:szCs w:val="24"/>
        </w:rPr>
        <w:t xml:space="preserve"> образования, здравоохранения, культуры, спорта и делам молодежи, по вопросам местного самоуправления, связям с общественностью, этикете и регламенту</w:t>
      </w:r>
      <w:r w:rsidRPr="005057AE">
        <w:rPr>
          <w:rFonts w:ascii="Arial" w:hAnsi="Arial" w:cs="Arial"/>
          <w:sz w:val="24"/>
          <w:szCs w:val="24"/>
          <w:lang w:bidi="ru-RU"/>
        </w:rPr>
        <w:t>.</w:t>
      </w:r>
    </w:p>
    <w:p w:rsidR="007D1DAF" w:rsidRDefault="007D1DAF" w:rsidP="007D1DAF">
      <w:pPr>
        <w:ind w:firstLine="539"/>
        <w:jc w:val="both"/>
        <w:rPr>
          <w:szCs w:val="28"/>
          <w:lang w:bidi="ru-RU"/>
        </w:rPr>
      </w:pPr>
    </w:p>
    <w:p w:rsidR="007D1DAF" w:rsidRPr="000A1821" w:rsidRDefault="007D1DAF" w:rsidP="007D1DAF">
      <w:pPr>
        <w:jc w:val="both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                    </w:t>
      </w:r>
      <w:proofErr w:type="spellStart"/>
      <w:r w:rsidRPr="000A1821">
        <w:rPr>
          <w:rFonts w:ascii="Arial" w:hAnsi="Arial" w:cs="Arial"/>
          <w:sz w:val="24"/>
          <w:szCs w:val="24"/>
        </w:rPr>
        <w:t>Н.В.Лучкова</w:t>
      </w:r>
      <w:proofErr w:type="spellEnd"/>
    </w:p>
    <w:p w:rsidR="007D1DAF" w:rsidRPr="00574BB9" w:rsidRDefault="007D1DAF" w:rsidP="007D1DAF">
      <w:pPr>
        <w:ind w:firstLine="539"/>
        <w:jc w:val="both"/>
        <w:rPr>
          <w:szCs w:val="28"/>
          <w:lang w:bidi="ru-RU"/>
        </w:rPr>
      </w:pPr>
    </w:p>
    <w:p w:rsidR="007D1DAF" w:rsidRDefault="007D1DAF" w:rsidP="007D1DAF">
      <w:pPr>
        <w:ind w:firstLine="539"/>
        <w:jc w:val="both"/>
        <w:rPr>
          <w:szCs w:val="28"/>
          <w:lang w:bidi="ru-RU"/>
        </w:rPr>
      </w:pPr>
    </w:p>
    <w:p w:rsidR="007D1DAF" w:rsidRPr="00574BB9" w:rsidRDefault="007D1DAF" w:rsidP="007D1DAF">
      <w:pPr>
        <w:ind w:firstLine="539"/>
        <w:jc w:val="both"/>
        <w:rPr>
          <w:szCs w:val="28"/>
          <w:lang w:bidi="ru-RU"/>
        </w:rPr>
      </w:pPr>
    </w:p>
    <w:p w:rsidR="007D1DAF" w:rsidRPr="00574BB9" w:rsidRDefault="007D1DAF" w:rsidP="007D1DAF">
      <w:pPr>
        <w:jc w:val="both"/>
        <w:rPr>
          <w:szCs w:val="28"/>
        </w:rPr>
      </w:pPr>
    </w:p>
    <w:p w:rsidR="007D1DAF" w:rsidRDefault="007D1DAF" w:rsidP="007D1DA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7D1DAF" w:rsidRPr="00E55D36" w:rsidRDefault="007D1DAF" w:rsidP="007D1DA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b/>
          <w:sz w:val="32"/>
          <w:szCs w:val="32"/>
        </w:rPr>
      </w:pPr>
      <w:r w:rsidRPr="00E55D36">
        <w:rPr>
          <w:rFonts w:ascii="Arial" w:hAnsi="Arial" w:cs="Arial"/>
          <w:b/>
          <w:sz w:val="32"/>
          <w:szCs w:val="32"/>
        </w:rPr>
        <w:t>Приложение</w:t>
      </w:r>
    </w:p>
    <w:p w:rsidR="007D1DAF" w:rsidRPr="000A1821" w:rsidRDefault="007D1DAF" w:rsidP="007D1DA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 xml:space="preserve">к решению сельского  Совета </w:t>
      </w:r>
    </w:p>
    <w:p w:rsidR="007D1DAF" w:rsidRPr="000A1821" w:rsidRDefault="007D1DAF" w:rsidP="007D1DA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 w:rsidRPr="000A1821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сельсовета </w:t>
      </w:r>
    </w:p>
    <w:p w:rsidR="007D1DAF" w:rsidRPr="000A1821" w:rsidRDefault="007D1DAF" w:rsidP="007D1DA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 w:rsidRPr="000A182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муниципального района </w:t>
      </w:r>
    </w:p>
    <w:p w:rsidR="007D1DAF" w:rsidRDefault="007D1DAF" w:rsidP="007D1DA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 xml:space="preserve">Нижегородской области </w:t>
      </w:r>
    </w:p>
    <w:p w:rsidR="007D1DAF" w:rsidRDefault="007D1DAF" w:rsidP="007D1DAF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>от</w:t>
      </w:r>
      <w:r>
        <w:rPr>
          <w:rFonts w:ascii="Arial" w:hAnsi="Arial" w:cs="Arial"/>
          <w:sz w:val="24"/>
          <w:szCs w:val="24"/>
        </w:rPr>
        <w:t xml:space="preserve"> 28.01.2022г</w:t>
      </w:r>
      <w:r w:rsidRPr="000A1821">
        <w:rPr>
          <w:rFonts w:ascii="Arial" w:hAnsi="Arial" w:cs="Arial"/>
          <w:sz w:val="24"/>
          <w:szCs w:val="24"/>
        </w:rPr>
        <w:t xml:space="preserve">    №</w:t>
      </w:r>
      <w:r>
        <w:rPr>
          <w:rFonts w:ascii="Arial" w:hAnsi="Arial" w:cs="Arial"/>
          <w:sz w:val="24"/>
          <w:szCs w:val="24"/>
        </w:rPr>
        <w:t xml:space="preserve"> 06</w:t>
      </w:r>
    </w:p>
    <w:p w:rsidR="007D1DAF" w:rsidRPr="005057AE" w:rsidRDefault="007D1DAF" w:rsidP="007D1DAF">
      <w:pPr>
        <w:spacing w:after="0" w:line="240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5057AE">
        <w:rPr>
          <w:rFonts w:ascii="Arial" w:hAnsi="Arial" w:cs="Arial"/>
          <w:b/>
          <w:sz w:val="32"/>
          <w:szCs w:val="32"/>
        </w:rPr>
        <w:t>Ключевые показатели и их целевые значения, индикативные показатели</w:t>
      </w:r>
    </w:p>
    <w:p w:rsidR="007D1DAF" w:rsidRPr="005057AE" w:rsidRDefault="007D1DAF" w:rsidP="007D1DAF">
      <w:pPr>
        <w:spacing w:after="0" w:line="240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5057AE">
        <w:rPr>
          <w:rFonts w:ascii="Arial" w:hAnsi="Arial" w:cs="Arial"/>
          <w:b/>
          <w:sz w:val="32"/>
          <w:szCs w:val="32"/>
        </w:rPr>
        <w:t xml:space="preserve">по муниципальному контролю в сфере благоустройства на территории  </w:t>
      </w:r>
      <w:proofErr w:type="spellStart"/>
      <w:r w:rsidRPr="005057AE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5057AE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5057AE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5057AE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7D1DAF" w:rsidRPr="005057AE" w:rsidRDefault="007D1DAF" w:rsidP="007D1DA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5057AE">
        <w:rPr>
          <w:rFonts w:ascii="Arial" w:hAnsi="Arial" w:cs="Arial"/>
          <w:sz w:val="24"/>
          <w:szCs w:val="24"/>
        </w:rPr>
        <w:t xml:space="preserve">1.Ключевые показатели по муниципальному контролю в сфере благоустройства на территории  </w:t>
      </w:r>
      <w:proofErr w:type="spellStart"/>
      <w:r w:rsidRPr="005057AE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5057A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 их целевые значения: </w:t>
      </w:r>
    </w:p>
    <w:p w:rsidR="007D1DAF" w:rsidRPr="005057AE" w:rsidRDefault="007D1DAF" w:rsidP="007D1DAF">
      <w:pPr>
        <w:ind w:left="1069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86"/>
        <w:gridCol w:w="2277"/>
      </w:tblGrid>
      <w:tr w:rsidR="007D1DAF" w:rsidRPr="005057AE" w:rsidTr="006E1720">
        <w:tc>
          <w:tcPr>
            <w:tcW w:w="7415" w:type="dxa"/>
            <w:shd w:val="clear" w:color="auto" w:fill="auto"/>
          </w:tcPr>
          <w:p w:rsidR="007D1DAF" w:rsidRPr="005057AE" w:rsidRDefault="007D1DAF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>Ключевые показатели</w:t>
            </w:r>
          </w:p>
        </w:tc>
        <w:tc>
          <w:tcPr>
            <w:tcW w:w="2329" w:type="dxa"/>
            <w:shd w:val="clear" w:color="auto" w:fill="auto"/>
          </w:tcPr>
          <w:p w:rsidR="007D1DAF" w:rsidRPr="005057AE" w:rsidRDefault="007D1DAF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>Целевые значения</w:t>
            </w:r>
            <w:proofErr w:type="gramStart"/>
            <w:r w:rsidRPr="005057AE">
              <w:rPr>
                <w:rFonts w:ascii="Arial" w:hAnsi="Arial" w:cs="Arial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7D1DAF" w:rsidRPr="005057AE" w:rsidTr="006E1720">
        <w:tc>
          <w:tcPr>
            <w:tcW w:w="7415" w:type="dxa"/>
            <w:shd w:val="clear" w:color="auto" w:fill="auto"/>
          </w:tcPr>
          <w:p w:rsidR="007D1DAF" w:rsidRPr="005057AE" w:rsidRDefault="007D1DAF" w:rsidP="006E172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 xml:space="preserve">Доля граждан, получивших травму в зимний период (ноябрь-март), в связи с несоблюдением юридическими лицами и индивидуальными предпринимателями правил благоустройства в части очистки кровель от снега, наледи и сосулек и (или) очистки от снега и льда, обработки </w:t>
            </w:r>
            <w:proofErr w:type="spellStart"/>
            <w:r w:rsidRPr="005057AE">
              <w:rPr>
                <w:rFonts w:ascii="Arial" w:hAnsi="Arial" w:cs="Arial"/>
                <w:sz w:val="24"/>
                <w:szCs w:val="24"/>
              </w:rPr>
              <w:t>противогололедными</w:t>
            </w:r>
            <w:proofErr w:type="spellEnd"/>
            <w:r w:rsidRPr="005057AE">
              <w:rPr>
                <w:rFonts w:ascii="Arial" w:hAnsi="Arial" w:cs="Arial"/>
                <w:sz w:val="24"/>
                <w:szCs w:val="24"/>
              </w:rPr>
              <w:t xml:space="preserve"> материалами покрытий проезжей части дорог, мостов улиц, тротуаров, проездов, пешеходных коммуникаций</w:t>
            </w:r>
          </w:p>
        </w:tc>
        <w:tc>
          <w:tcPr>
            <w:tcW w:w="2329" w:type="dxa"/>
            <w:shd w:val="clear" w:color="auto" w:fill="auto"/>
          </w:tcPr>
          <w:p w:rsidR="007D1DAF" w:rsidRPr="005057AE" w:rsidRDefault="007D1DAF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D1DAF" w:rsidRPr="005057AE" w:rsidTr="006E1720">
        <w:tc>
          <w:tcPr>
            <w:tcW w:w="7415" w:type="dxa"/>
            <w:shd w:val="clear" w:color="auto" w:fill="auto"/>
          </w:tcPr>
          <w:p w:rsidR="007D1DAF" w:rsidRPr="005057AE" w:rsidRDefault="007D1DAF" w:rsidP="006E172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>Доля граждан, получивших травму в связи с несоблюдением юридическими лицами и индивидуальными предпринимателями правил благоустройства в части требований к устройству входных групп</w:t>
            </w:r>
          </w:p>
        </w:tc>
        <w:tc>
          <w:tcPr>
            <w:tcW w:w="2329" w:type="dxa"/>
            <w:shd w:val="clear" w:color="auto" w:fill="auto"/>
          </w:tcPr>
          <w:p w:rsidR="007D1DAF" w:rsidRPr="005057AE" w:rsidRDefault="007D1DAF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D1DAF" w:rsidRPr="005057AE" w:rsidTr="006E1720">
        <w:tc>
          <w:tcPr>
            <w:tcW w:w="7415" w:type="dxa"/>
            <w:shd w:val="clear" w:color="auto" w:fill="auto"/>
          </w:tcPr>
          <w:p w:rsidR="007D1DAF" w:rsidRPr="005057AE" w:rsidRDefault="007D1DAF" w:rsidP="006E172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>Доля имущественного ущерба причиненного гражданам в связи с несоблюдением ими и другими лицами правил благоустройства в части требований связанных с эксплуатацией домовладений и земельных участков, на которых они расположены</w:t>
            </w:r>
          </w:p>
        </w:tc>
        <w:tc>
          <w:tcPr>
            <w:tcW w:w="2329" w:type="dxa"/>
            <w:shd w:val="clear" w:color="auto" w:fill="auto"/>
          </w:tcPr>
          <w:p w:rsidR="007D1DAF" w:rsidRPr="005057AE" w:rsidRDefault="007D1DAF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D1DAF" w:rsidRPr="005057AE" w:rsidTr="006E1720">
        <w:tc>
          <w:tcPr>
            <w:tcW w:w="7415" w:type="dxa"/>
            <w:shd w:val="clear" w:color="auto" w:fill="auto"/>
          </w:tcPr>
          <w:p w:rsidR="007D1DAF" w:rsidRPr="005057AE" w:rsidRDefault="007D1DAF" w:rsidP="006E172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>Доля граждан, получивших травму, в связи с несоблюдением лицами, производящими земляные, строительные, ремонтные работы по прокладке и 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shd w:val="clear" w:color="auto" w:fill="auto"/>
          </w:tcPr>
          <w:p w:rsidR="007D1DAF" w:rsidRPr="005057AE" w:rsidRDefault="007D1DAF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D1DAF" w:rsidRPr="005057AE" w:rsidTr="006E1720">
        <w:tc>
          <w:tcPr>
            <w:tcW w:w="7415" w:type="dxa"/>
            <w:shd w:val="clear" w:color="auto" w:fill="auto"/>
          </w:tcPr>
          <w:p w:rsidR="007D1DAF" w:rsidRPr="005057AE" w:rsidRDefault="007D1DAF" w:rsidP="006E172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 xml:space="preserve">Доля имущественного ущерба, причиненного гражданам в связи с несоблюдением лицами, производящими земляные, строительные, ремонтные работы по прокладке и </w:t>
            </w:r>
            <w:r w:rsidRPr="005057AE">
              <w:rPr>
                <w:rFonts w:ascii="Arial" w:hAnsi="Arial" w:cs="Arial"/>
                <w:sz w:val="24"/>
                <w:szCs w:val="24"/>
              </w:rPr>
              <w:lastRenderedPageBreak/>
              <w:t>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shd w:val="clear" w:color="auto" w:fill="auto"/>
          </w:tcPr>
          <w:p w:rsidR="007D1DAF" w:rsidRPr="005057AE" w:rsidRDefault="007D1DAF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lastRenderedPageBreak/>
              <w:t>0</w:t>
            </w:r>
          </w:p>
        </w:tc>
      </w:tr>
      <w:tr w:rsidR="007D1DAF" w:rsidRPr="005057AE" w:rsidTr="006E1720">
        <w:tc>
          <w:tcPr>
            <w:tcW w:w="7415" w:type="dxa"/>
            <w:shd w:val="clear" w:color="auto" w:fill="auto"/>
          </w:tcPr>
          <w:p w:rsidR="007D1DAF" w:rsidRPr="005057AE" w:rsidRDefault="007D1DAF" w:rsidP="006E172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lastRenderedPageBreak/>
              <w:t xml:space="preserve">Доля имущественного ущерба, причиненного гражданам в связи с несоблюдением ими и другими лицами правил благоустройства, установленных к состоянию территории садоводческих, огороднических некоммерческих объединений граждан и построек на них </w:t>
            </w:r>
          </w:p>
        </w:tc>
        <w:tc>
          <w:tcPr>
            <w:tcW w:w="2329" w:type="dxa"/>
            <w:shd w:val="clear" w:color="auto" w:fill="auto"/>
          </w:tcPr>
          <w:p w:rsidR="007D1DAF" w:rsidRPr="005057AE" w:rsidRDefault="007D1DAF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57AE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7D1DAF" w:rsidRPr="005057AE" w:rsidRDefault="007D1DAF" w:rsidP="007D1DAF">
      <w:pPr>
        <w:ind w:left="1069"/>
        <w:rPr>
          <w:rFonts w:ascii="Arial" w:hAnsi="Arial" w:cs="Arial"/>
          <w:sz w:val="24"/>
          <w:szCs w:val="24"/>
        </w:rPr>
      </w:pPr>
    </w:p>
    <w:p w:rsidR="007D1DAF" w:rsidRPr="005057AE" w:rsidRDefault="007D1DAF" w:rsidP="007D1DAF">
      <w:pPr>
        <w:ind w:firstLine="284"/>
        <w:jc w:val="both"/>
        <w:rPr>
          <w:rFonts w:ascii="Arial" w:hAnsi="Arial" w:cs="Arial"/>
          <w:sz w:val="24"/>
          <w:szCs w:val="24"/>
        </w:rPr>
      </w:pPr>
      <w:r w:rsidRPr="005057AE">
        <w:rPr>
          <w:rFonts w:ascii="Arial" w:hAnsi="Arial" w:cs="Arial"/>
          <w:sz w:val="24"/>
          <w:szCs w:val="24"/>
        </w:rPr>
        <w:t xml:space="preserve">2. Индикативные показатели по муниципальному контролю в сфере благоустройства на территории  </w:t>
      </w:r>
      <w:proofErr w:type="spellStart"/>
      <w:r w:rsidRPr="005057AE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5057A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5057A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области: </w:t>
      </w:r>
    </w:p>
    <w:p w:rsidR="007D1DAF" w:rsidRPr="005057AE" w:rsidRDefault="007D1DAF" w:rsidP="007D1DAF">
      <w:pPr>
        <w:widowControl w:val="0"/>
        <w:tabs>
          <w:tab w:val="left" w:pos="1174"/>
        </w:tabs>
        <w:autoSpaceDE w:val="0"/>
        <w:autoSpaceDN w:val="0"/>
        <w:spacing w:after="0" w:line="240" w:lineRule="auto"/>
        <w:ind w:left="-160" w:right="1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5057AE">
        <w:rPr>
          <w:rFonts w:ascii="Arial" w:hAnsi="Arial" w:cs="Arial"/>
          <w:sz w:val="24"/>
          <w:szCs w:val="24"/>
        </w:rPr>
        <w:t>1)</w:t>
      </w:r>
      <w:r>
        <w:rPr>
          <w:rFonts w:ascii="Arial" w:hAnsi="Arial" w:cs="Arial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количество внеплановых контрольных мероприятий, проведенных за отчетный период;</w:t>
      </w:r>
    </w:p>
    <w:p w:rsidR="007D1DAF" w:rsidRPr="005057AE" w:rsidRDefault="007D1DAF" w:rsidP="007D1DAF">
      <w:pPr>
        <w:widowControl w:val="0"/>
        <w:tabs>
          <w:tab w:val="left" w:pos="1174"/>
        </w:tabs>
        <w:autoSpaceDE w:val="0"/>
        <w:autoSpaceDN w:val="0"/>
        <w:spacing w:after="0" w:line="240" w:lineRule="auto"/>
        <w:ind w:left="-160" w:right="1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5057AE">
        <w:rPr>
          <w:rFonts w:ascii="Arial" w:hAnsi="Arial" w:cs="Arial"/>
          <w:sz w:val="24"/>
          <w:szCs w:val="24"/>
        </w:rPr>
        <w:t>2)</w:t>
      </w:r>
      <w:r>
        <w:rPr>
          <w:rFonts w:ascii="Arial" w:hAnsi="Arial" w:cs="Arial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общее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 </w:t>
      </w: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 </w:t>
      </w:r>
      <w:r w:rsidRPr="005057AE">
        <w:rPr>
          <w:rFonts w:ascii="Arial" w:hAnsi="Arial" w:cs="Arial"/>
          <w:sz w:val="24"/>
          <w:szCs w:val="24"/>
        </w:rPr>
        <w:t>контрольных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мероприятий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 взаимодействием, проведенных за отчетный период;</w:t>
      </w:r>
    </w:p>
    <w:p w:rsidR="007D1DAF" w:rsidRPr="005057AE" w:rsidRDefault="007D1DAF" w:rsidP="007D1DAF">
      <w:pPr>
        <w:widowControl w:val="0"/>
        <w:tabs>
          <w:tab w:val="left" w:pos="1174"/>
        </w:tabs>
        <w:autoSpaceDE w:val="0"/>
        <w:autoSpaceDN w:val="0"/>
        <w:spacing w:after="0" w:line="240" w:lineRule="auto"/>
        <w:ind w:left="-160" w:right="11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5057AE">
        <w:rPr>
          <w:rFonts w:ascii="Arial" w:hAnsi="Arial" w:cs="Arial"/>
          <w:sz w:val="24"/>
          <w:szCs w:val="24"/>
        </w:rPr>
        <w:t>3)</w:t>
      </w:r>
      <w:r>
        <w:rPr>
          <w:rFonts w:ascii="Arial" w:hAnsi="Arial" w:cs="Arial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контрольных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мероприятий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взаимодействием по каждому виду КНМ, проведенных за отчетный период;</w:t>
      </w:r>
    </w:p>
    <w:p w:rsidR="007D1DAF" w:rsidRPr="005057AE" w:rsidRDefault="007D1DAF" w:rsidP="007D1DAF">
      <w:pPr>
        <w:widowControl w:val="0"/>
        <w:tabs>
          <w:tab w:val="left" w:pos="1174"/>
        </w:tabs>
        <w:autoSpaceDE w:val="0"/>
        <w:autoSpaceDN w:val="0"/>
        <w:spacing w:after="0" w:line="240" w:lineRule="auto"/>
        <w:ind w:left="-160" w:right="10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5057AE">
        <w:rPr>
          <w:rFonts w:ascii="Arial" w:hAnsi="Arial" w:cs="Arial"/>
          <w:sz w:val="24"/>
          <w:szCs w:val="24"/>
        </w:rPr>
        <w:t>4)</w:t>
      </w:r>
      <w:r>
        <w:rPr>
          <w:rFonts w:ascii="Arial" w:hAnsi="Arial" w:cs="Arial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контрольных  мероприятий,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проведенных с использованием средств дистанционного взаимодействия, за отчетный период;</w:t>
      </w:r>
    </w:p>
    <w:p w:rsidR="007D1DAF" w:rsidRPr="005057AE" w:rsidRDefault="007D1DAF" w:rsidP="007D1DAF">
      <w:pPr>
        <w:widowControl w:val="0"/>
        <w:tabs>
          <w:tab w:val="left" w:pos="1174"/>
        </w:tabs>
        <w:autoSpaceDE w:val="0"/>
        <w:autoSpaceDN w:val="0"/>
        <w:spacing w:after="0" w:line="240" w:lineRule="auto"/>
        <w:ind w:left="-160" w:right="11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Pr="005057AE">
        <w:rPr>
          <w:rFonts w:ascii="Arial" w:hAnsi="Arial" w:cs="Arial"/>
          <w:sz w:val="24"/>
          <w:szCs w:val="24"/>
        </w:rPr>
        <w:t>5)</w:t>
      </w:r>
      <w:r>
        <w:rPr>
          <w:rFonts w:ascii="Arial" w:hAnsi="Arial" w:cs="Arial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количество предостережений о недопустимости нарушения обязательных требований, объявленных за отчетный период;</w:t>
      </w:r>
    </w:p>
    <w:p w:rsidR="007D1DAF" w:rsidRPr="005057AE" w:rsidRDefault="007D1DAF" w:rsidP="007D1DAF">
      <w:pPr>
        <w:widowControl w:val="0"/>
        <w:tabs>
          <w:tab w:val="left" w:pos="1174"/>
        </w:tabs>
        <w:autoSpaceDE w:val="0"/>
        <w:autoSpaceDN w:val="0"/>
        <w:spacing w:after="0" w:line="240" w:lineRule="auto"/>
        <w:ind w:left="-160" w:right="11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5057AE">
        <w:rPr>
          <w:rFonts w:ascii="Arial" w:hAnsi="Arial" w:cs="Arial"/>
          <w:sz w:val="24"/>
          <w:szCs w:val="24"/>
        </w:rPr>
        <w:t>6)</w:t>
      </w:r>
      <w:r>
        <w:rPr>
          <w:rFonts w:ascii="Arial" w:hAnsi="Arial" w:cs="Arial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контрольных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мероприятий,</w:t>
      </w:r>
      <w:r w:rsidRPr="005057AE">
        <w:rPr>
          <w:rFonts w:ascii="Arial" w:hAnsi="Arial" w:cs="Arial"/>
          <w:spacing w:val="-11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по</w:t>
      </w:r>
      <w:r w:rsidRPr="005057AE">
        <w:rPr>
          <w:rFonts w:ascii="Arial" w:hAnsi="Arial" w:cs="Arial"/>
          <w:spacing w:val="-12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результатам</w:t>
      </w:r>
      <w:r w:rsidRPr="005057AE">
        <w:rPr>
          <w:rFonts w:ascii="Arial" w:hAnsi="Arial" w:cs="Arial"/>
          <w:spacing w:val="-11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которых выявлены нарушения обязательных требований, за отчетный период;</w:t>
      </w:r>
    </w:p>
    <w:p w:rsidR="007D1DAF" w:rsidRPr="005057AE" w:rsidRDefault="007D1DAF" w:rsidP="007D1DAF">
      <w:pPr>
        <w:widowControl w:val="0"/>
        <w:tabs>
          <w:tab w:val="left" w:pos="1313"/>
        </w:tabs>
        <w:autoSpaceDE w:val="0"/>
        <w:autoSpaceDN w:val="0"/>
        <w:spacing w:after="0" w:line="240" w:lineRule="auto"/>
        <w:ind w:left="-160" w:right="11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5057AE">
        <w:rPr>
          <w:rFonts w:ascii="Arial" w:hAnsi="Arial" w:cs="Arial"/>
          <w:sz w:val="24"/>
          <w:szCs w:val="24"/>
        </w:rPr>
        <w:t>7)</w:t>
      </w:r>
      <w:r>
        <w:rPr>
          <w:rFonts w:ascii="Arial" w:hAnsi="Arial" w:cs="Arial"/>
          <w:sz w:val="24"/>
          <w:szCs w:val="24"/>
        </w:rPr>
        <w:t xml:space="preserve">   </w:t>
      </w:r>
      <w:r w:rsidRPr="005057AE">
        <w:rPr>
          <w:rFonts w:ascii="Arial" w:hAnsi="Arial" w:cs="Arial"/>
          <w:sz w:val="24"/>
          <w:szCs w:val="24"/>
        </w:rPr>
        <w:t>количество контрольных мероприятий, по итогам которых возбуждены дела об административных правонарушениях, за отчетный период;</w:t>
      </w:r>
    </w:p>
    <w:p w:rsidR="007D1DAF" w:rsidRPr="005057AE" w:rsidRDefault="007D1DAF" w:rsidP="007D1DAF">
      <w:pPr>
        <w:widowControl w:val="0"/>
        <w:tabs>
          <w:tab w:val="left" w:pos="1313"/>
        </w:tabs>
        <w:autoSpaceDE w:val="0"/>
        <w:autoSpaceDN w:val="0"/>
        <w:spacing w:after="0" w:line="240" w:lineRule="auto"/>
        <w:ind w:left="-160" w:right="1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5057AE">
        <w:rPr>
          <w:rFonts w:ascii="Arial" w:hAnsi="Arial" w:cs="Arial"/>
          <w:sz w:val="24"/>
          <w:szCs w:val="24"/>
        </w:rPr>
        <w:t>8)</w:t>
      </w:r>
      <w:r>
        <w:rPr>
          <w:rFonts w:ascii="Arial" w:hAnsi="Arial" w:cs="Arial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сумма административных штрафов, наложенных по результатам контрольных мероприятий, за отчетный период;</w:t>
      </w:r>
    </w:p>
    <w:p w:rsidR="007D1DAF" w:rsidRPr="005057AE" w:rsidRDefault="007D1DAF" w:rsidP="007D1DAF">
      <w:pPr>
        <w:widowControl w:val="0"/>
        <w:tabs>
          <w:tab w:val="left" w:pos="1313"/>
        </w:tabs>
        <w:autoSpaceDE w:val="0"/>
        <w:autoSpaceDN w:val="0"/>
        <w:spacing w:after="0" w:line="240" w:lineRule="auto"/>
        <w:ind w:left="-160" w:right="11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5057AE">
        <w:rPr>
          <w:rFonts w:ascii="Arial" w:hAnsi="Arial" w:cs="Arial"/>
          <w:sz w:val="24"/>
          <w:szCs w:val="24"/>
        </w:rPr>
        <w:t>9)</w:t>
      </w:r>
      <w:r>
        <w:rPr>
          <w:rFonts w:ascii="Arial" w:hAnsi="Arial" w:cs="Arial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-8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направленных</w:t>
      </w:r>
      <w:r w:rsidRPr="005057AE">
        <w:rPr>
          <w:rFonts w:ascii="Arial" w:hAnsi="Arial" w:cs="Arial"/>
          <w:spacing w:val="-8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в</w:t>
      </w:r>
      <w:r w:rsidRPr="005057AE">
        <w:rPr>
          <w:rFonts w:ascii="Arial" w:hAnsi="Arial" w:cs="Arial"/>
          <w:spacing w:val="-9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органы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прокуратуры</w:t>
      </w:r>
      <w:r w:rsidRPr="005057AE">
        <w:rPr>
          <w:rFonts w:ascii="Arial" w:hAnsi="Arial" w:cs="Arial"/>
          <w:spacing w:val="-8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заявлений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</w:t>
      </w:r>
      <w:r w:rsidRPr="005057AE">
        <w:rPr>
          <w:rFonts w:ascii="Arial" w:hAnsi="Arial" w:cs="Arial"/>
          <w:spacing w:val="-8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согласовании проведения контрольных мероприятий, за отчетный период;</w:t>
      </w:r>
    </w:p>
    <w:p w:rsidR="007D1DAF" w:rsidRPr="005057AE" w:rsidRDefault="007D1DAF" w:rsidP="007D1DAF">
      <w:pPr>
        <w:widowControl w:val="0"/>
        <w:tabs>
          <w:tab w:val="left" w:pos="1313"/>
        </w:tabs>
        <w:autoSpaceDE w:val="0"/>
        <w:autoSpaceDN w:val="0"/>
        <w:spacing w:after="0" w:line="240" w:lineRule="auto"/>
        <w:ind w:left="-160" w:right="10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5057AE">
        <w:rPr>
          <w:rFonts w:ascii="Arial" w:hAnsi="Arial" w:cs="Arial"/>
          <w:sz w:val="24"/>
          <w:szCs w:val="24"/>
        </w:rPr>
        <w:t>10)</w:t>
      </w:r>
      <w:r>
        <w:rPr>
          <w:rFonts w:ascii="Arial" w:hAnsi="Arial" w:cs="Arial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-7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направленных</w:t>
      </w:r>
      <w:r w:rsidRPr="005057AE">
        <w:rPr>
          <w:rFonts w:ascii="Arial" w:hAnsi="Arial" w:cs="Arial"/>
          <w:spacing w:val="-7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в</w:t>
      </w:r>
      <w:r w:rsidRPr="005057AE">
        <w:rPr>
          <w:rFonts w:ascii="Arial" w:hAnsi="Arial" w:cs="Arial"/>
          <w:spacing w:val="-8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органы</w:t>
      </w:r>
      <w:r w:rsidRPr="005057AE">
        <w:rPr>
          <w:rFonts w:ascii="Arial" w:hAnsi="Arial" w:cs="Arial"/>
          <w:spacing w:val="-9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прокуратуры</w:t>
      </w:r>
      <w:r w:rsidRPr="005057AE">
        <w:rPr>
          <w:rFonts w:ascii="Arial" w:hAnsi="Arial" w:cs="Arial"/>
          <w:spacing w:val="-7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заявлений</w:t>
      </w:r>
      <w:r w:rsidRPr="005057AE">
        <w:rPr>
          <w:rFonts w:ascii="Arial" w:hAnsi="Arial" w:cs="Arial"/>
          <w:spacing w:val="-9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</w:t>
      </w:r>
      <w:r w:rsidRPr="005057AE">
        <w:rPr>
          <w:rFonts w:ascii="Arial" w:hAnsi="Arial" w:cs="Arial"/>
          <w:spacing w:val="-7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 w:rsidR="007D1DAF" w:rsidRPr="005057AE" w:rsidRDefault="007D1DAF" w:rsidP="007D1DAF">
      <w:pPr>
        <w:widowControl w:val="0"/>
        <w:tabs>
          <w:tab w:val="left" w:pos="1313"/>
        </w:tabs>
        <w:autoSpaceDE w:val="0"/>
        <w:autoSpaceDN w:val="0"/>
        <w:spacing w:after="0" w:line="240" w:lineRule="auto"/>
        <w:ind w:left="-160" w:right="10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5057AE">
        <w:rPr>
          <w:rFonts w:ascii="Arial" w:hAnsi="Arial" w:cs="Arial"/>
          <w:sz w:val="24"/>
          <w:szCs w:val="24"/>
        </w:rPr>
        <w:t>11)</w:t>
      </w:r>
      <w:r>
        <w:rPr>
          <w:rFonts w:ascii="Arial" w:hAnsi="Arial" w:cs="Arial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 w:rsidR="007D1DAF" w:rsidRPr="005057AE" w:rsidRDefault="007D1DAF" w:rsidP="007D1DAF">
      <w:pPr>
        <w:widowControl w:val="0"/>
        <w:tabs>
          <w:tab w:val="left" w:pos="1313"/>
        </w:tabs>
        <w:autoSpaceDE w:val="0"/>
        <w:autoSpaceDN w:val="0"/>
        <w:spacing w:after="0" w:line="240" w:lineRule="auto"/>
        <w:ind w:left="-160" w:right="10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5057AE">
        <w:rPr>
          <w:rFonts w:ascii="Arial" w:hAnsi="Arial" w:cs="Arial"/>
          <w:sz w:val="24"/>
          <w:szCs w:val="24"/>
        </w:rPr>
        <w:t>12)</w:t>
      </w:r>
      <w:r>
        <w:rPr>
          <w:rFonts w:ascii="Arial" w:hAnsi="Arial" w:cs="Arial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лицами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в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судебном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порядке,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по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которым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принято</w:t>
      </w:r>
      <w:r w:rsidRPr="005057AE">
        <w:rPr>
          <w:rFonts w:ascii="Arial" w:hAnsi="Arial" w:cs="Arial"/>
          <w:spacing w:val="8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решение об удовлетворении заявленных требований, за отчетный период;</w:t>
      </w:r>
    </w:p>
    <w:p w:rsidR="007D1DAF" w:rsidRPr="005057AE" w:rsidRDefault="007D1DAF" w:rsidP="007D1DAF">
      <w:pPr>
        <w:widowControl w:val="0"/>
        <w:tabs>
          <w:tab w:val="left" w:pos="1313"/>
        </w:tabs>
        <w:autoSpaceDE w:val="0"/>
        <w:autoSpaceDN w:val="0"/>
        <w:spacing w:after="0" w:line="240" w:lineRule="auto"/>
        <w:ind w:right="10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5057AE">
        <w:rPr>
          <w:rFonts w:ascii="Arial" w:hAnsi="Arial" w:cs="Arial"/>
          <w:sz w:val="24"/>
          <w:szCs w:val="24"/>
        </w:rPr>
        <w:t>13)</w:t>
      </w:r>
      <w:r>
        <w:rPr>
          <w:rFonts w:ascii="Arial" w:hAnsi="Arial" w:cs="Arial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количество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контрольных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мероприятий,</w:t>
      </w:r>
      <w:r w:rsidRPr="005057AE">
        <w:rPr>
          <w:rFonts w:ascii="Arial" w:hAnsi="Arial" w:cs="Arial"/>
          <w:spacing w:val="-7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проведенных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с</w:t>
      </w:r>
      <w:r w:rsidRPr="005057AE">
        <w:rPr>
          <w:rFonts w:ascii="Arial" w:hAnsi="Arial" w:cs="Arial"/>
          <w:spacing w:val="-1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грубым нарушением</w:t>
      </w:r>
      <w:r w:rsidRPr="005057AE">
        <w:rPr>
          <w:rFonts w:ascii="Arial" w:hAnsi="Arial" w:cs="Arial"/>
          <w:spacing w:val="-14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требований</w:t>
      </w:r>
      <w:r w:rsidRPr="005057AE">
        <w:rPr>
          <w:rFonts w:ascii="Arial" w:hAnsi="Arial" w:cs="Arial"/>
          <w:spacing w:val="-14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к</w:t>
      </w:r>
      <w:r w:rsidRPr="005057AE">
        <w:rPr>
          <w:rFonts w:ascii="Arial" w:hAnsi="Arial" w:cs="Arial"/>
          <w:spacing w:val="-14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организации</w:t>
      </w:r>
      <w:r w:rsidRPr="005057AE">
        <w:rPr>
          <w:rFonts w:ascii="Arial" w:hAnsi="Arial" w:cs="Arial"/>
          <w:spacing w:val="-14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и</w:t>
      </w:r>
      <w:r w:rsidRPr="005057AE">
        <w:rPr>
          <w:rFonts w:ascii="Arial" w:hAnsi="Arial" w:cs="Arial"/>
          <w:spacing w:val="-14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осуществлению</w:t>
      </w:r>
      <w:r w:rsidRPr="005057AE">
        <w:rPr>
          <w:rFonts w:ascii="Arial" w:hAnsi="Arial" w:cs="Arial"/>
          <w:spacing w:val="-15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муниципального контроля и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результаты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которых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были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признаны</w:t>
      </w:r>
      <w:r w:rsidRPr="005057AE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5057AE">
        <w:rPr>
          <w:rFonts w:ascii="Arial" w:hAnsi="Arial" w:cs="Arial"/>
          <w:sz w:val="24"/>
          <w:szCs w:val="24"/>
        </w:rPr>
        <w:t>недействительными</w:t>
      </w:r>
      <w:r w:rsidRPr="005057AE">
        <w:rPr>
          <w:rFonts w:ascii="Arial" w:hAnsi="Arial" w:cs="Arial"/>
          <w:spacing w:val="40"/>
          <w:sz w:val="24"/>
          <w:szCs w:val="24"/>
        </w:rPr>
        <w:t xml:space="preserve"> </w:t>
      </w:r>
      <w:r w:rsidRPr="005057AE">
        <w:rPr>
          <w:rFonts w:ascii="Arial" w:hAnsi="Arial" w:cs="Arial"/>
          <w:sz w:val="24"/>
          <w:szCs w:val="24"/>
        </w:rPr>
        <w:t>и (или) отменены, за отчетный период.</w:t>
      </w:r>
    </w:p>
    <w:p w:rsidR="007D1DAF" w:rsidRPr="005057AE" w:rsidRDefault="007D1DAF" w:rsidP="007D1DAF">
      <w:pPr>
        <w:pStyle w:val="ConsPlusNormal0"/>
        <w:ind w:firstLine="540"/>
        <w:jc w:val="both"/>
        <w:rPr>
          <w:sz w:val="24"/>
          <w:szCs w:val="24"/>
        </w:rPr>
      </w:pPr>
    </w:p>
    <w:p w:rsidR="007D1DAF" w:rsidRPr="005057AE" w:rsidRDefault="007D1DAF" w:rsidP="007D1DAF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spacing w:after="0" w:line="240" w:lineRule="auto"/>
        <w:ind w:firstLine="567"/>
        <w:jc w:val="both"/>
        <w:textAlignment w:val="baseline"/>
        <w:rPr>
          <w:rFonts w:ascii="Arial" w:hAnsi="Arial" w:cs="Arial"/>
          <w:spacing w:val="2"/>
          <w:sz w:val="24"/>
          <w:szCs w:val="24"/>
        </w:rPr>
      </w:pPr>
    </w:p>
    <w:p w:rsidR="007D1DAF" w:rsidRDefault="007D1DAF" w:rsidP="007D1DAF">
      <w:pPr>
        <w:spacing w:after="0" w:line="240" w:lineRule="auto"/>
        <w:ind w:firstLine="851"/>
        <w:contextualSpacing/>
        <w:jc w:val="both"/>
        <w:rPr>
          <w:rFonts w:ascii="Arial" w:hAnsi="Arial" w:cs="Arial"/>
          <w:spacing w:val="2"/>
          <w:sz w:val="24"/>
          <w:szCs w:val="24"/>
        </w:rPr>
      </w:pPr>
    </w:p>
    <w:p w:rsidR="007D1DAF" w:rsidRDefault="007D1DAF" w:rsidP="007D1DAF">
      <w:pPr>
        <w:spacing w:after="0" w:line="240" w:lineRule="auto"/>
        <w:ind w:firstLine="851"/>
        <w:contextualSpacing/>
        <w:jc w:val="both"/>
        <w:rPr>
          <w:rFonts w:ascii="Arial" w:hAnsi="Arial" w:cs="Arial"/>
          <w:spacing w:val="2"/>
          <w:sz w:val="24"/>
          <w:szCs w:val="24"/>
        </w:rPr>
      </w:pPr>
    </w:p>
    <w:p w:rsidR="007D1DAF" w:rsidRDefault="007D1DAF" w:rsidP="007D1DAF">
      <w:pPr>
        <w:spacing w:after="0" w:line="240" w:lineRule="auto"/>
        <w:ind w:firstLine="851"/>
        <w:contextualSpacing/>
        <w:jc w:val="both"/>
        <w:rPr>
          <w:rFonts w:ascii="Arial" w:hAnsi="Arial" w:cs="Arial"/>
          <w:spacing w:val="2"/>
          <w:sz w:val="24"/>
          <w:szCs w:val="24"/>
        </w:rPr>
      </w:pPr>
    </w:p>
    <w:p w:rsidR="007D1DAF" w:rsidRDefault="007D1DAF" w:rsidP="007D1DAF">
      <w:pPr>
        <w:spacing w:after="0" w:line="240" w:lineRule="auto"/>
        <w:ind w:firstLine="851"/>
        <w:contextualSpacing/>
        <w:jc w:val="both"/>
        <w:rPr>
          <w:rFonts w:ascii="Arial" w:hAnsi="Arial" w:cs="Arial"/>
          <w:spacing w:val="2"/>
          <w:sz w:val="24"/>
          <w:szCs w:val="24"/>
        </w:rPr>
      </w:pPr>
    </w:p>
    <w:p w:rsidR="007D1DAF" w:rsidRPr="005057AE" w:rsidRDefault="007D1DAF" w:rsidP="007D1DAF">
      <w:pPr>
        <w:spacing w:after="0" w:line="240" w:lineRule="auto"/>
        <w:ind w:firstLine="851"/>
        <w:contextualSpacing/>
        <w:jc w:val="both"/>
        <w:rPr>
          <w:rFonts w:ascii="Arial" w:hAnsi="Arial" w:cs="Arial"/>
          <w:spacing w:val="2"/>
          <w:sz w:val="24"/>
          <w:szCs w:val="24"/>
        </w:rPr>
      </w:pPr>
    </w:p>
    <w:p w:rsidR="007D1DAF" w:rsidRPr="005057AE" w:rsidRDefault="007D1DAF" w:rsidP="007D1DAF">
      <w:pPr>
        <w:spacing w:after="0" w:line="240" w:lineRule="auto"/>
        <w:ind w:firstLine="851"/>
        <w:contextualSpacing/>
        <w:jc w:val="both"/>
        <w:rPr>
          <w:rFonts w:ascii="Arial" w:hAnsi="Arial" w:cs="Arial"/>
          <w:spacing w:val="2"/>
          <w:sz w:val="24"/>
          <w:szCs w:val="24"/>
        </w:rPr>
      </w:pPr>
    </w:p>
    <w:p w:rsidR="00737FA9" w:rsidRPr="007D1DAF" w:rsidRDefault="00737FA9" w:rsidP="007D1DAF"/>
    <w:sectPr w:rsidR="00737FA9" w:rsidRPr="007D1DAF" w:rsidSect="00FD3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9050C"/>
    <w:rsid w:val="001750BC"/>
    <w:rsid w:val="0059050C"/>
    <w:rsid w:val="00737FA9"/>
    <w:rsid w:val="007D1DAF"/>
    <w:rsid w:val="00C562E0"/>
    <w:rsid w:val="00FD3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sPlusNormal">
    <w:name w:val="ConsPlusNormal Знак"/>
    <w:basedOn w:val="a0"/>
    <w:link w:val="ConsPlusNormal0"/>
    <w:locked/>
    <w:rsid w:val="0059050C"/>
    <w:rPr>
      <w:rFonts w:ascii="Arial" w:eastAsia="Times New Roman" w:hAnsi="Arial" w:cs="Arial"/>
      <w:sz w:val="20"/>
      <w:szCs w:val="20"/>
    </w:rPr>
  </w:style>
  <w:style w:type="paragraph" w:customStyle="1" w:styleId="ConsPlusNormal0">
    <w:name w:val="ConsPlusNormal"/>
    <w:link w:val="ConsPlusNormal"/>
    <w:qFormat/>
    <w:rsid w:val="0059050C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Title">
    <w:name w:val="ConsPlusTitle"/>
    <w:link w:val="ConsPlusTitle1"/>
    <w:qFormat/>
    <w:rsid w:val="005905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ConsPlusTitle1">
    <w:name w:val="ConsPlusTitle1"/>
    <w:link w:val="ConsPlusTitle"/>
    <w:locked/>
    <w:rsid w:val="0059050C"/>
    <w:rPr>
      <w:rFonts w:ascii="Arial" w:eastAsia="Times New Roman" w:hAnsi="Arial" w:cs="Arial"/>
      <w:b/>
      <w:bCs/>
      <w:sz w:val="20"/>
      <w:szCs w:val="20"/>
    </w:rPr>
  </w:style>
  <w:style w:type="paragraph" w:customStyle="1" w:styleId="ConsPlusNonformat">
    <w:name w:val="ConsPlusNonformat"/>
    <w:link w:val="ConsPlusNonformat1"/>
    <w:qFormat/>
    <w:rsid w:val="0059050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1">
    <w:name w:val="ConsPlusNonformat1"/>
    <w:link w:val="ConsPlusNonformat"/>
    <w:locked/>
    <w:rsid w:val="0059050C"/>
    <w:rPr>
      <w:rFonts w:ascii="Courier New" w:eastAsia="Times New Roman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590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50C"/>
    <w:rPr>
      <w:rFonts w:ascii="Tahoma" w:hAnsi="Tahoma" w:cs="Tahoma"/>
      <w:sz w:val="16"/>
      <w:szCs w:val="16"/>
    </w:rPr>
  </w:style>
  <w:style w:type="paragraph" w:styleId="a5">
    <w:name w:val="Body Text"/>
    <w:aliases w:val="bt"/>
    <w:basedOn w:val="a"/>
    <w:link w:val="a6"/>
    <w:uiPriority w:val="99"/>
    <w:unhideWhenUsed/>
    <w:qFormat/>
    <w:rsid w:val="00C562E0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6">
    <w:name w:val="Основной текст Знак"/>
    <w:aliases w:val="bt Знак"/>
    <w:basedOn w:val="a0"/>
    <w:link w:val="a5"/>
    <w:uiPriority w:val="99"/>
    <w:rsid w:val="00C562E0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ConsPlusCell">
    <w:name w:val="ConsPlusCell"/>
    <w:rsid w:val="00C562E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Без интервала Знак"/>
    <w:basedOn w:val="a0"/>
    <w:link w:val="a8"/>
    <w:uiPriority w:val="1"/>
    <w:locked/>
    <w:rsid w:val="007D1DAF"/>
    <w:rPr>
      <w:rFonts w:ascii="Calibri" w:eastAsia="Times New Roman" w:hAnsi="Calibri" w:cs="Times New Roman"/>
    </w:rPr>
  </w:style>
  <w:style w:type="paragraph" w:styleId="a8">
    <w:name w:val="No Spacing"/>
    <w:link w:val="a7"/>
    <w:uiPriority w:val="1"/>
    <w:qFormat/>
    <w:rsid w:val="007D1DA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p">
    <w:name w:val="p"/>
    <w:basedOn w:val="a"/>
    <w:qFormat/>
    <w:rsid w:val="007D1DAF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905</Words>
  <Characters>5162</Characters>
  <Application>Microsoft Office Word</Application>
  <DocSecurity>0</DocSecurity>
  <Lines>43</Lines>
  <Paragraphs>12</Paragraphs>
  <ScaleCrop>false</ScaleCrop>
  <Company/>
  <LinksUpToDate>false</LinksUpToDate>
  <CharactersWithSpaces>6055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2021-12-03T10:22:00Z</dcterms:created>
  <dcterms:modified xsi:type="dcterms:W3CDTF">2022-01-31T09:15:00Z</dcterms:modified>
</cp:coreProperties>
</file>