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46DC" w:rsidRDefault="00E546DC" w:rsidP="00E546DC">
      <w:pPr>
        <w:jc w:val="center"/>
        <w:rPr>
          <w:rFonts w:ascii="Arial" w:hAnsi="Arial" w:cs="Arial"/>
          <w:b/>
          <w:kern w:val="2"/>
          <w:sz w:val="32"/>
          <w:szCs w:val="32"/>
          <w:lang w:val="en-US"/>
        </w:rPr>
      </w:pPr>
      <w:r>
        <w:rPr>
          <w:rFonts w:ascii="Arial" w:hAnsi="Arial" w:cs="Arial"/>
          <w:b/>
          <w:noProof/>
          <w:kern w:val="2"/>
          <w:sz w:val="32"/>
          <w:szCs w:val="32"/>
        </w:rPr>
        <w:drawing>
          <wp:inline distT="0" distB="0" distL="0" distR="0">
            <wp:extent cx="628015" cy="612140"/>
            <wp:effectExtent l="19050" t="0" r="635" b="0"/>
            <wp:docPr id="38"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015" cy="612140"/>
                    </a:xfrm>
                    <a:prstGeom prst="rect">
                      <a:avLst/>
                    </a:prstGeom>
                    <a:noFill/>
                    <a:ln w="9525">
                      <a:noFill/>
                      <a:miter lim="800000"/>
                      <a:headEnd/>
                      <a:tailEnd/>
                    </a:ln>
                  </pic:spPr>
                </pic:pic>
              </a:graphicData>
            </a:graphic>
          </wp:inline>
        </w:drawing>
      </w:r>
      <w:r>
        <w:rPr>
          <w:rFonts w:ascii="Arial" w:hAnsi="Arial" w:cs="Arial"/>
          <w:b/>
          <w:kern w:val="2"/>
          <w:sz w:val="32"/>
          <w:szCs w:val="32"/>
        </w:rPr>
        <w:tab/>
      </w:r>
    </w:p>
    <w:p w:rsidR="00E546DC" w:rsidRDefault="00E546DC" w:rsidP="00E546DC">
      <w:pPr>
        <w:tabs>
          <w:tab w:val="left" w:pos="5247"/>
        </w:tabs>
        <w:jc w:val="center"/>
        <w:rPr>
          <w:rFonts w:ascii="Arial" w:hAnsi="Arial" w:cs="Arial"/>
          <w:b/>
          <w:kern w:val="2"/>
          <w:sz w:val="32"/>
          <w:szCs w:val="32"/>
        </w:rPr>
      </w:pPr>
      <w:r>
        <w:rPr>
          <w:rFonts w:ascii="Arial" w:hAnsi="Arial" w:cs="Arial"/>
          <w:b/>
          <w:kern w:val="2"/>
          <w:sz w:val="32"/>
          <w:szCs w:val="32"/>
        </w:rPr>
        <w:t>АДМИНИСТРАЦИЯ ЧЕРНОМУЖСКОГО СЕЛЬСОВЕТА</w:t>
      </w:r>
    </w:p>
    <w:p w:rsidR="00E546DC" w:rsidRDefault="00E546DC" w:rsidP="00E546DC">
      <w:pPr>
        <w:jc w:val="center"/>
        <w:rPr>
          <w:rFonts w:ascii="Arial" w:hAnsi="Arial" w:cs="Arial"/>
          <w:b/>
          <w:kern w:val="2"/>
          <w:sz w:val="32"/>
          <w:szCs w:val="32"/>
        </w:rPr>
      </w:pPr>
      <w:r>
        <w:rPr>
          <w:rFonts w:ascii="Arial" w:hAnsi="Arial" w:cs="Arial"/>
          <w:b/>
          <w:kern w:val="2"/>
          <w:sz w:val="32"/>
          <w:szCs w:val="32"/>
        </w:rPr>
        <w:t xml:space="preserve"> ШАРАНГСКОГО  МУНИЦИПАЛЬНОГО РАЙОНА</w:t>
      </w:r>
    </w:p>
    <w:p w:rsidR="00E546DC" w:rsidRDefault="00E546DC" w:rsidP="00E546DC">
      <w:pPr>
        <w:pStyle w:val="1"/>
        <w:spacing w:line="240" w:lineRule="auto"/>
        <w:rPr>
          <w:rFonts w:ascii="Arial" w:hAnsi="Arial" w:cs="Arial"/>
          <w:spacing w:val="60"/>
          <w:szCs w:val="32"/>
        </w:rPr>
      </w:pPr>
      <w:r>
        <w:rPr>
          <w:rFonts w:ascii="Arial" w:hAnsi="Arial" w:cs="Arial"/>
          <w:szCs w:val="32"/>
        </w:rPr>
        <w:t>НИЖЕГОРОДСКОЙ ОБЛАСТИ</w:t>
      </w:r>
    </w:p>
    <w:p w:rsidR="00E546DC" w:rsidRDefault="00E546DC" w:rsidP="00E546DC">
      <w:pPr>
        <w:pStyle w:val="1"/>
        <w:spacing w:line="240" w:lineRule="auto"/>
        <w:rPr>
          <w:rFonts w:ascii="Arial" w:hAnsi="Arial" w:cs="Arial"/>
        </w:rPr>
      </w:pPr>
      <w:r>
        <w:rPr>
          <w:rFonts w:ascii="Arial" w:hAnsi="Arial" w:cs="Arial"/>
          <w:spacing w:val="60"/>
          <w:szCs w:val="32"/>
        </w:rPr>
        <w:t>ПОСТАНОВЛЕНИЕ</w:t>
      </w:r>
      <w:r>
        <w:rPr>
          <w:rFonts w:ascii="Arial" w:hAnsi="Arial" w:cs="Arial"/>
        </w:rPr>
        <w:t xml:space="preserve">                     </w:t>
      </w:r>
    </w:p>
    <w:p w:rsidR="00E546DC" w:rsidRPr="00557CA6" w:rsidRDefault="00E546DC" w:rsidP="00E546DC">
      <w:pPr>
        <w:jc w:val="both"/>
        <w:rPr>
          <w:rFonts w:ascii="Arial" w:hAnsi="Arial" w:cs="Arial"/>
          <w:b/>
          <w:sz w:val="24"/>
          <w:szCs w:val="24"/>
        </w:rPr>
      </w:pPr>
      <w:r>
        <w:rPr>
          <w:rFonts w:ascii="Arial" w:hAnsi="Arial" w:cs="Arial"/>
          <w:b/>
          <w:sz w:val="24"/>
          <w:szCs w:val="24"/>
        </w:rPr>
        <w:t>от 2</w:t>
      </w:r>
      <w:r w:rsidRPr="00561F2B">
        <w:rPr>
          <w:rFonts w:ascii="Arial" w:hAnsi="Arial" w:cs="Arial"/>
          <w:b/>
          <w:sz w:val="24"/>
          <w:szCs w:val="24"/>
        </w:rPr>
        <w:t>0</w:t>
      </w:r>
      <w:r>
        <w:rPr>
          <w:rFonts w:ascii="Arial" w:hAnsi="Arial" w:cs="Arial"/>
          <w:b/>
          <w:sz w:val="24"/>
          <w:szCs w:val="24"/>
        </w:rPr>
        <w:t>.1</w:t>
      </w:r>
      <w:r w:rsidRPr="00561F2B">
        <w:rPr>
          <w:rFonts w:ascii="Arial" w:hAnsi="Arial" w:cs="Arial"/>
          <w:b/>
          <w:sz w:val="24"/>
          <w:szCs w:val="24"/>
        </w:rPr>
        <w:t>1</w:t>
      </w:r>
      <w:r>
        <w:rPr>
          <w:rFonts w:ascii="Arial" w:hAnsi="Arial" w:cs="Arial"/>
          <w:b/>
          <w:sz w:val="24"/>
          <w:szCs w:val="24"/>
        </w:rPr>
        <w:t>.20</w:t>
      </w:r>
      <w:r w:rsidRPr="00561F2B">
        <w:rPr>
          <w:rFonts w:ascii="Arial" w:hAnsi="Arial" w:cs="Arial"/>
          <w:b/>
          <w:sz w:val="24"/>
          <w:szCs w:val="24"/>
        </w:rPr>
        <w:t>20</w:t>
      </w:r>
      <w:r>
        <w:rPr>
          <w:rFonts w:ascii="Arial" w:hAnsi="Arial" w:cs="Arial"/>
          <w:b/>
          <w:sz w:val="24"/>
          <w:szCs w:val="24"/>
        </w:rPr>
        <w:t xml:space="preserve"> г                                                                                 № 4</w:t>
      </w:r>
      <w:r w:rsidRPr="00557CA6">
        <w:rPr>
          <w:rFonts w:ascii="Arial" w:hAnsi="Arial" w:cs="Arial"/>
          <w:b/>
          <w:sz w:val="24"/>
          <w:szCs w:val="24"/>
        </w:rPr>
        <w:t>2</w:t>
      </w:r>
    </w:p>
    <w:p w:rsidR="00E546DC" w:rsidRDefault="00E546DC" w:rsidP="00E546DC">
      <w:pPr>
        <w:jc w:val="center"/>
        <w:rPr>
          <w:rFonts w:ascii="Arial" w:hAnsi="Arial" w:cs="Arial"/>
          <w:b/>
          <w:sz w:val="32"/>
          <w:szCs w:val="32"/>
        </w:rPr>
      </w:pPr>
      <w:r>
        <w:rPr>
          <w:rFonts w:ascii="Arial" w:hAnsi="Arial" w:cs="Arial"/>
          <w:b/>
          <w:sz w:val="32"/>
          <w:szCs w:val="32"/>
        </w:rPr>
        <w:t>Об утверждении Порядка применения</w:t>
      </w:r>
    </w:p>
    <w:p w:rsidR="00E546DC" w:rsidRDefault="00E546DC" w:rsidP="00E546DC">
      <w:pPr>
        <w:jc w:val="center"/>
        <w:rPr>
          <w:rFonts w:ascii="Arial" w:hAnsi="Arial" w:cs="Arial"/>
          <w:b/>
          <w:sz w:val="32"/>
          <w:szCs w:val="32"/>
        </w:rPr>
      </w:pPr>
      <w:r>
        <w:rPr>
          <w:rFonts w:ascii="Arial" w:hAnsi="Arial" w:cs="Arial"/>
          <w:b/>
          <w:sz w:val="32"/>
          <w:szCs w:val="32"/>
        </w:rPr>
        <w:t>кодов целевых статей</w:t>
      </w:r>
    </w:p>
    <w:p w:rsidR="00E546DC" w:rsidRDefault="00E546DC" w:rsidP="00E546DC">
      <w:pPr>
        <w:pStyle w:val="a8"/>
        <w:jc w:val="center"/>
        <w:rPr>
          <w:rFonts w:ascii="Arial" w:hAnsi="Arial" w:cs="Arial"/>
          <w:b/>
          <w:sz w:val="32"/>
          <w:szCs w:val="32"/>
        </w:rPr>
      </w:pPr>
      <w:r>
        <w:rPr>
          <w:rFonts w:ascii="Arial" w:hAnsi="Arial" w:cs="Arial"/>
          <w:b/>
          <w:sz w:val="32"/>
          <w:szCs w:val="32"/>
        </w:rPr>
        <w:t>расходов классификации расходов</w:t>
      </w:r>
    </w:p>
    <w:p w:rsidR="00E546DC" w:rsidRDefault="00E546DC" w:rsidP="00E546DC">
      <w:pPr>
        <w:pStyle w:val="a8"/>
        <w:jc w:val="center"/>
        <w:rPr>
          <w:rFonts w:ascii="Arial" w:hAnsi="Arial" w:cs="Arial"/>
          <w:b/>
          <w:sz w:val="32"/>
          <w:szCs w:val="32"/>
        </w:rPr>
      </w:pPr>
      <w:r>
        <w:rPr>
          <w:rFonts w:ascii="Arial" w:hAnsi="Arial" w:cs="Arial"/>
          <w:b/>
          <w:sz w:val="32"/>
          <w:szCs w:val="32"/>
        </w:rPr>
        <w:t>бюджета при формировании</w:t>
      </w:r>
    </w:p>
    <w:p w:rsidR="00E546DC" w:rsidRDefault="00E546DC" w:rsidP="00E546DC">
      <w:pPr>
        <w:pStyle w:val="a8"/>
        <w:jc w:val="center"/>
        <w:rPr>
          <w:rFonts w:ascii="Arial" w:hAnsi="Arial" w:cs="Arial"/>
          <w:b/>
          <w:sz w:val="32"/>
          <w:szCs w:val="32"/>
        </w:rPr>
      </w:pPr>
      <w:r>
        <w:rPr>
          <w:rFonts w:ascii="Arial" w:hAnsi="Arial" w:cs="Arial"/>
          <w:b/>
          <w:sz w:val="32"/>
          <w:szCs w:val="32"/>
        </w:rPr>
        <w:t xml:space="preserve">бюджета </w:t>
      </w: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на 202</w:t>
      </w:r>
      <w:r w:rsidRPr="002B1499">
        <w:rPr>
          <w:rFonts w:ascii="Arial" w:hAnsi="Arial" w:cs="Arial"/>
          <w:b/>
          <w:sz w:val="32"/>
          <w:szCs w:val="32"/>
        </w:rPr>
        <w:t>1</w:t>
      </w:r>
      <w:r>
        <w:rPr>
          <w:rFonts w:ascii="Arial" w:hAnsi="Arial" w:cs="Arial"/>
          <w:b/>
          <w:sz w:val="32"/>
          <w:szCs w:val="32"/>
        </w:rPr>
        <w:t xml:space="preserve"> год</w:t>
      </w:r>
    </w:p>
    <w:p w:rsidR="00E546DC" w:rsidRDefault="00E546DC" w:rsidP="00E546DC">
      <w:pPr>
        <w:rPr>
          <w:rFonts w:ascii="Arial" w:hAnsi="Arial" w:cs="Arial"/>
          <w:sz w:val="24"/>
          <w:szCs w:val="24"/>
        </w:rPr>
      </w:pPr>
    </w:p>
    <w:p w:rsidR="00E546DC" w:rsidRDefault="00E546DC" w:rsidP="00E546DC">
      <w:pPr>
        <w:pStyle w:val="a8"/>
        <w:jc w:val="both"/>
        <w:rPr>
          <w:rFonts w:ascii="Arial" w:hAnsi="Arial" w:cs="Arial"/>
        </w:rPr>
      </w:pPr>
      <w:r>
        <w:rPr>
          <w:rFonts w:ascii="Arial" w:hAnsi="Arial" w:cs="Arial"/>
        </w:rPr>
        <w:t xml:space="preserve">           В соответствии со статьей 21 Бюджетного кодекса Российской Федерации, статьей 20 решения сельского Совета </w:t>
      </w:r>
      <w:proofErr w:type="spellStart"/>
      <w:r>
        <w:rPr>
          <w:rFonts w:ascii="Arial" w:hAnsi="Arial" w:cs="Arial"/>
        </w:rPr>
        <w:t>Черномужского</w:t>
      </w:r>
      <w:proofErr w:type="spellEnd"/>
      <w:r>
        <w:rPr>
          <w:rFonts w:ascii="Arial" w:hAnsi="Arial" w:cs="Arial"/>
        </w:rPr>
        <w:t xml:space="preserve"> сельсовета </w:t>
      </w:r>
      <w:proofErr w:type="spellStart"/>
      <w:r>
        <w:rPr>
          <w:rFonts w:ascii="Arial" w:hAnsi="Arial" w:cs="Arial"/>
        </w:rPr>
        <w:t>Шарангского</w:t>
      </w:r>
      <w:proofErr w:type="spellEnd"/>
      <w:r>
        <w:rPr>
          <w:rFonts w:ascii="Arial" w:hAnsi="Arial" w:cs="Arial"/>
        </w:rPr>
        <w:t xml:space="preserve"> муниципального района от 07 октября  2016 г. № 25 «Об утверждении Положения о  бюджетном процессе </w:t>
      </w:r>
      <w:proofErr w:type="spellStart"/>
      <w:r>
        <w:rPr>
          <w:rFonts w:ascii="Arial" w:hAnsi="Arial" w:cs="Arial"/>
        </w:rPr>
        <w:t>Черномужского</w:t>
      </w:r>
      <w:proofErr w:type="spellEnd"/>
      <w:r>
        <w:rPr>
          <w:rFonts w:ascii="Arial" w:hAnsi="Arial" w:cs="Arial"/>
        </w:rPr>
        <w:t xml:space="preserve"> сельсовета  </w:t>
      </w:r>
      <w:proofErr w:type="spellStart"/>
      <w:r>
        <w:rPr>
          <w:rFonts w:ascii="Arial" w:hAnsi="Arial" w:cs="Arial"/>
        </w:rPr>
        <w:t>Шарангского</w:t>
      </w:r>
      <w:proofErr w:type="spellEnd"/>
      <w:r>
        <w:rPr>
          <w:rFonts w:ascii="Arial" w:hAnsi="Arial" w:cs="Arial"/>
        </w:rPr>
        <w:t xml:space="preserve"> муниципального  района»  и для составления проекта решения сельского Совета </w:t>
      </w:r>
      <w:proofErr w:type="spellStart"/>
      <w:r>
        <w:rPr>
          <w:rFonts w:ascii="Arial" w:hAnsi="Arial" w:cs="Arial"/>
        </w:rPr>
        <w:t>Черномужского</w:t>
      </w:r>
      <w:proofErr w:type="spellEnd"/>
      <w:r>
        <w:rPr>
          <w:rFonts w:ascii="Arial" w:hAnsi="Arial" w:cs="Arial"/>
        </w:rPr>
        <w:t xml:space="preserve"> сельсовета «О бюджете поселения  на 202</w:t>
      </w:r>
      <w:r w:rsidRPr="002B1499">
        <w:rPr>
          <w:rFonts w:ascii="Arial" w:hAnsi="Arial" w:cs="Arial"/>
        </w:rPr>
        <w:t>1</w:t>
      </w:r>
      <w:r>
        <w:rPr>
          <w:rFonts w:ascii="Arial" w:hAnsi="Arial" w:cs="Arial"/>
        </w:rPr>
        <w:t xml:space="preserve"> год»</w:t>
      </w:r>
      <w:proofErr w:type="gramStart"/>
      <w:r>
        <w:rPr>
          <w:rFonts w:ascii="Arial" w:hAnsi="Arial" w:cs="Arial"/>
        </w:rPr>
        <w:t xml:space="preserve"> </w:t>
      </w:r>
      <w:r>
        <w:rPr>
          <w:rFonts w:ascii="Arial" w:hAnsi="Arial" w:cs="Arial"/>
          <w:b/>
        </w:rPr>
        <w:t>:</w:t>
      </w:r>
      <w:proofErr w:type="gramEnd"/>
    </w:p>
    <w:p w:rsidR="00E546DC" w:rsidRDefault="00E546DC" w:rsidP="00E546DC">
      <w:pPr>
        <w:pStyle w:val="a8"/>
        <w:numPr>
          <w:ilvl w:val="0"/>
          <w:numId w:val="8"/>
        </w:numPr>
        <w:ind w:left="0" w:firstLine="360"/>
        <w:jc w:val="both"/>
        <w:rPr>
          <w:rFonts w:ascii="Arial" w:hAnsi="Arial" w:cs="Arial"/>
        </w:rPr>
      </w:pPr>
      <w:r>
        <w:rPr>
          <w:rFonts w:ascii="Arial" w:hAnsi="Arial" w:cs="Arial"/>
        </w:rPr>
        <w:t xml:space="preserve">Утвердить прилагаемый Порядок </w:t>
      </w:r>
      <w:proofErr w:type="gramStart"/>
      <w:r>
        <w:rPr>
          <w:rFonts w:ascii="Arial" w:hAnsi="Arial" w:cs="Arial"/>
        </w:rPr>
        <w:t>применения целевых статей расходов классификации расходов бюджета</w:t>
      </w:r>
      <w:proofErr w:type="gramEnd"/>
      <w:r>
        <w:rPr>
          <w:rFonts w:ascii="Arial" w:hAnsi="Arial" w:cs="Arial"/>
        </w:rPr>
        <w:t xml:space="preserve"> </w:t>
      </w:r>
      <w:proofErr w:type="spellStart"/>
      <w:r>
        <w:rPr>
          <w:rFonts w:ascii="Arial" w:hAnsi="Arial" w:cs="Arial"/>
        </w:rPr>
        <w:t>Черномужского</w:t>
      </w:r>
      <w:proofErr w:type="spellEnd"/>
      <w:r>
        <w:rPr>
          <w:rFonts w:ascii="Arial" w:hAnsi="Arial" w:cs="Arial"/>
        </w:rPr>
        <w:t xml:space="preserve"> сельсовета на 202</w:t>
      </w:r>
      <w:r w:rsidRPr="002B1499">
        <w:rPr>
          <w:rFonts w:ascii="Arial" w:hAnsi="Arial" w:cs="Arial"/>
        </w:rPr>
        <w:t>1</w:t>
      </w:r>
      <w:r>
        <w:rPr>
          <w:rFonts w:ascii="Arial" w:hAnsi="Arial" w:cs="Arial"/>
        </w:rPr>
        <w:t xml:space="preserve"> год.</w:t>
      </w:r>
    </w:p>
    <w:p w:rsidR="00E546DC" w:rsidRDefault="00E546DC" w:rsidP="00E546DC">
      <w:pPr>
        <w:pStyle w:val="a8"/>
        <w:numPr>
          <w:ilvl w:val="0"/>
          <w:numId w:val="8"/>
        </w:numPr>
        <w:ind w:left="0" w:firstLine="360"/>
        <w:jc w:val="both"/>
        <w:rPr>
          <w:rFonts w:ascii="Arial" w:hAnsi="Arial" w:cs="Arial"/>
        </w:rPr>
      </w:pPr>
      <w:proofErr w:type="gramStart"/>
      <w:r>
        <w:rPr>
          <w:rFonts w:ascii="Arial" w:hAnsi="Arial" w:cs="Arial"/>
        </w:rPr>
        <w:t>Контроль за</w:t>
      </w:r>
      <w:proofErr w:type="gramEnd"/>
      <w:r>
        <w:rPr>
          <w:rFonts w:ascii="Arial" w:hAnsi="Arial" w:cs="Arial"/>
        </w:rPr>
        <w:t xml:space="preserve"> исполнением настоящего постановления оставляю за собой.</w:t>
      </w:r>
    </w:p>
    <w:p w:rsidR="00E546DC" w:rsidRDefault="00E546DC" w:rsidP="00E546DC">
      <w:pPr>
        <w:pStyle w:val="a8"/>
        <w:rPr>
          <w:rFonts w:ascii="Arial" w:hAnsi="Arial" w:cs="Arial"/>
        </w:rPr>
      </w:pPr>
    </w:p>
    <w:p w:rsidR="00E546DC" w:rsidRDefault="00E546DC" w:rsidP="00E546DC">
      <w:pPr>
        <w:pStyle w:val="a8"/>
        <w:spacing w:line="360" w:lineRule="auto"/>
        <w:rPr>
          <w:rFonts w:ascii="Arial" w:hAnsi="Arial" w:cs="Arial"/>
        </w:rPr>
      </w:pPr>
    </w:p>
    <w:p w:rsidR="00E546DC" w:rsidRDefault="00E546DC" w:rsidP="00E546DC">
      <w:pPr>
        <w:pStyle w:val="a8"/>
        <w:spacing w:line="360" w:lineRule="auto"/>
        <w:rPr>
          <w:rFonts w:ascii="Arial" w:hAnsi="Arial" w:cs="Arial"/>
        </w:rPr>
      </w:pPr>
      <w:r>
        <w:rPr>
          <w:rFonts w:ascii="Arial" w:hAnsi="Arial" w:cs="Arial"/>
        </w:rPr>
        <w:t>Глава администрации:                                                 И.В.Алтаева</w:t>
      </w:r>
      <w:bookmarkStart w:id="0" w:name="bookmark0"/>
    </w:p>
    <w:p w:rsidR="00E546DC" w:rsidRDefault="00E546DC" w:rsidP="00E546DC">
      <w:pPr>
        <w:pStyle w:val="a8"/>
        <w:spacing w:line="360" w:lineRule="auto"/>
        <w:rPr>
          <w:rFonts w:ascii="Arial" w:hAnsi="Arial" w:cs="Arial"/>
        </w:rPr>
      </w:pPr>
      <w:r>
        <w:rPr>
          <w:rFonts w:ascii="Arial" w:hAnsi="Arial" w:cs="Arial"/>
        </w:rPr>
        <w:t xml:space="preserve">                                                                                                               </w:t>
      </w:r>
    </w:p>
    <w:p w:rsidR="00E546DC" w:rsidRDefault="00E546DC" w:rsidP="00E546DC">
      <w:pPr>
        <w:pStyle w:val="a8"/>
        <w:spacing w:line="360" w:lineRule="auto"/>
        <w:rPr>
          <w:rFonts w:ascii="Arial" w:hAnsi="Arial" w:cs="Arial"/>
        </w:rPr>
      </w:pPr>
      <w:r>
        <w:rPr>
          <w:rFonts w:ascii="Arial" w:hAnsi="Arial" w:cs="Arial"/>
        </w:rPr>
        <w:t xml:space="preserve">                                                                                                   </w:t>
      </w:r>
    </w:p>
    <w:p w:rsidR="00E546DC" w:rsidRDefault="00E546DC" w:rsidP="00E546DC">
      <w:pPr>
        <w:pStyle w:val="a8"/>
        <w:spacing w:line="360" w:lineRule="auto"/>
        <w:rPr>
          <w:rFonts w:ascii="Arial" w:hAnsi="Arial" w:cs="Arial"/>
        </w:rPr>
      </w:pPr>
    </w:p>
    <w:p w:rsidR="00E546DC" w:rsidRDefault="00E546DC" w:rsidP="00E546DC">
      <w:pPr>
        <w:pStyle w:val="a8"/>
        <w:spacing w:line="360" w:lineRule="auto"/>
        <w:rPr>
          <w:rFonts w:ascii="Arial" w:hAnsi="Arial" w:cs="Arial"/>
          <w:sz w:val="22"/>
          <w:szCs w:val="22"/>
        </w:rPr>
      </w:pPr>
    </w:p>
    <w:p w:rsidR="00E546DC" w:rsidRDefault="00E546DC" w:rsidP="00E546DC">
      <w:pPr>
        <w:pStyle w:val="a8"/>
        <w:spacing w:line="360" w:lineRule="auto"/>
        <w:rPr>
          <w:rFonts w:ascii="Arial" w:hAnsi="Arial" w:cs="Arial"/>
        </w:rPr>
      </w:pPr>
    </w:p>
    <w:p w:rsidR="00E546DC" w:rsidRDefault="00E546DC" w:rsidP="00E546DC">
      <w:pPr>
        <w:pStyle w:val="a8"/>
        <w:spacing w:line="360" w:lineRule="auto"/>
        <w:rPr>
          <w:rFonts w:ascii="Arial" w:hAnsi="Arial" w:cs="Arial"/>
        </w:rPr>
      </w:pPr>
    </w:p>
    <w:p w:rsidR="00E546DC" w:rsidRDefault="00E546DC" w:rsidP="00E546DC">
      <w:pPr>
        <w:pStyle w:val="a8"/>
        <w:spacing w:line="360" w:lineRule="auto"/>
        <w:rPr>
          <w:rFonts w:ascii="Arial" w:hAnsi="Arial" w:cs="Arial"/>
        </w:rPr>
      </w:pPr>
    </w:p>
    <w:p w:rsidR="00E546DC" w:rsidRDefault="00E546DC" w:rsidP="00E546DC">
      <w:pPr>
        <w:pStyle w:val="a8"/>
        <w:spacing w:line="360" w:lineRule="auto"/>
        <w:rPr>
          <w:rFonts w:ascii="Arial" w:hAnsi="Arial" w:cs="Arial"/>
        </w:rPr>
      </w:pPr>
    </w:p>
    <w:p w:rsidR="00E546DC" w:rsidRDefault="00E546DC" w:rsidP="00E546DC">
      <w:pPr>
        <w:pStyle w:val="a8"/>
        <w:spacing w:line="360" w:lineRule="auto"/>
        <w:rPr>
          <w:rFonts w:ascii="Arial" w:hAnsi="Arial" w:cs="Arial"/>
        </w:rPr>
      </w:pPr>
    </w:p>
    <w:p w:rsidR="00E546DC" w:rsidRDefault="00E546DC" w:rsidP="00E546DC">
      <w:pPr>
        <w:pStyle w:val="a8"/>
        <w:spacing w:line="360" w:lineRule="auto"/>
        <w:rPr>
          <w:rFonts w:ascii="Arial" w:hAnsi="Arial" w:cs="Arial"/>
        </w:rPr>
      </w:pPr>
    </w:p>
    <w:p w:rsidR="00E546DC" w:rsidRDefault="00E546DC" w:rsidP="00E546DC">
      <w:pPr>
        <w:pStyle w:val="a8"/>
        <w:spacing w:line="360" w:lineRule="auto"/>
        <w:rPr>
          <w:rFonts w:ascii="Arial" w:hAnsi="Arial" w:cs="Arial"/>
        </w:rPr>
      </w:pPr>
    </w:p>
    <w:p w:rsidR="00E546DC" w:rsidRDefault="00E546DC" w:rsidP="00E546DC">
      <w:pPr>
        <w:pStyle w:val="a8"/>
        <w:jc w:val="right"/>
        <w:rPr>
          <w:rFonts w:ascii="Arial" w:hAnsi="Arial" w:cs="Arial"/>
          <w:b/>
          <w:sz w:val="32"/>
          <w:szCs w:val="32"/>
        </w:rPr>
      </w:pPr>
      <w:r>
        <w:rPr>
          <w:rFonts w:ascii="Arial" w:hAnsi="Arial" w:cs="Arial"/>
          <w:b/>
          <w:sz w:val="32"/>
          <w:szCs w:val="32"/>
        </w:rPr>
        <w:t xml:space="preserve">                                                                                                   </w:t>
      </w:r>
    </w:p>
    <w:p w:rsidR="00E546DC" w:rsidRDefault="00E546DC" w:rsidP="00E546DC">
      <w:pPr>
        <w:pStyle w:val="a8"/>
        <w:jc w:val="right"/>
        <w:rPr>
          <w:rFonts w:ascii="Arial" w:hAnsi="Arial" w:cs="Arial"/>
          <w:b/>
          <w:sz w:val="32"/>
          <w:szCs w:val="32"/>
        </w:rPr>
      </w:pPr>
    </w:p>
    <w:p w:rsidR="00E546DC" w:rsidRDefault="00E546DC" w:rsidP="00E546DC">
      <w:pPr>
        <w:pStyle w:val="a8"/>
        <w:jc w:val="right"/>
        <w:rPr>
          <w:rFonts w:ascii="Arial" w:hAnsi="Arial" w:cs="Arial"/>
          <w:b/>
          <w:sz w:val="32"/>
          <w:szCs w:val="32"/>
        </w:rPr>
      </w:pPr>
      <w:r>
        <w:rPr>
          <w:rFonts w:ascii="Arial" w:hAnsi="Arial" w:cs="Arial"/>
          <w:b/>
          <w:sz w:val="32"/>
          <w:szCs w:val="32"/>
        </w:rPr>
        <w:t>Утвержден</w:t>
      </w:r>
    </w:p>
    <w:p w:rsidR="00E546DC" w:rsidRDefault="00E546DC" w:rsidP="00E546DC">
      <w:pPr>
        <w:pStyle w:val="a8"/>
        <w:jc w:val="right"/>
        <w:rPr>
          <w:rFonts w:ascii="Arial" w:hAnsi="Arial" w:cs="Arial"/>
        </w:rPr>
      </w:pPr>
      <w:r>
        <w:rPr>
          <w:rFonts w:ascii="Arial" w:hAnsi="Arial" w:cs="Arial"/>
        </w:rPr>
        <w:lastRenderedPageBreak/>
        <w:t xml:space="preserve">                                                                    постановлением </w:t>
      </w:r>
      <w:proofErr w:type="spellStart"/>
      <w:r>
        <w:rPr>
          <w:rFonts w:ascii="Arial" w:hAnsi="Arial" w:cs="Arial"/>
        </w:rPr>
        <w:t>Черномужского</w:t>
      </w:r>
      <w:proofErr w:type="spellEnd"/>
      <w:r>
        <w:rPr>
          <w:rFonts w:ascii="Arial" w:hAnsi="Arial" w:cs="Arial"/>
        </w:rPr>
        <w:t xml:space="preserve"> сельсовета </w:t>
      </w:r>
    </w:p>
    <w:p w:rsidR="00E546DC" w:rsidRDefault="00E546DC" w:rsidP="00E546DC">
      <w:pPr>
        <w:pStyle w:val="12"/>
        <w:keepNext/>
        <w:keepLines/>
        <w:shd w:val="clear" w:color="auto" w:fill="auto"/>
        <w:spacing w:before="0" w:after="0" w:line="240" w:lineRule="auto"/>
        <w:ind w:firstLine="540"/>
        <w:jc w:val="right"/>
        <w:outlineLvl w:val="9"/>
        <w:rPr>
          <w:rFonts w:ascii="Arial" w:hAnsi="Arial" w:cs="Arial"/>
          <w:sz w:val="24"/>
          <w:szCs w:val="24"/>
        </w:rPr>
      </w:pP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w:t>
      </w:r>
    </w:p>
    <w:p w:rsidR="00E546DC" w:rsidRPr="00557CA6" w:rsidRDefault="00E546DC" w:rsidP="00E546DC">
      <w:pPr>
        <w:pStyle w:val="12"/>
        <w:keepNext/>
        <w:keepLines/>
        <w:shd w:val="clear" w:color="auto" w:fill="auto"/>
        <w:spacing w:before="0" w:after="0" w:line="240" w:lineRule="auto"/>
        <w:ind w:firstLine="540"/>
        <w:jc w:val="right"/>
        <w:outlineLvl w:val="9"/>
        <w:rPr>
          <w:rFonts w:ascii="Arial" w:hAnsi="Arial" w:cs="Arial"/>
          <w:sz w:val="24"/>
          <w:szCs w:val="24"/>
        </w:rPr>
      </w:pPr>
      <w:r>
        <w:rPr>
          <w:rFonts w:ascii="Arial" w:hAnsi="Arial" w:cs="Arial"/>
          <w:sz w:val="24"/>
          <w:szCs w:val="24"/>
        </w:rPr>
        <w:t>от 30.11.2020 г № 4</w:t>
      </w:r>
      <w:r w:rsidRPr="00557CA6">
        <w:rPr>
          <w:rFonts w:ascii="Arial" w:hAnsi="Arial" w:cs="Arial"/>
          <w:sz w:val="24"/>
          <w:szCs w:val="24"/>
        </w:rPr>
        <w:t>2</w:t>
      </w:r>
    </w:p>
    <w:p w:rsidR="00E546DC" w:rsidRDefault="00E546DC" w:rsidP="00E546DC">
      <w:pPr>
        <w:pStyle w:val="12"/>
        <w:keepNext/>
        <w:keepLines/>
        <w:shd w:val="clear" w:color="auto" w:fill="auto"/>
        <w:spacing w:before="0" w:after="0" w:line="240" w:lineRule="auto"/>
        <w:ind w:firstLine="540"/>
        <w:jc w:val="center"/>
        <w:outlineLvl w:val="9"/>
        <w:rPr>
          <w:rFonts w:ascii="Arial" w:hAnsi="Arial" w:cs="Arial"/>
          <w:b/>
          <w:sz w:val="24"/>
          <w:szCs w:val="24"/>
        </w:rPr>
      </w:pPr>
    </w:p>
    <w:p w:rsidR="00E546DC" w:rsidRDefault="00E546DC" w:rsidP="00E546DC">
      <w:pPr>
        <w:pStyle w:val="12"/>
        <w:keepNext/>
        <w:keepLines/>
        <w:shd w:val="clear" w:color="auto" w:fill="auto"/>
        <w:spacing w:before="0" w:after="0" w:line="240" w:lineRule="auto"/>
        <w:ind w:firstLine="540"/>
        <w:jc w:val="center"/>
        <w:outlineLvl w:val="9"/>
        <w:rPr>
          <w:rFonts w:ascii="Arial" w:hAnsi="Arial" w:cs="Arial"/>
          <w:b/>
          <w:sz w:val="32"/>
          <w:szCs w:val="32"/>
        </w:rPr>
      </w:pPr>
      <w:r>
        <w:rPr>
          <w:rFonts w:ascii="Arial" w:hAnsi="Arial" w:cs="Arial"/>
          <w:b/>
          <w:sz w:val="32"/>
          <w:szCs w:val="32"/>
        </w:rPr>
        <w:t xml:space="preserve">Порядок применения целевых статей расходов </w:t>
      </w:r>
    </w:p>
    <w:p w:rsidR="00E546DC" w:rsidRDefault="00E546DC" w:rsidP="00E546DC">
      <w:pPr>
        <w:pStyle w:val="12"/>
        <w:keepNext/>
        <w:keepLines/>
        <w:shd w:val="clear" w:color="auto" w:fill="auto"/>
        <w:spacing w:before="0" w:after="0" w:line="240" w:lineRule="auto"/>
        <w:ind w:firstLine="540"/>
        <w:jc w:val="center"/>
        <w:outlineLvl w:val="9"/>
        <w:rPr>
          <w:rFonts w:ascii="Arial" w:hAnsi="Arial" w:cs="Arial"/>
          <w:b/>
          <w:sz w:val="32"/>
          <w:szCs w:val="32"/>
        </w:rPr>
      </w:pPr>
      <w:r>
        <w:rPr>
          <w:rFonts w:ascii="Arial" w:hAnsi="Arial" w:cs="Arial"/>
          <w:b/>
          <w:sz w:val="32"/>
          <w:szCs w:val="32"/>
        </w:rPr>
        <w:t xml:space="preserve">классификации расходов бюджетов при формировании </w:t>
      </w:r>
    </w:p>
    <w:p w:rsidR="00E546DC" w:rsidRDefault="00E546DC" w:rsidP="00E546DC">
      <w:pPr>
        <w:pStyle w:val="12"/>
        <w:keepNext/>
        <w:keepLines/>
        <w:shd w:val="clear" w:color="auto" w:fill="auto"/>
        <w:spacing w:before="0" w:after="0" w:line="240" w:lineRule="auto"/>
        <w:ind w:firstLine="540"/>
        <w:jc w:val="center"/>
        <w:outlineLvl w:val="9"/>
        <w:rPr>
          <w:rFonts w:ascii="Arial" w:hAnsi="Arial" w:cs="Arial"/>
          <w:b/>
          <w:sz w:val="32"/>
          <w:szCs w:val="32"/>
        </w:rPr>
      </w:pPr>
      <w:r>
        <w:rPr>
          <w:rFonts w:ascii="Arial" w:hAnsi="Arial" w:cs="Arial"/>
          <w:b/>
          <w:sz w:val="32"/>
          <w:szCs w:val="32"/>
        </w:rPr>
        <w:t xml:space="preserve">бюджета </w:t>
      </w: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на 2021 год</w:t>
      </w:r>
      <w:bookmarkEnd w:id="0"/>
    </w:p>
    <w:p w:rsidR="00E546DC" w:rsidRDefault="00E546DC" w:rsidP="00E546DC">
      <w:pPr>
        <w:pStyle w:val="12"/>
        <w:keepNext/>
        <w:keepLines/>
        <w:shd w:val="clear" w:color="auto" w:fill="auto"/>
        <w:spacing w:before="0" w:after="0" w:line="240" w:lineRule="auto"/>
        <w:jc w:val="center"/>
        <w:outlineLvl w:val="9"/>
        <w:rPr>
          <w:rFonts w:ascii="Arial" w:hAnsi="Arial" w:cs="Arial"/>
          <w:b/>
          <w:sz w:val="32"/>
          <w:szCs w:val="32"/>
        </w:rPr>
      </w:pPr>
      <w:bookmarkStart w:id="1" w:name="bookmark1"/>
    </w:p>
    <w:p w:rsidR="00E546DC" w:rsidRDefault="00E546DC" w:rsidP="00E546DC">
      <w:pPr>
        <w:pStyle w:val="12"/>
        <w:keepNext/>
        <w:keepLines/>
        <w:shd w:val="clear" w:color="auto" w:fill="auto"/>
        <w:spacing w:before="0" w:after="0" w:line="240" w:lineRule="auto"/>
        <w:jc w:val="center"/>
        <w:outlineLvl w:val="9"/>
        <w:rPr>
          <w:rFonts w:ascii="Arial" w:hAnsi="Arial" w:cs="Arial"/>
          <w:b/>
          <w:sz w:val="32"/>
          <w:szCs w:val="32"/>
        </w:rPr>
      </w:pPr>
      <w:r>
        <w:rPr>
          <w:rFonts w:ascii="Arial" w:hAnsi="Arial" w:cs="Arial"/>
          <w:b/>
          <w:sz w:val="32"/>
          <w:szCs w:val="32"/>
        </w:rPr>
        <w:t>Общие положения</w:t>
      </w:r>
      <w:bookmarkEnd w:id="1"/>
    </w:p>
    <w:p w:rsidR="00E546DC" w:rsidRDefault="00E546DC" w:rsidP="00E546DC">
      <w:pPr>
        <w:pStyle w:val="12"/>
        <w:keepNext/>
        <w:keepLines/>
        <w:shd w:val="clear" w:color="auto" w:fill="auto"/>
        <w:spacing w:before="0" w:after="0" w:line="240" w:lineRule="auto"/>
        <w:jc w:val="center"/>
        <w:outlineLvl w:val="9"/>
        <w:rPr>
          <w:rFonts w:ascii="Arial" w:hAnsi="Arial" w:cs="Arial"/>
          <w:b/>
          <w:sz w:val="24"/>
          <w:szCs w:val="24"/>
        </w:rPr>
      </w:pPr>
    </w:p>
    <w:p w:rsidR="00E546DC" w:rsidRDefault="00E546DC" w:rsidP="00E546DC">
      <w:pPr>
        <w:ind w:left="40" w:right="40"/>
        <w:jc w:val="both"/>
        <w:rPr>
          <w:rFonts w:ascii="Arial" w:hAnsi="Arial" w:cs="Arial"/>
          <w:sz w:val="24"/>
          <w:szCs w:val="24"/>
        </w:rPr>
      </w:pPr>
      <w:r>
        <w:rPr>
          <w:rFonts w:ascii="Arial" w:hAnsi="Arial" w:cs="Arial"/>
          <w:sz w:val="24"/>
          <w:szCs w:val="24"/>
        </w:rPr>
        <w:t xml:space="preserve">          Настоящий Порядок разработан в целях обеспечения формирования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на 2021 год и устанавливает порядок </w:t>
      </w:r>
      <w:proofErr w:type="gramStart"/>
      <w:r>
        <w:rPr>
          <w:rFonts w:ascii="Arial" w:hAnsi="Arial" w:cs="Arial"/>
          <w:sz w:val="24"/>
          <w:szCs w:val="24"/>
        </w:rPr>
        <w:t>применения целевых статей расходов классификации расходов</w:t>
      </w:r>
      <w:proofErr w:type="gramEnd"/>
      <w:r>
        <w:rPr>
          <w:rFonts w:ascii="Arial" w:hAnsi="Arial" w:cs="Arial"/>
          <w:sz w:val="24"/>
          <w:szCs w:val="24"/>
        </w:rPr>
        <w:t xml:space="preserve"> бюджета, вводимых с 1 января 2021 года.</w:t>
      </w:r>
    </w:p>
    <w:p w:rsidR="00E546DC" w:rsidRDefault="00E546DC" w:rsidP="00E546DC">
      <w:pPr>
        <w:ind w:left="40" w:right="40" w:firstLine="669"/>
        <w:jc w:val="both"/>
        <w:rPr>
          <w:rFonts w:ascii="Arial" w:hAnsi="Arial" w:cs="Arial"/>
          <w:sz w:val="24"/>
          <w:szCs w:val="24"/>
        </w:rPr>
      </w:pPr>
      <w:r>
        <w:rPr>
          <w:rFonts w:ascii="Arial" w:hAnsi="Arial" w:cs="Arial"/>
          <w:sz w:val="24"/>
          <w:szCs w:val="24"/>
        </w:rPr>
        <w:t xml:space="preserve">Код целевой статьи классификации расходов состоит из 10 разрядов </w:t>
      </w:r>
      <w:r>
        <w:rPr>
          <w:rStyle w:val="2pt"/>
          <w:rFonts w:ascii="Arial" w:hAnsi="Arial" w:cs="Arial"/>
          <w:sz w:val="24"/>
          <w:szCs w:val="24"/>
        </w:rPr>
        <w:t>(8-17</w:t>
      </w:r>
      <w:r>
        <w:rPr>
          <w:rFonts w:ascii="Arial" w:hAnsi="Arial" w:cs="Arial"/>
          <w:sz w:val="24"/>
          <w:szCs w:val="24"/>
        </w:rPr>
        <w:t xml:space="preserve"> разряды кода классификации расходов бюджетов) и </w:t>
      </w:r>
      <w:r>
        <w:rPr>
          <w:rFonts w:ascii="Arial" w:hAnsi="Arial" w:cs="Arial"/>
          <w:snapToGrid w:val="0"/>
          <w:sz w:val="24"/>
          <w:szCs w:val="24"/>
        </w:rPr>
        <w:t>включает в себя следующие составные части:</w:t>
      </w:r>
    </w:p>
    <w:tbl>
      <w:tblPr>
        <w:tblW w:w="9645" w:type="dxa"/>
        <w:tblInd w:w="62" w:type="dxa"/>
        <w:tblLayout w:type="fixed"/>
        <w:tblCellMar>
          <w:top w:w="102" w:type="dxa"/>
          <w:left w:w="62" w:type="dxa"/>
          <w:bottom w:w="102" w:type="dxa"/>
          <w:right w:w="62" w:type="dxa"/>
        </w:tblCellMar>
        <w:tblLook w:val="04A0"/>
      </w:tblPr>
      <w:tblGrid>
        <w:gridCol w:w="1133"/>
        <w:gridCol w:w="994"/>
        <w:gridCol w:w="1134"/>
        <w:gridCol w:w="992"/>
        <w:gridCol w:w="992"/>
        <w:gridCol w:w="857"/>
        <w:gridCol w:w="851"/>
        <w:gridCol w:w="850"/>
        <w:gridCol w:w="850"/>
        <w:gridCol w:w="992"/>
      </w:tblGrid>
      <w:tr w:rsidR="00E546DC" w:rsidTr="0069744F">
        <w:tc>
          <w:tcPr>
            <w:tcW w:w="9645" w:type="dxa"/>
            <w:gridSpan w:val="10"/>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 xml:space="preserve">Целевая статья </w:t>
            </w:r>
          </w:p>
        </w:tc>
      </w:tr>
      <w:tr w:rsidR="00E546DC" w:rsidTr="0069744F">
        <w:tc>
          <w:tcPr>
            <w:tcW w:w="2127" w:type="dxa"/>
            <w:gridSpan w:val="2"/>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ind w:left="-62" w:right="-62"/>
              <w:jc w:val="center"/>
              <w:rPr>
                <w:rFonts w:ascii="Arial" w:hAnsi="Arial" w:cs="Arial"/>
                <w:sz w:val="24"/>
                <w:szCs w:val="24"/>
                <w:lang w:eastAsia="en-US"/>
              </w:rPr>
            </w:pPr>
            <w:r>
              <w:rPr>
                <w:rFonts w:ascii="Arial" w:hAnsi="Arial" w:cs="Arial"/>
                <w:sz w:val="24"/>
                <w:szCs w:val="24"/>
                <w:lang w:eastAsia="en-US"/>
              </w:rPr>
              <w:t>Программное (</w:t>
            </w:r>
            <w:proofErr w:type="spellStart"/>
            <w:r>
              <w:rPr>
                <w:rFonts w:ascii="Arial" w:hAnsi="Arial" w:cs="Arial"/>
                <w:sz w:val="24"/>
                <w:szCs w:val="24"/>
                <w:lang w:eastAsia="en-US"/>
              </w:rPr>
              <w:t>непрограммное</w:t>
            </w:r>
            <w:proofErr w:type="spellEnd"/>
            <w:r>
              <w:rPr>
                <w:rFonts w:ascii="Arial" w:hAnsi="Arial" w:cs="Arial"/>
                <w:sz w:val="24"/>
                <w:szCs w:val="24"/>
                <w:lang w:eastAsia="en-US"/>
              </w:rPr>
              <w:t xml:space="preserve">) направление расходов </w:t>
            </w:r>
          </w:p>
        </w:tc>
        <w:tc>
          <w:tcPr>
            <w:tcW w:w="1134"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ind w:left="-62" w:right="-62"/>
              <w:jc w:val="center"/>
              <w:rPr>
                <w:rFonts w:ascii="Arial" w:hAnsi="Arial" w:cs="Arial"/>
                <w:sz w:val="24"/>
                <w:szCs w:val="24"/>
                <w:lang w:eastAsia="en-US"/>
              </w:rPr>
            </w:pPr>
            <w:proofErr w:type="spellStart"/>
            <w:r>
              <w:rPr>
                <w:rFonts w:ascii="Arial" w:hAnsi="Arial" w:cs="Arial"/>
                <w:sz w:val="24"/>
                <w:szCs w:val="24"/>
                <w:lang w:eastAsia="en-US"/>
              </w:rPr>
              <w:t>Под-програм-ма</w:t>
            </w:r>
            <w:proofErr w:type="spellEnd"/>
          </w:p>
        </w:tc>
        <w:tc>
          <w:tcPr>
            <w:tcW w:w="1984" w:type="dxa"/>
            <w:gridSpan w:val="2"/>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Основное мероприятие</w:t>
            </w:r>
          </w:p>
        </w:tc>
        <w:tc>
          <w:tcPr>
            <w:tcW w:w="4400" w:type="dxa"/>
            <w:gridSpan w:val="5"/>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 xml:space="preserve">Направление расходов </w:t>
            </w:r>
          </w:p>
        </w:tc>
      </w:tr>
      <w:tr w:rsidR="00E546DC" w:rsidTr="0069744F">
        <w:tc>
          <w:tcPr>
            <w:tcW w:w="1133"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 xml:space="preserve">8 </w:t>
            </w:r>
          </w:p>
        </w:tc>
        <w:tc>
          <w:tcPr>
            <w:tcW w:w="994"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 xml:space="preserve">9 </w:t>
            </w:r>
          </w:p>
        </w:tc>
        <w:tc>
          <w:tcPr>
            <w:tcW w:w="1134"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10</w:t>
            </w:r>
          </w:p>
        </w:tc>
        <w:tc>
          <w:tcPr>
            <w:tcW w:w="992"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11</w:t>
            </w:r>
          </w:p>
        </w:tc>
        <w:tc>
          <w:tcPr>
            <w:tcW w:w="992"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 xml:space="preserve">12 </w:t>
            </w:r>
          </w:p>
        </w:tc>
        <w:tc>
          <w:tcPr>
            <w:tcW w:w="857"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 xml:space="preserve">13 </w:t>
            </w:r>
          </w:p>
        </w:tc>
        <w:tc>
          <w:tcPr>
            <w:tcW w:w="851"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 xml:space="preserve">14 </w:t>
            </w:r>
          </w:p>
        </w:tc>
        <w:tc>
          <w:tcPr>
            <w:tcW w:w="850"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15</w:t>
            </w:r>
          </w:p>
        </w:tc>
        <w:tc>
          <w:tcPr>
            <w:tcW w:w="850"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 xml:space="preserve">16 </w:t>
            </w:r>
          </w:p>
        </w:tc>
        <w:tc>
          <w:tcPr>
            <w:tcW w:w="992" w:type="dxa"/>
            <w:tcBorders>
              <w:top w:val="single" w:sz="4" w:space="0" w:color="auto"/>
              <w:left w:val="single" w:sz="4" w:space="0" w:color="auto"/>
              <w:bottom w:val="single" w:sz="4" w:space="0" w:color="auto"/>
              <w:right w:val="single" w:sz="4" w:space="0" w:color="auto"/>
            </w:tcBorders>
            <w:hideMark/>
          </w:tcPr>
          <w:p w:rsidR="00E546DC" w:rsidRDefault="00E546DC" w:rsidP="0069744F">
            <w:pPr>
              <w:autoSpaceDE w:val="0"/>
              <w:autoSpaceDN w:val="0"/>
              <w:adjustRightInd w:val="0"/>
              <w:spacing w:line="276" w:lineRule="auto"/>
              <w:jc w:val="center"/>
              <w:rPr>
                <w:rFonts w:ascii="Arial" w:hAnsi="Arial" w:cs="Arial"/>
                <w:sz w:val="24"/>
                <w:szCs w:val="24"/>
                <w:lang w:eastAsia="en-US"/>
              </w:rPr>
            </w:pPr>
            <w:r>
              <w:rPr>
                <w:rFonts w:ascii="Arial" w:hAnsi="Arial" w:cs="Arial"/>
                <w:sz w:val="24"/>
                <w:szCs w:val="24"/>
                <w:lang w:eastAsia="en-US"/>
              </w:rPr>
              <w:t xml:space="preserve">17 </w:t>
            </w:r>
          </w:p>
        </w:tc>
      </w:tr>
    </w:tbl>
    <w:p w:rsidR="00E546DC" w:rsidRDefault="00E546DC" w:rsidP="00E546DC">
      <w:pPr>
        <w:ind w:firstLine="709"/>
        <w:jc w:val="both"/>
        <w:rPr>
          <w:rFonts w:ascii="Arial" w:hAnsi="Arial" w:cs="Arial"/>
          <w:sz w:val="24"/>
          <w:szCs w:val="24"/>
        </w:rPr>
      </w:pPr>
      <w:r>
        <w:rPr>
          <w:rFonts w:ascii="Arial" w:hAnsi="Arial" w:cs="Arial"/>
          <w:sz w:val="24"/>
          <w:szCs w:val="24"/>
        </w:rPr>
        <w:t xml:space="preserve"> </w:t>
      </w: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код программного (</w:t>
      </w:r>
      <w:proofErr w:type="spellStart"/>
      <w:r>
        <w:rPr>
          <w:rFonts w:ascii="Arial" w:hAnsi="Arial" w:cs="Arial"/>
          <w:sz w:val="24"/>
          <w:szCs w:val="24"/>
        </w:rPr>
        <w:t>непрограммного</w:t>
      </w:r>
      <w:proofErr w:type="spellEnd"/>
      <w:r>
        <w:rPr>
          <w:rFonts w:ascii="Arial" w:hAnsi="Arial" w:cs="Arial"/>
          <w:sz w:val="24"/>
          <w:szCs w:val="24"/>
        </w:rPr>
        <w:t xml:space="preserve">) направления расходов  предназначен для кодирования муниципальных программ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w:t>
      </w:r>
      <w:proofErr w:type="spellStart"/>
      <w:r>
        <w:rPr>
          <w:rFonts w:ascii="Arial" w:hAnsi="Arial" w:cs="Arial"/>
          <w:sz w:val="24"/>
          <w:szCs w:val="24"/>
        </w:rPr>
        <w:t>непрограммных</w:t>
      </w:r>
      <w:proofErr w:type="spellEnd"/>
      <w:r>
        <w:rPr>
          <w:rFonts w:ascii="Arial" w:hAnsi="Arial" w:cs="Arial"/>
          <w:sz w:val="24"/>
          <w:szCs w:val="24"/>
        </w:rPr>
        <w:t xml:space="preserve"> расходов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w:t>
      </w: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 xml:space="preserve">код подпрограммы предназначен для кодирования подпрограмм муниципальных программ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а также </w:t>
      </w:r>
      <w:proofErr w:type="spellStart"/>
      <w:r>
        <w:rPr>
          <w:rFonts w:ascii="Arial" w:hAnsi="Arial" w:cs="Arial"/>
          <w:sz w:val="24"/>
          <w:szCs w:val="24"/>
        </w:rPr>
        <w:t>непрограммных</w:t>
      </w:r>
      <w:proofErr w:type="spellEnd"/>
      <w:r>
        <w:rPr>
          <w:rFonts w:ascii="Arial" w:hAnsi="Arial" w:cs="Arial"/>
          <w:sz w:val="24"/>
          <w:szCs w:val="24"/>
        </w:rPr>
        <w:t xml:space="preserve"> направлений расходов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код основного мероприятия предназначен для кодирования основных мероприятий в рамках подпрограмм муниципальных программ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код направления расходов предназначен для кодирования направлений расходования средств, конкретизирующих (при необходимости) отдельные мероприятия. </w:t>
      </w:r>
    </w:p>
    <w:p w:rsidR="00E546DC" w:rsidRDefault="00E546DC" w:rsidP="00E546DC">
      <w:pPr>
        <w:widowControl w:val="0"/>
        <w:autoSpaceDE w:val="0"/>
        <w:autoSpaceDN w:val="0"/>
        <w:adjustRightInd w:val="0"/>
        <w:ind w:firstLine="540"/>
        <w:jc w:val="both"/>
        <w:rPr>
          <w:rFonts w:ascii="Arial" w:hAnsi="Arial" w:cs="Arial"/>
          <w:sz w:val="24"/>
          <w:szCs w:val="24"/>
        </w:rPr>
      </w:pPr>
      <w:r>
        <w:rPr>
          <w:rFonts w:ascii="Arial" w:hAnsi="Arial" w:cs="Arial"/>
          <w:sz w:val="24"/>
          <w:szCs w:val="24"/>
        </w:rPr>
        <w:t xml:space="preserve"> </w:t>
      </w:r>
      <w:bookmarkStart w:id="2" w:name="Par675"/>
      <w:bookmarkEnd w:id="2"/>
      <w:r>
        <w:rPr>
          <w:rFonts w:ascii="Arial" w:hAnsi="Arial" w:cs="Arial"/>
          <w:sz w:val="24"/>
          <w:szCs w:val="24"/>
        </w:rPr>
        <w:t xml:space="preserve">Целевым статьям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присваиваются уникальные коды, сформированные с применением буквенно-цифрового ряда: 0, 1, 2, 3, 4, 5, 6, 7, 8, 9, А, Б, В, Г, Д, Е, Ж, И, К, Л, М, Н, О, </w:t>
      </w:r>
      <w:proofErr w:type="gramStart"/>
      <w:r>
        <w:rPr>
          <w:rFonts w:ascii="Arial" w:hAnsi="Arial" w:cs="Arial"/>
          <w:sz w:val="24"/>
          <w:szCs w:val="24"/>
        </w:rPr>
        <w:t>П</w:t>
      </w:r>
      <w:proofErr w:type="gramEnd"/>
      <w:r>
        <w:rPr>
          <w:rFonts w:ascii="Arial" w:hAnsi="Arial" w:cs="Arial"/>
          <w:sz w:val="24"/>
          <w:szCs w:val="24"/>
        </w:rPr>
        <w:t xml:space="preserve">, Р, С, Т, У, Ф, Ц, Ч, Ш, Щ, Э, Ю, Я, D, F, G, I, J, L, N, Q, R, S, U, V, W, Y, Z. </w:t>
      </w:r>
    </w:p>
    <w:p w:rsidR="00E546DC" w:rsidRDefault="00E546DC" w:rsidP="00E546DC">
      <w:pPr>
        <w:widowControl w:val="0"/>
        <w:autoSpaceDE w:val="0"/>
        <w:autoSpaceDN w:val="0"/>
        <w:adjustRightInd w:val="0"/>
        <w:ind w:firstLine="709"/>
        <w:jc w:val="both"/>
        <w:outlineLvl w:val="0"/>
        <w:rPr>
          <w:rFonts w:ascii="Arial" w:hAnsi="Arial" w:cs="Arial"/>
          <w:sz w:val="24"/>
          <w:szCs w:val="24"/>
        </w:rPr>
      </w:pPr>
      <w:r>
        <w:rPr>
          <w:rFonts w:ascii="Arial" w:hAnsi="Arial" w:cs="Arial"/>
          <w:sz w:val="24"/>
          <w:szCs w:val="24"/>
        </w:rPr>
        <w:t>Коды целевых статей расходов бюджетов, содержащие в 6-10 разрядах кода:</w:t>
      </w: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 xml:space="preserve">1) значение 30000-39990, 50000-59990 используется для отражения расходов областного бюджета и местных бюджетов Нижегородской области, источником финансового обеспечения которых являются межбюджетные </w:t>
      </w:r>
      <w:r>
        <w:rPr>
          <w:rFonts w:ascii="Arial" w:hAnsi="Arial" w:cs="Arial"/>
          <w:sz w:val="24"/>
          <w:szCs w:val="24"/>
        </w:rPr>
        <w:lastRenderedPageBreak/>
        <w:t>трансферты, предоставляемые из федерального бюджета;</w:t>
      </w: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2)</w:t>
      </w:r>
      <w:r>
        <w:rPr>
          <w:rFonts w:ascii="Arial" w:hAnsi="Arial" w:cs="Arial"/>
          <w:sz w:val="24"/>
          <w:szCs w:val="24"/>
          <w:lang w:val="en-US"/>
        </w:rPr>
        <w:t> </w:t>
      </w:r>
      <w:r>
        <w:rPr>
          <w:rFonts w:ascii="Arial" w:hAnsi="Arial" w:cs="Arial"/>
          <w:sz w:val="24"/>
          <w:szCs w:val="24"/>
        </w:rPr>
        <w:t xml:space="preserve">значение 70000-76990 используется для отражения расходов областного бюджета, а также расходов местных бюджетов Нижегородской области, источником финансового обеспечения которых являются межбюджетные трансферты, предоставляемые из областного бюджета; </w:t>
      </w: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 xml:space="preserve">3) значение R0000-R9990 используется для отражения расходов областного бюджета, в целях </w:t>
      </w:r>
      <w:proofErr w:type="spellStart"/>
      <w:r>
        <w:rPr>
          <w:rFonts w:ascii="Arial" w:hAnsi="Arial" w:cs="Arial"/>
          <w:sz w:val="24"/>
          <w:szCs w:val="24"/>
        </w:rPr>
        <w:t>софинансирования</w:t>
      </w:r>
      <w:proofErr w:type="spellEnd"/>
      <w:r>
        <w:rPr>
          <w:rFonts w:ascii="Arial" w:hAnsi="Arial" w:cs="Arial"/>
          <w:sz w:val="24"/>
          <w:szCs w:val="24"/>
        </w:rPr>
        <w:t xml:space="preserve"> которых областному бюджету предоставляются из федерального бюджета субсидии, а также расходов местных бюджетов Нижегородской области, источником финансового обеспечения которых являются межбюджетные трансферты, предоставляемые из областного бюджета; </w:t>
      </w: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 xml:space="preserve">4) значение L0000 - L9990 - для отражения расходов местных бюджетов Нижегородской области, в том числе расходов на предоставление межбюджетных трансфертов местным бюджетам Нижегородской области, в целях </w:t>
      </w:r>
      <w:proofErr w:type="spellStart"/>
      <w:r>
        <w:rPr>
          <w:rFonts w:ascii="Arial" w:hAnsi="Arial" w:cs="Arial"/>
          <w:sz w:val="24"/>
          <w:szCs w:val="24"/>
        </w:rPr>
        <w:t>софинансирования</w:t>
      </w:r>
      <w:proofErr w:type="spellEnd"/>
      <w:r>
        <w:rPr>
          <w:rFonts w:ascii="Arial" w:hAnsi="Arial" w:cs="Arial"/>
          <w:sz w:val="24"/>
          <w:szCs w:val="24"/>
        </w:rPr>
        <w:t xml:space="preserve"> которых из бюджетов бюджетной системы Российской Федерации предоставляются за счет субсидий из федерального бюджета межбюджетные трансферты; </w:t>
      </w:r>
    </w:p>
    <w:p w:rsidR="00E546DC" w:rsidRDefault="00E546DC" w:rsidP="00E546DC">
      <w:pPr>
        <w:widowControl w:val="0"/>
        <w:autoSpaceDE w:val="0"/>
        <w:autoSpaceDN w:val="0"/>
        <w:adjustRightInd w:val="0"/>
        <w:ind w:firstLine="709"/>
        <w:jc w:val="both"/>
        <w:rPr>
          <w:rFonts w:ascii="Arial" w:hAnsi="Arial" w:cs="Arial"/>
          <w:sz w:val="24"/>
          <w:szCs w:val="24"/>
        </w:rPr>
      </w:pPr>
      <w:proofErr w:type="gramStart"/>
      <w:r>
        <w:rPr>
          <w:rFonts w:ascii="Arial" w:hAnsi="Arial" w:cs="Arial"/>
          <w:sz w:val="24"/>
          <w:szCs w:val="24"/>
        </w:rPr>
        <w:t xml:space="preserve">5) значение S0000 - S9990 - для отражения расходов местных бюджетов Нижегородской области, в том числе расходов на предоставление межбюджетных трансфертов иным местным бюджетам, в целях </w:t>
      </w:r>
      <w:proofErr w:type="spellStart"/>
      <w:r>
        <w:rPr>
          <w:rFonts w:ascii="Arial" w:hAnsi="Arial" w:cs="Arial"/>
          <w:sz w:val="24"/>
          <w:szCs w:val="24"/>
        </w:rPr>
        <w:t>софинансирования</w:t>
      </w:r>
      <w:proofErr w:type="spellEnd"/>
      <w:r>
        <w:rPr>
          <w:rFonts w:ascii="Arial" w:hAnsi="Arial" w:cs="Arial"/>
          <w:sz w:val="24"/>
          <w:szCs w:val="24"/>
        </w:rPr>
        <w:t xml:space="preserve"> которых из областного бюджета предоставляются местным бюджетам Нижегородской области субсидии, а также для отражения расходов местных бюджетов Нижегородской области, в целях </w:t>
      </w:r>
      <w:proofErr w:type="spellStart"/>
      <w:r>
        <w:rPr>
          <w:rFonts w:ascii="Arial" w:hAnsi="Arial" w:cs="Arial"/>
          <w:sz w:val="24"/>
          <w:szCs w:val="24"/>
        </w:rPr>
        <w:t>софинансирования</w:t>
      </w:r>
      <w:proofErr w:type="spellEnd"/>
      <w:r>
        <w:rPr>
          <w:rFonts w:ascii="Arial" w:hAnsi="Arial" w:cs="Arial"/>
          <w:sz w:val="24"/>
          <w:szCs w:val="24"/>
        </w:rPr>
        <w:t xml:space="preserve"> которых из иных местных бюджетов предоставляются субсидии.</w:t>
      </w:r>
      <w:proofErr w:type="gramEnd"/>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4) значение 09501-09505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источником финансового обеспечения которого являются межбюджетные трансферты из государственной корпорации - Фонда содействия реформированию жилищно-коммунального хозяйства;</w:t>
      </w:r>
    </w:p>
    <w:p w:rsidR="00E546DC" w:rsidRDefault="00E546DC" w:rsidP="00E546DC">
      <w:pPr>
        <w:autoSpaceDE w:val="0"/>
        <w:autoSpaceDN w:val="0"/>
        <w:adjustRightInd w:val="0"/>
        <w:ind w:firstLine="709"/>
        <w:jc w:val="both"/>
        <w:outlineLvl w:val="4"/>
        <w:rPr>
          <w:rFonts w:ascii="Arial" w:hAnsi="Arial" w:cs="Arial"/>
          <w:sz w:val="24"/>
          <w:szCs w:val="24"/>
        </w:rPr>
      </w:pPr>
      <w:r>
        <w:rPr>
          <w:rFonts w:ascii="Arial" w:hAnsi="Arial" w:cs="Arial"/>
          <w:sz w:val="24"/>
          <w:szCs w:val="24"/>
        </w:rPr>
        <w:t>5) значение 09601-09605 используется для отражения расходов на обеспечение мероприятий по капитальному ремонту многоквартирных домов,  переселению граждан из аварийного жилищного фонда за счет средств областного и местных бюджетов;</w:t>
      </w:r>
    </w:p>
    <w:p w:rsidR="00E546DC" w:rsidRDefault="00E546DC" w:rsidP="00E546DC">
      <w:pPr>
        <w:autoSpaceDE w:val="0"/>
        <w:autoSpaceDN w:val="0"/>
        <w:adjustRightInd w:val="0"/>
        <w:ind w:firstLine="709"/>
        <w:jc w:val="both"/>
        <w:outlineLvl w:val="4"/>
        <w:rPr>
          <w:rFonts w:ascii="Arial" w:hAnsi="Arial" w:cs="Arial"/>
          <w:sz w:val="24"/>
          <w:szCs w:val="24"/>
        </w:rPr>
      </w:pPr>
      <w:r>
        <w:rPr>
          <w:rFonts w:ascii="Arial" w:hAnsi="Arial" w:cs="Arial"/>
          <w:sz w:val="24"/>
          <w:szCs w:val="24"/>
        </w:rPr>
        <w:t>6) значение 21000 и 22000 используется для отражения расходов областного бюджета, а также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средств резервного фонда Правительства Нижегородской области и фонда на поддержку территорий.</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7) значение 25040 используется для отражения расходов областного бюджета, а также расходов местных бюджетов Нижегородской области, источником финансового обеспечения которых являются межбюджетные трансферты, предоставляемые за счет целевого финансового резерва для предупреждения и ликвидации последствий чрезвычайных ситуаций и стихийных бедствий природного и техногенного характера.</w:t>
      </w:r>
    </w:p>
    <w:p w:rsidR="00E546DC" w:rsidRDefault="00E546DC" w:rsidP="00E546DC">
      <w:pPr>
        <w:autoSpaceDE w:val="0"/>
        <w:autoSpaceDN w:val="0"/>
        <w:adjustRightInd w:val="0"/>
        <w:ind w:firstLine="709"/>
        <w:jc w:val="both"/>
        <w:outlineLvl w:val="4"/>
        <w:rPr>
          <w:rFonts w:ascii="Arial" w:hAnsi="Arial" w:cs="Arial"/>
          <w:sz w:val="24"/>
          <w:szCs w:val="24"/>
        </w:rPr>
      </w:pPr>
      <w:r>
        <w:rPr>
          <w:rFonts w:ascii="Arial" w:hAnsi="Arial" w:cs="Arial"/>
          <w:sz w:val="24"/>
          <w:szCs w:val="24"/>
        </w:rPr>
        <w:t xml:space="preserve">Отражение расходов местных бюджетов, источником финансового обеспечения которых являются субсидии, субвенции, иные межбюджетные трансферты, имеющие целевое назначение, предоставляемые из областного бюджета, осуществляется по целевым статьям расходов местного бюджета, включаемым коды направлений расходов, идентичные коду соответствующих направлений расходов областного бюджета, по которым отражаются расходы областного бюджета на предоставление вышеуказанных межбюджетных трансфертов. При этом наименование указанного направления расходов местного </w:t>
      </w:r>
      <w:r>
        <w:rPr>
          <w:rFonts w:ascii="Arial" w:hAnsi="Arial" w:cs="Arial"/>
          <w:sz w:val="24"/>
          <w:szCs w:val="24"/>
        </w:rPr>
        <w:lastRenderedPageBreak/>
        <w:t xml:space="preserve">бюджета (наименование целевой статьи, содержащей соответствующее направление расходов бюджета) не включает указание на форму межбюджетного трансферта, являющегося источником финансового обеспечения расходов бюджета. </w:t>
      </w:r>
    </w:p>
    <w:p w:rsidR="00E546DC" w:rsidRDefault="00E546DC" w:rsidP="00E546DC">
      <w:pPr>
        <w:autoSpaceDE w:val="0"/>
        <w:autoSpaceDN w:val="0"/>
        <w:adjustRightInd w:val="0"/>
        <w:ind w:firstLine="709"/>
        <w:jc w:val="both"/>
        <w:outlineLvl w:val="4"/>
        <w:rPr>
          <w:rFonts w:ascii="Arial" w:hAnsi="Arial" w:cs="Arial"/>
          <w:sz w:val="24"/>
          <w:szCs w:val="24"/>
        </w:rPr>
      </w:pPr>
      <w:r>
        <w:rPr>
          <w:rFonts w:ascii="Arial" w:hAnsi="Arial" w:cs="Arial"/>
          <w:sz w:val="24"/>
          <w:szCs w:val="24"/>
        </w:rPr>
        <w:t>Поступления межбюджетных трансфертов из областного бюджета в бюджеты муниципальных районов и городских округов Нижегородской области отражаются по кодам доходов в соответствии с Указаниями о порядке применения бюджетной классификации Российской Федерации, утвержденными приказом Министерства финансов Российской Федерации от 1 июля 2013 года № 65н.</w:t>
      </w:r>
    </w:p>
    <w:p w:rsidR="00E546DC" w:rsidRDefault="00E546DC" w:rsidP="00E546DC">
      <w:pPr>
        <w:autoSpaceDE w:val="0"/>
        <w:autoSpaceDN w:val="0"/>
        <w:adjustRightInd w:val="0"/>
        <w:ind w:firstLine="709"/>
        <w:jc w:val="both"/>
        <w:outlineLvl w:val="4"/>
        <w:rPr>
          <w:rFonts w:ascii="Arial" w:hAnsi="Arial" w:cs="Arial"/>
          <w:sz w:val="24"/>
          <w:szCs w:val="24"/>
        </w:rPr>
      </w:pPr>
      <w:r>
        <w:rPr>
          <w:rFonts w:ascii="Arial" w:hAnsi="Arial" w:cs="Arial"/>
          <w:sz w:val="24"/>
          <w:szCs w:val="24"/>
        </w:rPr>
        <w:t>Отражение в 2016 году расходов бюджетов муниципальных районов (городских округов) Нижегородской области, осуществляемых за счет остатков целевых межбюджетных трансфертов из областного бюджета прошлых лет, производится в следующем порядке:</w:t>
      </w:r>
    </w:p>
    <w:p w:rsidR="00E546DC" w:rsidRDefault="00E546DC" w:rsidP="00E546DC">
      <w:pPr>
        <w:autoSpaceDE w:val="0"/>
        <w:autoSpaceDN w:val="0"/>
        <w:adjustRightInd w:val="0"/>
        <w:ind w:firstLine="709"/>
        <w:jc w:val="both"/>
        <w:outlineLvl w:val="4"/>
        <w:rPr>
          <w:rFonts w:ascii="Arial" w:hAnsi="Arial" w:cs="Arial"/>
          <w:sz w:val="24"/>
          <w:szCs w:val="24"/>
        </w:rPr>
      </w:pPr>
      <w:proofErr w:type="gramStart"/>
      <w:r>
        <w:rPr>
          <w:rFonts w:ascii="Arial" w:hAnsi="Arial" w:cs="Arial"/>
          <w:sz w:val="24"/>
          <w:szCs w:val="24"/>
        </w:rPr>
        <w:t>при сохранении у Нижегородской области расходных обязательств по предоставлению в текущем финансовом году целевых межбюджетных трансфертов на указанные цели</w:t>
      </w:r>
      <w:proofErr w:type="gramEnd"/>
      <w:r>
        <w:rPr>
          <w:rFonts w:ascii="Arial" w:hAnsi="Arial" w:cs="Arial"/>
          <w:sz w:val="24"/>
          <w:szCs w:val="24"/>
        </w:rPr>
        <w:t xml:space="preserve"> - по соответствующим целевым статьям;</w:t>
      </w:r>
    </w:p>
    <w:p w:rsidR="00E546DC" w:rsidRDefault="00E546DC" w:rsidP="00E546DC">
      <w:pPr>
        <w:autoSpaceDE w:val="0"/>
        <w:autoSpaceDN w:val="0"/>
        <w:adjustRightInd w:val="0"/>
        <w:ind w:firstLine="709"/>
        <w:jc w:val="both"/>
        <w:rPr>
          <w:rFonts w:ascii="Arial" w:hAnsi="Arial" w:cs="Arial"/>
          <w:sz w:val="24"/>
          <w:szCs w:val="24"/>
        </w:rPr>
      </w:pPr>
      <w:proofErr w:type="gramStart"/>
      <w:r>
        <w:rPr>
          <w:rFonts w:ascii="Arial" w:hAnsi="Arial" w:cs="Arial"/>
          <w:sz w:val="24"/>
          <w:szCs w:val="24"/>
        </w:rPr>
        <w:t>при отсутствии у Нижегородской области расходных обязательств по предоставлению в текущем финансовом году целевых межбюджетных трансфертов на указанные цели - по целевой статье ХХ Х ХХ 58980  "Мероприятия, осуществляемые за счет межбюджетных трансфертов прошлых лет из федерального бюджета" и по целевой статье ХХ Х ХХ 79990 "Мероприятия, осуществляемые за счет межбюджетных трансфертов прошлых лет из областного бюджета".</w:t>
      </w:r>
      <w:proofErr w:type="gramEnd"/>
    </w:p>
    <w:p w:rsidR="00E546DC" w:rsidRDefault="00E546DC" w:rsidP="00E546DC">
      <w:pPr>
        <w:autoSpaceDE w:val="0"/>
        <w:autoSpaceDN w:val="0"/>
        <w:adjustRightInd w:val="0"/>
        <w:ind w:firstLine="720"/>
        <w:jc w:val="both"/>
        <w:outlineLvl w:val="4"/>
        <w:rPr>
          <w:rFonts w:ascii="Arial" w:hAnsi="Arial" w:cs="Arial"/>
          <w:sz w:val="24"/>
          <w:szCs w:val="24"/>
        </w:rPr>
      </w:pPr>
      <w:r>
        <w:rPr>
          <w:rFonts w:ascii="Arial" w:hAnsi="Arial" w:cs="Arial"/>
          <w:sz w:val="24"/>
          <w:szCs w:val="24"/>
        </w:rPr>
        <w:t>Внесение в течение финансового года изменений в наименование и (или) код целевой статьи расходов бюджета не допускается, за исключением случая, если в течение финансового года по указанной целевой статье расходов районного бюджета не производились кассовые расходы.</w:t>
      </w:r>
    </w:p>
    <w:p w:rsidR="00E546DC" w:rsidRDefault="00E546DC" w:rsidP="00E546DC">
      <w:pPr>
        <w:autoSpaceDE w:val="0"/>
        <w:autoSpaceDN w:val="0"/>
        <w:adjustRightInd w:val="0"/>
        <w:ind w:firstLine="720"/>
        <w:jc w:val="both"/>
        <w:outlineLvl w:val="4"/>
        <w:rPr>
          <w:rFonts w:ascii="Arial" w:hAnsi="Arial" w:cs="Arial"/>
        </w:rPr>
      </w:pPr>
    </w:p>
    <w:p w:rsidR="00E546DC" w:rsidRDefault="00E546DC" w:rsidP="00E546DC">
      <w:pPr>
        <w:keepNext/>
        <w:keepLines/>
        <w:jc w:val="center"/>
        <w:rPr>
          <w:rFonts w:ascii="Arial" w:hAnsi="Arial" w:cs="Arial"/>
          <w:b/>
          <w:bCs/>
          <w:color w:val="000000"/>
          <w:sz w:val="32"/>
          <w:szCs w:val="32"/>
        </w:rPr>
      </w:pPr>
      <w:r>
        <w:rPr>
          <w:rFonts w:ascii="Arial" w:hAnsi="Arial" w:cs="Arial"/>
          <w:b/>
          <w:bCs/>
          <w:color w:val="000000"/>
          <w:sz w:val="32"/>
          <w:szCs w:val="32"/>
        </w:rPr>
        <w:t>Перечень и правила отнесения расходов</w:t>
      </w:r>
    </w:p>
    <w:p w:rsidR="00E546DC" w:rsidRDefault="00E546DC" w:rsidP="00E546DC">
      <w:pPr>
        <w:keepNext/>
        <w:keepLines/>
        <w:jc w:val="center"/>
        <w:rPr>
          <w:rFonts w:ascii="Arial" w:hAnsi="Arial" w:cs="Arial"/>
          <w:b/>
          <w:bCs/>
          <w:color w:val="000000"/>
          <w:sz w:val="32"/>
          <w:szCs w:val="32"/>
        </w:rPr>
      </w:pPr>
      <w:r>
        <w:rPr>
          <w:rFonts w:ascii="Arial" w:hAnsi="Arial" w:cs="Arial"/>
          <w:b/>
          <w:bCs/>
          <w:color w:val="000000"/>
          <w:sz w:val="32"/>
          <w:szCs w:val="32"/>
        </w:rPr>
        <w:t>районного бюджета на соответствующие целевые статьи</w:t>
      </w:r>
    </w:p>
    <w:p w:rsidR="00E546DC" w:rsidRDefault="00E546DC" w:rsidP="00E546DC">
      <w:pPr>
        <w:autoSpaceDE w:val="0"/>
        <w:autoSpaceDN w:val="0"/>
        <w:adjustRightInd w:val="0"/>
        <w:ind w:firstLine="720"/>
        <w:jc w:val="center"/>
        <w:outlineLvl w:val="4"/>
        <w:rPr>
          <w:rFonts w:ascii="Arial" w:hAnsi="Arial" w:cs="Arial"/>
          <w:sz w:val="32"/>
          <w:szCs w:val="32"/>
        </w:rPr>
      </w:pPr>
      <w:r>
        <w:rPr>
          <w:rFonts w:ascii="Arial" w:hAnsi="Arial" w:cs="Arial"/>
          <w:b/>
          <w:bCs/>
          <w:color w:val="000000"/>
          <w:sz w:val="32"/>
          <w:szCs w:val="32"/>
        </w:rPr>
        <w:t>классификации расходов бюджетов</w:t>
      </w:r>
    </w:p>
    <w:p w:rsidR="00E546DC" w:rsidRDefault="00E546DC" w:rsidP="00E546DC">
      <w:pPr>
        <w:widowControl w:val="0"/>
        <w:autoSpaceDE w:val="0"/>
        <w:autoSpaceDN w:val="0"/>
        <w:adjustRightInd w:val="0"/>
        <w:rPr>
          <w:rFonts w:ascii="Arial" w:hAnsi="Arial" w:cs="Arial"/>
        </w:rPr>
      </w:pPr>
    </w:p>
    <w:p w:rsidR="00E546DC" w:rsidRDefault="00E546DC" w:rsidP="00E546DC">
      <w:pPr>
        <w:widowControl w:val="0"/>
        <w:autoSpaceDE w:val="0"/>
        <w:autoSpaceDN w:val="0"/>
        <w:adjustRightInd w:val="0"/>
        <w:ind w:firstLine="709"/>
        <w:jc w:val="center"/>
        <w:rPr>
          <w:rFonts w:ascii="Arial" w:hAnsi="Arial" w:cs="Arial"/>
          <w:sz w:val="24"/>
          <w:szCs w:val="24"/>
        </w:rPr>
      </w:pPr>
    </w:p>
    <w:p w:rsidR="00E546DC" w:rsidRDefault="00E546DC" w:rsidP="00E546DC">
      <w:pPr>
        <w:widowControl w:val="0"/>
        <w:autoSpaceDE w:val="0"/>
        <w:autoSpaceDN w:val="0"/>
        <w:adjustRightInd w:val="0"/>
        <w:ind w:firstLine="709"/>
        <w:jc w:val="center"/>
        <w:rPr>
          <w:rFonts w:ascii="Arial" w:hAnsi="Arial" w:cs="Arial"/>
          <w:b/>
          <w:sz w:val="24"/>
          <w:szCs w:val="24"/>
        </w:rPr>
      </w:pPr>
      <w:r>
        <w:rPr>
          <w:rFonts w:ascii="Arial" w:hAnsi="Arial" w:cs="Arial"/>
          <w:b/>
          <w:sz w:val="24"/>
          <w:szCs w:val="24"/>
        </w:rPr>
        <w:t>06 0 00 00000 Программа развития транспортной системы в Шарангском муниципальном районе Нижегородской области на 2021-2025 годы</w:t>
      </w: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 xml:space="preserve">По данной целевой статье отражаются расходы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на реализацию Программы развития транспортной системы в Шарангском муниципальном районе Нижегородской области на 2021-2025 годы, утвержденной постановлением администрации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от 07 сентября 2020 года №</w:t>
      </w:r>
      <w:r>
        <w:rPr>
          <w:rFonts w:ascii="Arial" w:hAnsi="Arial" w:cs="Arial"/>
          <w:sz w:val="24"/>
          <w:szCs w:val="24"/>
          <w:lang w:val="en-US"/>
        </w:rPr>
        <w:t> </w:t>
      </w:r>
      <w:r>
        <w:rPr>
          <w:rFonts w:ascii="Arial" w:hAnsi="Arial" w:cs="Arial"/>
          <w:sz w:val="24"/>
          <w:szCs w:val="24"/>
        </w:rPr>
        <w:t>349, осуществляемые по соответствующим направлениям расходов.</w:t>
      </w:r>
    </w:p>
    <w:p w:rsidR="00E546DC" w:rsidRDefault="00E546DC" w:rsidP="00E546DC">
      <w:pPr>
        <w:widowControl w:val="0"/>
        <w:autoSpaceDE w:val="0"/>
        <w:autoSpaceDN w:val="0"/>
        <w:adjustRightInd w:val="0"/>
        <w:ind w:firstLine="709"/>
        <w:jc w:val="center"/>
        <w:rPr>
          <w:rFonts w:ascii="Arial" w:hAnsi="Arial" w:cs="Arial"/>
          <w:sz w:val="24"/>
          <w:szCs w:val="24"/>
        </w:rPr>
      </w:pPr>
    </w:p>
    <w:p w:rsidR="00E546DC" w:rsidRDefault="00E546DC" w:rsidP="00E546DC">
      <w:pPr>
        <w:widowControl w:val="0"/>
        <w:autoSpaceDE w:val="0"/>
        <w:autoSpaceDN w:val="0"/>
        <w:adjustRightInd w:val="0"/>
        <w:ind w:firstLine="709"/>
        <w:jc w:val="center"/>
        <w:rPr>
          <w:rFonts w:ascii="Arial" w:hAnsi="Arial" w:cs="Arial"/>
          <w:sz w:val="24"/>
          <w:szCs w:val="24"/>
        </w:rPr>
      </w:pPr>
      <w:r>
        <w:rPr>
          <w:rFonts w:ascii="Arial" w:hAnsi="Arial" w:cs="Arial"/>
          <w:sz w:val="24"/>
          <w:szCs w:val="24"/>
        </w:rPr>
        <w:t>06 2 00 00000 Ремонт  и содержание автомобильных дорог общего пользования в Шарангском муниципальном районе</w:t>
      </w:r>
    </w:p>
    <w:p w:rsidR="00E546DC" w:rsidRDefault="00E546DC" w:rsidP="00E546DC">
      <w:pPr>
        <w:widowControl w:val="0"/>
        <w:autoSpaceDE w:val="0"/>
        <w:autoSpaceDN w:val="0"/>
        <w:adjustRightInd w:val="0"/>
        <w:ind w:firstLine="709"/>
        <w:jc w:val="center"/>
        <w:rPr>
          <w:rFonts w:ascii="Arial" w:hAnsi="Arial" w:cs="Arial"/>
          <w:sz w:val="24"/>
          <w:szCs w:val="24"/>
        </w:rPr>
      </w:pP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 xml:space="preserve">По данной целевой статье отражаются расходы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на реализацию основного мероприятия по соответствующим направлениям расходов.</w:t>
      </w:r>
    </w:p>
    <w:p w:rsidR="00E546DC" w:rsidRDefault="00E546DC" w:rsidP="00E546DC">
      <w:pPr>
        <w:widowControl w:val="0"/>
        <w:autoSpaceDE w:val="0"/>
        <w:autoSpaceDN w:val="0"/>
        <w:adjustRightInd w:val="0"/>
        <w:ind w:firstLine="709"/>
        <w:jc w:val="center"/>
        <w:rPr>
          <w:rFonts w:ascii="Arial" w:hAnsi="Arial" w:cs="Arial"/>
          <w:sz w:val="24"/>
          <w:szCs w:val="24"/>
        </w:rPr>
      </w:pPr>
    </w:p>
    <w:p w:rsidR="00E546DC" w:rsidRDefault="00E546DC" w:rsidP="00E546DC">
      <w:pPr>
        <w:widowControl w:val="0"/>
        <w:autoSpaceDE w:val="0"/>
        <w:autoSpaceDN w:val="0"/>
        <w:adjustRightInd w:val="0"/>
        <w:ind w:firstLine="709"/>
        <w:jc w:val="center"/>
        <w:rPr>
          <w:rFonts w:ascii="Arial" w:hAnsi="Arial" w:cs="Arial"/>
          <w:sz w:val="24"/>
          <w:szCs w:val="24"/>
        </w:rPr>
      </w:pPr>
      <w:r>
        <w:rPr>
          <w:rFonts w:ascii="Arial" w:hAnsi="Arial" w:cs="Arial"/>
          <w:sz w:val="24"/>
          <w:szCs w:val="24"/>
        </w:rPr>
        <w:t>06 2 02 07080 Содержание автомобильных дорог общего пользования.</w:t>
      </w:r>
    </w:p>
    <w:p w:rsidR="00E546DC" w:rsidRDefault="00E546DC" w:rsidP="00E546DC">
      <w:pPr>
        <w:widowControl w:val="0"/>
        <w:autoSpaceDE w:val="0"/>
        <w:autoSpaceDN w:val="0"/>
        <w:adjustRightInd w:val="0"/>
        <w:ind w:firstLine="709"/>
        <w:jc w:val="center"/>
        <w:rPr>
          <w:rFonts w:ascii="Arial" w:hAnsi="Arial" w:cs="Arial"/>
          <w:color w:val="FF0000"/>
          <w:sz w:val="24"/>
          <w:szCs w:val="24"/>
        </w:rPr>
      </w:pP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lastRenderedPageBreak/>
        <w:t>По данной целевой статье отражаются расходы бюджета поселения на содержание и ремонт автомобильных дорог общего пользования,</w:t>
      </w:r>
    </w:p>
    <w:p w:rsidR="00E546DC" w:rsidRDefault="00E546DC" w:rsidP="00E546DC">
      <w:pPr>
        <w:autoSpaceDE w:val="0"/>
        <w:autoSpaceDN w:val="0"/>
        <w:adjustRightInd w:val="0"/>
        <w:ind w:firstLine="709"/>
        <w:jc w:val="both"/>
        <w:rPr>
          <w:rFonts w:ascii="Arial" w:hAnsi="Arial" w:cs="Arial"/>
          <w:sz w:val="24"/>
          <w:szCs w:val="24"/>
        </w:rPr>
      </w:pPr>
    </w:p>
    <w:p w:rsidR="00E546DC" w:rsidRDefault="00E546DC" w:rsidP="00E546DC">
      <w:pPr>
        <w:autoSpaceDE w:val="0"/>
        <w:autoSpaceDN w:val="0"/>
        <w:adjustRightInd w:val="0"/>
        <w:ind w:firstLine="709"/>
        <w:jc w:val="center"/>
        <w:rPr>
          <w:rFonts w:ascii="Arial" w:hAnsi="Arial" w:cs="Arial"/>
          <w:b/>
          <w:sz w:val="24"/>
          <w:szCs w:val="24"/>
        </w:rPr>
      </w:pPr>
      <w:r>
        <w:rPr>
          <w:rFonts w:ascii="Arial" w:hAnsi="Arial" w:cs="Arial"/>
          <w:b/>
          <w:sz w:val="24"/>
          <w:szCs w:val="24"/>
        </w:rPr>
        <w:t xml:space="preserve">08 0 00 00000 Муниципальная программа «Защита населения и территории от чрезвычайных ситуаций, обеспечение пожарной безопасности  и безопасности людей на водных объектах  </w:t>
      </w:r>
      <w:proofErr w:type="spellStart"/>
      <w:r>
        <w:rPr>
          <w:rFonts w:ascii="Arial" w:hAnsi="Arial" w:cs="Arial"/>
          <w:b/>
          <w:sz w:val="24"/>
          <w:szCs w:val="24"/>
        </w:rPr>
        <w:t>Шарангского</w:t>
      </w:r>
      <w:proofErr w:type="spellEnd"/>
      <w:r>
        <w:rPr>
          <w:rFonts w:ascii="Arial" w:hAnsi="Arial" w:cs="Arial"/>
          <w:b/>
          <w:sz w:val="24"/>
          <w:szCs w:val="24"/>
        </w:rPr>
        <w:t xml:space="preserve"> муниципального района на 2021 – 2025 годы»</w:t>
      </w:r>
    </w:p>
    <w:p w:rsidR="00E546DC" w:rsidRPr="00E30671" w:rsidRDefault="00E546DC" w:rsidP="00E546DC">
      <w:pPr>
        <w:autoSpaceDE w:val="0"/>
        <w:autoSpaceDN w:val="0"/>
        <w:adjustRightInd w:val="0"/>
        <w:ind w:firstLine="709"/>
        <w:jc w:val="center"/>
        <w:rPr>
          <w:rFonts w:ascii="Arial" w:hAnsi="Arial" w:cs="Arial"/>
          <w:sz w:val="24"/>
          <w:szCs w:val="24"/>
        </w:rPr>
      </w:pPr>
      <w:r>
        <w:rPr>
          <w:rFonts w:ascii="Arial" w:hAnsi="Arial" w:cs="Arial"/>
          <w:sz w:val="24"/>
          <w:szCs w:val="24"/>
        </w:rPr>
        <w:t xml:space="preserve">По данной целевой статье отражаются расходы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на реализацию муниципальной </w:t>
      </w:r>
      <w:hyperlink r:id="rId6" w:history="1">
        <w:r w:rsidRPr="00E30671">
          <w:rPr>
            <w:rStyle w:val="a6"/>
            <w:rFonts w:ascii="Arial" w:hAnsi="Arial" w:cs="Arial"/>
            <w:sz w:val="24"/>
            <w:szCs w:val="24"/>
          </w:rPr>
          <w:t>программы</w:t>
        </w:r>
      </w:hyperlink>
      <w:r w:rsidRPr="00E30671">
        <w:rPr>
          <w:rFonts w:ascii="Arial" w:hAnsi="Arial" w:cs="Arial"/>
          <w:sz w:val="24"/>
          <w:szCs w:val="24"/>
        </w:rPr>
        <w:t xml:space="preserve"> «Защита населения и территории от чрезвычайных ситуаций, обеспечение пожарной безопасности  и безопасности людей на водных объектах  </w:t>
      </w:r>
      <w:proofErr w:type="spellStart"/>
      <w:r w:rsidRPr="00E30671">
        <w:rPr>
          <w:rFonts w:ascii="Arial" w:hAnsi="Arial" w:cs="Arial"/>
          <w:sz w:val="24"/>
          <w:szCs w:val="24"/>
        </w:rPr>
        <w:t>Шарангского</w:t>
      </w:r>
      <w:proofErr w:type="spellEnd"/>
      <w:r w:rsidRPr="00E30671">
        <w:rPr>
          <w:rFonts w:ascii="Arial" w:hAnsi="Arial" w:cs="Arial"/>
          <w:sz w:val="24"/>
          <w:szCs w:val="24"/>
        </w:rPr>
        <w:t xml:space="preserve"> муниципального района на 2021 – 2025 годы»</w:t>
      </w:r>
    </w:p>
    <w:p w:rsidR="00E546DC" w:rsidRDefault="00E546DC" w:rsidP="00E546DC">
      <w:pPr>
        <w:autoSpaceDE w:val="0"/>
        <w:autoSpaceDN w:val="0"/>
        <w:adjustRightInd w:val="0"/>
        <w:ind w:firstLine="709"/>
        <w:jc w:val="both"/>
        <w:rPr>
          <w:rFonts w:ascii="Arial" w:hAnsi="Arial" w:cs="Arial"/>
          <w:sz w:val="24"/>
          <w:szCs w:val="24"/>
        </w:rPr>
      </w:pPr>
      <w:proofErr w:type="gramStart"/>
      <w:r>
        <w:rPr>
          <w:rFonts w:ascii="Arial" w:hAnsi="Arial" w:cs="Arial"/>
          <w:sz w:val="24"/>
          <w:szCs w:val="24"/>
        </w:rPr>
        <w:t xml:space="preserve">, утвержденной постановлением администрации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от 11 ноября 2020 года №</w:t>
      </w:r>
      <w:r>
        <w:rPr>
          <w:rFonts w:ascii="Arial" w:hAnsi="Arial" w:cs="Arial"/>
          <w:sz w:val="24"/>
          <w:szCs w:val="24"/>
          <w:lang w:val="en-US"/>
        </w:rPr>
        <w:t> </w:t>
      </w:r>
      <w:r>
        <w:rPr>
          <w:rFonts w:ascii="Arial" w:hAnsi="Arial" w:cs="Arial"/>
          <w:sz w:val="24"/>
          <w:szCs w:val="24"/>
        </w:rPr>
        <w:t>462, осуществляемые по соответствующим направлениям расходов.</w:t>
      </w:r>
      <w:proofErr w:type="gramEnd"/>
    </w:p>
    <w:p w:rsidR="00E546DC" w:rsidRDefault="00E546DC" w:rsidP="00E546DC">
      <w:pPr>
        <w:autoSpaceDE w:val="0"/>
        <w:autoSpaceDN w:val="0"/>
        <w:adjustRightInd w:val="0"/>
        <w:rPr>
          <w:rFonts w:ascii="Arial" w:hAnsi="Arial" w:cs="Arial"/>
          <w:b/>
          <w:sz w:val="24"/>
          <w:szCs w:val="24"/>
        </w:rPr>
      </w:pPr>
    </w:p>
    <w:p w:rsidR="00E546DC" w:rsidRDefault="00E546DC" w:rsidP="00E546DC">
      <w:pPr>
        <w:autoSpaceDE w:val="0"/>
        <w:autoSpaceDN w:val="0"/>
        <w:adjustRightInd w:val="0"/>
        <w:ind w:firstLine="709"/>
        <w:jc w:val="center"/>
        <w:rPr>
          <w:rFonts w:ascii="Arial" w:hAnsi="Arial" w:cs="Arial"/>
          <w:sz w:val="24"/>
          <w:szCs w:val="24"/>
        </w:rPr>
      </w:pPr>
      <w:r>
        <w:rPr>
          <w:rFonts w:ascii="Arial" w:hAnsi="Arial" w:cs="Arial"/>
          <w:sz w:val="24"/>
          <w:szCs w:val="24"/>
        </w:rPr>
        <w:t xml:space="preserve">08 2 02 03000 Мероприятия по пожарной безопасности объектов и населенных пунктов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w:t>
      </w:r>
    </w:p>
    <w:p w:rsidR="00E546DC" w:rsidRDefault="00E546DC" w:rsidP="00E546DC">
      <w:pPr>
        <w:autoSpaceDE w:val="0"/>
        <w:autoSpaceDN w:val="0"/>
        <w:adjustRightInd w:val="0"/>
        <w:ind w:firstLine="709"/>
        <w:jc w:val="center"/>
        <w:rPr>
          <w:rFonts w:ascii="Arial" w:hAnsi="Arial" w:cs="Arial"/>
          <w:sz w:val="24"/>
          <w:szCs w:val="24"/>
        </w:rPr>
      </w:pP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По данной целевой статье отражаются расходы районного бюджета </w:t>
      </w:r>
      <w:proofErr w:type="gramStart"/>
      <w:r>
        <w:rPr>
          <w:rFonts w:ascii="Arial" w:hAnsi="Arial" w:cs="Arial"/>
          <w:sz w:val="24"/>
          <w:szCs w:val="24"/>
        </w:rPr>
        <w:t>на</w:t>
      </w:r>
      <w:proofErr w:type="gramEnd"/>
      <w:r>
        <w:rPr>
          <w:rFonts w:ascii="Arial" w:hAnsi="Arial" w:cs="Arial"/>
          <w:sz w:val="24"/>
          <w:szCs w:val="24"/>
        </w:rPr>
        <w:t>:</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формирование навыков предупреждения и поведения населения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в чрезвычайных ситуациях;</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создание необходимых предпосылок для укрепления пожарной безопасности населенных пунктов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развитие добровольной пожарной охраны на территории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w:t>
      </w:r>
    </w:p>
    <w:p w:rsidR="00E546DC" w:rsidRDefault="00E546DC" w:rsidP="00E546DC">
      <w:pPr>
        <w:autoSpaceDE w:val="0"/>
        <w:autoSpaceDN w:val="0"/>
        <w:adjustRightInd w:val="0"/>
        <w:ind w:firstLine="709"/>
        <w:jc w:val="both"/>
        <w:rPr>
          <w:rFonts w:ascii="Arial" w:hAnsi="Arial" w:cs="Arial"/>
          <w:b/>
          <w:sz w:val="24"/>
          <w:szCs w:val="24"/>
        </w:rPr>
      </w:pPr>
    </w:p>
    <w:p w:rsidR="00E546DC" w:rsidRDefault="00E546DC" w:rsidP="00E546DC">
      <w:pPr>
        <w:autoSpaceDE w:val="0"/>
        <w:autoSpaceDN w:val="0"/>
        <w:adjustRightInd w:val="0"/>
        <w:ind w:firstLine="709"/>
        <w:jc w:val="both"/>
        <w:rPr>
          <w:rFonts w:ascii="Arial" w:hAnsi="Arial" w:cs="Arial"/>
          <w:b/>
          <w:sz w:val="24"/>
          <w:szCs w:val="24"/>
        </w:rPr>
      </w:pPr>
      <w:r>
        <w:rPr>
          <w:rFonts w:ascii="Arial" w:hAnsi="Arial" w:cs="Arial"/>
          <w:b/>
          <w:sz w:val="24"/>
          <w:szCs w:val="24"/>
        </w:rPr>
        <w:t xml:space="preserve">14 0 00 00000 Муниципальная программа « Управление муниципальными финансами </w:t>
      </w:r>
      <w:proofErr w:type="spellStart"/>
      <w:r>
        <w:rPr>
          <w:rFonts w:ascii="Arial" w:hAnsi="Arial" w:cs="Arial"/>
          <w:b/>
          <w:sz w:val="24"/>
          <w:szCs w:val="24"/>
        </w:rPr>
        <w:t>Шарангского</w:t>
      </w:r>
      <w:proofErr w:type="spellEnd"/>
      <w:r>
        <w:rPr>
          <w:rFonts w:ascii="Arial" w:hAnsi="Arial" w:cs="Arial"/>
          <w:b/>
          <w:sz w:val="24"/>
          <w:szCs w:val="24"/>
        </w:rPr>
        <w:t xml:space="preserve"> муниципального района»</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14 2 00 00000  Подпрограмма « Созданий условий для эффективного выполнения собственных и передаваемых полномочий органами местного самоуправления поселений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14 2 20 51180</w:t>
      </w:r>
      <w:proofErr w:type="gramStart"/>
      <w:r>
        <w:rPr>
          <w:rFonts w:ascii="Arial" w:hAnsi="Arial" w:cs="Arial"/>
          <w:sz w:val="24"/>
          <w:szCs w:val="24"/>
        </w:rPr>
        <w:t xml:space="preserve">   П</w:t>
      </w:r>
      <w:proofErr w:type="gramEnd"/>
      <w:r>
        <w:rPr>
          <w:rFonts w:ascii="Arial" w:hAnsi="Arial" w:cs="Arial"/>
          <w:sz w:val="24"/>
          <w:szCs w:val="24"/>
        </w:rPr>
        <w:t>о данной целевой статье отражаются    расходы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p w:rsidR="00E546DC" w:rsidRDefault="00E546DC" w:rsidP="00E546DC">
      <w:pPr>
        <w:autoSpaceDE w:val="0"/>
        <w:autoSpaceDN w:val="0"/>
        <w:adjustRightInd w:val="0"/>
        <w:ind w:firstLine="709"/>
        <w:jc w:val="center"/>
        <w:rPr>
          <w:rFonts w:ascii="Arial" w:hAnsi="Arial" w:cs="Arial"/>
          <w:b/>
          <w:sz w:val="24"/>
          <w:szCs w:val="24"/>
        </w:rPr>
      </w:pPr>
    </w:p>
    <w:p w:rsidR="00E546DC" w:rsidRDefault="00E546DC" w:rsidP="00E546DC">
      <w:pPr>
        <w:autoSpaceDE w:val="0"/>
        <w:autoSpaceDN w:val="0"/>
        <w:adjustRightInd w:val="0"/>
        <w:ind w:firstLine="709"/>
        <w:jc w:val="center"/>
        <w:rPr>
          <w:rFonts w:ascii="Arial" w:hAnsi="Arial" w:cs="Arial"/>
          <w:b/>
          <w:bCs/>
          <w:sz w:val="24"/>
          <w:szCs w:val="24"/>
        </w:rPr>
      </w:pPr>
      <w:r>
        <w:rPr>
          <w:rFonts w:ascii="Arial" w:hAnsi="Arial" w:cs="Arial"/>
          <w:b/>
          <w:bCs/>
          <w:sz w:val="24"/>
          <w:szCs w:val="24"/>
        </w:rPr>
        <w:t xml:space="preserve">88 0 00 00000 </w:t>
      </w:r>
      <w:proofErr w:type="spellStart"/>
      <w:r>
        <w:rPr>
          <w:rFonts w:ascii="Arial" w:hAnsi="Arial" w:cs="Arial"/>
          <w:b/>
          <w:bCs/>
          <w:sz w:val="24"/>
          <w:szCs w:val="24"/>
        </w:rPr>
        <w:t>Непрограммные</w:t>
      </w:r>
      <w:proofErr w:type="spellEnd"/>
      <w:r>
        <w:rPr>
          <w:rFonts w:ascii="Arial" w:hAnsi="Arial" w:cs="Arial"/>
          <w:b/>
          <w:bCs/>
          <w:sz w:val="24"/>
          <w:szCs w:val="24"/>
        </w:rPr>
        <w:t xml:space="preserve"> расходы</w:t>
      </w:r>
    </w:p>
    <w:p w:rsidR="00E546DC" w:rsidRDefault="00E546DC" w:rsidP="00E546DC">
      <w:pPr>
        <w:autoSpaceDE w:val="0"/>
        <w:autoSpaceDN w:val="0"/>
        <w:adjustRightInd w:val="0"/>
        <w:ind w:firstLine="709"/>
        <w:jc w:val="center"/>
        <w:rPr>
          <w:rFonts w:ascii="Arial" w:hAnsi="Arial" w:cs="Arial"/>
          <w:b/>
          <w:bCs/>
          <w:sz w:val="24"/>
          <w:szCs w:val="24"/>
        </w:rPr>
      </w:pPr>
    </w:p>
    <w:p w:rsidR="00E546DC" w:rsidRDefault="00E546DC" w:rsidP="00E546DC">
      <w:pPr>
        <w:autoSpaceDE w:val="0"/>
        <w:autoSpaceDN w:val="0"/>
        <w:adjustRightInd w:val="0"/>
        <w:ind w:firstLine="709"/>
        <w:jc w:val="both"/>
        <w:rPr>
          <w:rFonts w:ascii="Arial" w:hAnsi="Arial" w:cs="Arial"/>
          <w:bCs/>
          <w:sz w:val="24"/>
          <w:szCs w:val="24"/>
        </w:rPr>
      </w:pPr>
      <w:r>
        <w:rPr>
          <w:rFonts w:ascii="Arial" w:hAnsi="Arial" w:cs="Arial"/>
          <w:bCs/>
          <w:sz w:val="24"/>
          <w:szCs w:val="24"/>
        </w:rPr>
        <w:t xml:space="preserve">По данной целевой статье отражаются расходы бюджета </w:t>
      </w:r>
      <w:proofErr w:type="spellStart"/>
      <w:r>
        <w:rPr>
          <w:rFonts w:ascii="Arial" w:hAnsi="Arial" w:cs="Arial"/>
          <w:bCs/>
          <w:sz w:val="24"/>
          <w:szCs w:val="24"/>
        </w:rPr>
        <w:t>Черномужского</w:t>
      </w:r>
      <w:proofErr w:type="spellEnd"/>
      <w:r>
        <w:rPr>
          <w:rFonts w:ascii="Arial" w:hAnsi="Arial" w:cs="Arial"/>
          <w:bCs/>
          <w:sz w:val="24"/>
          <w:szCs w:val="24"/>
        </w:rPr>
        <w:t xml:space="preserve"> сельсовета на реализацию мероприятий, не включенных в муниципальные программы </w:t>
      </w:r>
      <w:proofErr w:type="spellStart"/>
      <w:r>
        <w:rPr>
          <w:rFonts w:ascii="Arial" w:hAnsi="Arial" w:cs="Arial"/>
          <w:bCs/>
          <w:sz w:val="24"/>
          <w:szCs w:val="24"/>
        </w:rPr>
        <w:t>Черномужского</w:t>
      </w:r>
      <w:proofErr w:type="spellEnd"/>
      <w:r>
        <w:rPr>
          <w:rFonts w:ascii="Arial" w:hAnsi="Arial" w:cs="Arial"/>
          <w:bCs/>
          <w:sz w:val="24"/>
          <w:szCs w:val="24"/>
        </w:rPr>
        <w:t xml:space="preserve"> сельсовета  </w:t>
      </w:r>
      <w:proofErr w:type="spellStart"/>
      <w:r>
        <w:rPr>
          <w:rFonts w:ascii="Arial" w:hAnsi="Arial" w:cs="Arial"/>
          <w:bCs/>
          <w:sz w:val="24"/>
          <w:szCs w:val="24"/>
        </w:rPr>
        <w:t>Шарангского</w:t>
      </w:r>
      <w:proofErr w:type="spellEnd"/>
      <w:r>
        <w:rPr>
          <w:rFonts w:ascii="Arial" w:hAnsi="Arial" w:cs="Arial"/>
          <w:bCs/>
          <w:sz w:val="24"/>
          <w:szCs w:val="24"/>
        </w:rPr>
        <w:t xml:space="preserve"> муниципального района.</w:t>
      </w:r>
    </w:p>
    <w:p w:rsidR="00E546DC" w:rsidRDefault="00E546DC" w:rsidP="00E546DC">
      <w:pPr>
        <w:autoSpaceDE w:val="0"/>
        <w:autoSpaceDN w:val="0"/>
        <w:adjustRightInd w:val="0"/>
        <w:ind w:firstLine="709"/>
        <w:jc w:val="both"/>
        <w:rPr>
          <w:rFonts w:ascii="Arial" w:hAnsi="Arial" w:cs="Arial"/>
          <w:bCs/>
          <w:sz w:val="24"/>
          <w:szCs w:val="24"/>
        </w:rPr>
      </w:pPr>
    </w:p>
    <w:p w:rsidR="00E546DC" w:rsidRDefault="00E546DC" w:rsidP="00E546DC">
      <w:pPr>
        <w:autoSpaceDE w:val="0"/>
        <w:autoSpaceDN w:val="0"/>
        <w:adjustRightInd w:val="0"/>
        <w:ind w:firstLine="709"/>
        <w:jc w:val="center"/>
        <w:rPr>
          <w:rFonts w:ascii="Arial" w:hAnsi="Arial" w:cs="Arial"/>
          <w:bCs/>
          <w:sz w:val="24"/>
          <w:szCs w:val="24"/>
        </w:rPr>
      </w:pPr>
      <w:r>
        <w:rPr>
          <w:rFonts w:ascii="Arial" w:hAnsi="Arial" w:cs="Arial"/>
          <w:bCs/>
          <w:sz w:val="24"/>
          <w:szCs w:val="24"/>
        </w:rPr>
        <w:t>88 8 00 00000</w:t>
      </w:r>
      <w:r>
        <w:rPr>
          <w:rFonts w:ascii="Arial" w:hAnsi="Arial" w:cs="Arial"/>
          <w:sz w:val="24"/>
          <w:szCs w:val="24"/>
        </w:rPr>
        <w:t xml:space="preserve"> </w:t>
      </w:r>
      <w:proofErr w:type="spellStart"/>
      <w:r>
        <w:rPr>
          <w:rFonts w:ascii="Arial" w:hAnsi="Arial" w:cs="Arial"/>
          <w:bCs/>
          <w:sz w:val="24"/>
          <w:szCs w:val="24"/>
        </w:rPr>
        <w:t>Непрограммное</w:t>
      </w:r>
      <w:proofErr w:type="spellEnd"/>
      <w:r>
        <w:rPr>
          <w:rFonts w:ascii="Arial" w:hAnsi="Arial" w:cs="Arial"/>
          <w:bCs/>
          <w:sz w:val="24"/>
          <w:szCs w:val="24"/>
        </w:rPr>
        <w:t xml:space="preserve"> направление деятельности</w:t>
      </w:r>
    </w:p>
    <w:p w:rsidR="00E546DC" w:rsidRDefault="00E546DC" w:rsidP="00E546DC">
      <w:pPr>
        <w:autoSpaceDE w:val="0"/>
        <w:autoSpaceDN w:val="0"/>
        <w:adjustRightInd w:val="0"/>
        <w:ind w:firstLine="709"/>
        <w:jc w:val="both"/>
        <w:rPr>
          <w:rFonts w:ascii="Arial" w:hAnsi="Arial" w:cs="Arial"/>
          <w:bCs/>
          <w:sz w:val="24"/>
          <w:szCs w:val="24"/>
        </w:rPr>
      </w:pPr>
      <w:r>
        <w:rPr>
          <w:rFonts w:ascii="Arial" w:hAnsi="Arial" w:cs="Arial"/>
          <w:bCs/>
          <w:sz w:val="24"/>
          <w:szCs w:val="24"/>
        </w:rPr>
        <w:t>По данной целевой статье отражаются расходы бюджета</w:t>
      </w:r>
      <w:r>
        <w:rPr>
          <w:rFonts w:ascii="Arial" w:hAnsi="Arial" w:cs="Arial"/>
          <w:sz w:val="24"/>
          <w:szCs w:val="24"/>
        </w:rPr>
        <w:t xml:space="preserve">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w:t>
      </w:r>
      <w:r>
        <w:rPr>
          <w:rFonts w:ascii="Arial" w:hAnsi="Arial" w:cs="Arial"/>
          <w:bCs/>
          <w:sz w:val="24"/>
          <w:szCs w:val="24"/>
        </w:rPr>
        <w:t xml:space="preserve"> на реализацию</w:t>
      </w:r>
      <w:r>
        <w:rPr>
          <w:rFonts w:ascii="Arial" w:hAnsi="Arial" w:cs="Arial"/>
          <w:sz w:val="24"/>
          <w:szCs w:val="24"/>
        </w:rPr>
        <w:t xml:space="preserve"> </w:t>
      </w:r>
      <w:proofErr w:type="spellStart"/>
      <w:r>
        <w:rPr>
          <w:rFonts w:ascii="Arial" w:hAnsi="Arial" w:cs="Arial"/>
          <w:bCs/>
          <w:sz w:val="24"/>
          <w:szCs w:val="24"/>
        </w:rPr>
        <w:t>непрограммных</w:t>
      </w:r>
      <w:proofErr w:type="spellEnd"/>
      <w:r>
        <w:rPr>
          <w:rFonts w:ascii="Arial" w:hAnsi="Arial" w:cs="Arial"/>
          <w:bCs/>
          <w:sz w:val="24"/>
          <w:szCs w:val="24"/>
        </w:rPr>
        <w:t xml:space="preserve"> расходов по соответствующим мероприятиям.</w:t>
      </w:r>
    </w:p>
    <w:p w:rsidR="00E546DC" w:rsidRDefault="00E546DC" w:rsidP="00E546DC">
      <w:pPr>
        <w:autoSpaceDE w:val="0"/>
        <w:autoSpaceDN w:val="0"/>
        <w:adjustRightInd w:val="0"/>
        <w:ind w:firstLine="709"/>
        <w:jc w:val="both"/>
        <w:rPr>
          <w:rFonts w:ascii="Arial" w:hAnsi="Arial" w:cs="Arial"/>
          <w:sz w:val="24"/>
          <w:szCs w:val="24"/>
        </w:rPr>
      </w:pPr>
    </w:p>
    <w:p w:rsidR="00E546DC" w:rsidRDefault="00E546DC" w:rsidP="00E546DC">
      <w:pPr>
        <w:autoSpaceDE w:val="0"/>
        <w:autoSpaceDN w:val="0"/>
        <w:adjustRightInd w:val="0"/>
        <w:ind w:firstLine="709"/>
        <w:jc w:val="center"/>
        <w:rPr>
          <w:rFonts w:ascii="Arial" w:hAnsi="Arial" w:cs="Arial"/>
          <w:sz w:val="24"/>
          <w:szCs w:val="24"/>
        </w:rPr>
      </w:pPr>
      <w:r>
        <w:rPr>
          <w:rFonts w:ascii="Arial" w:hAnsi="Arial" w:cs="Arial"/>
          <w:sz w:val="24"/>
          <w:szCs w:val="24"/>
        </w:rPr>
        <w:t>88 8 01 00000 Содержание аппарата управления</w:t>
      </w:r>
    </w:p>
    <w:p w:rsidR="00E546DC" w:rsidRDefault="00E546DC" w:rsidP="00E546DC">
      <w:pPr>
        <w:autoSpaceDE w:val="0"/>
        <w:autoSpaceDN w:val="0"/>
        <w:adjustRightInd w:val="0"/>
        <w:ind w:firstLine="709"/>
        <w:jc w:val="center"/>
        <w:rPr>
          <w:rFonts w:ascii="Arial" w:hAnsi="Arial" w:cs="Arial"/>
          <w:sz w:val="24"/>
          <w:szCs w:val="24"/>
        </w:rPr>
      </w:pP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lastRenderedPageBreak/>
        <w:t xml:space="preserve">По данной целевой статье отражаются расходы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на реализацию мероприятия по соответствующим направлениям расходов.</w:t>
      </w:r>
    </w:p>
    <w:p w:rsidR="00E546DC" w:rsidRDefault="00E546DC" w:rsidP="00E546DC">
      <w:pPr>
        <w:autoSpaceDE w:val="0"/>
        <w:autoSpaceDN w:val="0"/>
        <w:adjustRightInd w:val="0"/>
        <w:ind w:firstLine="709"/>
        <w:jc w:val="both"/>
        <w:rPr>
          <w:rFonts w:ascii="Arial" w:hAnsi="Arial" w:cs="Arial"/>
          <w:sz w:val="24"/>
          <w:szCs w:val="24"/>
        </w:rPr>
      </w:pPr>
    </w:p>
    <w:p w:rsidR="00E546DC" w:rsidRDefault="00E546DC" w:rsidP="00E546DC">
      <w:pPr>
        <w:autoSpaceDE w:val="0"/>
        <w:autoSpaceDN w:val="0"/>
        <w:adjustRightInd w:val="0"/>
        <w:ind w:firstLine="709"/>
        <w:jc w:val="center"/>
        <w:rPr>
          <w:rFonts w:ascii="Arial" w:hAnsi="Arial" w:cs="Arial"/>
          <w:sz w:val="24"/>
          <w:szCs w:val="24"/>
        </w:rPr>
      </w:pPr>
      <w:r>
        <w:rPr>
          <w:rFonts w:ascii="Arial" w:hAnsi="Arial" w:cs="Arial"/>
          <w:sz w:val="24"/>
          <w:szCs w:val="24"/>
        </w:rPr>
        <w:t xml:space="preserve">88 8 01 20401 Расходы на обеспечение функций </w:t>
      </w:r>
    </w:p>
    <w:p w:rsidR="00E546DC" w:rsidRDefault="00E546DC" w:rsidP="00E546DC">
      <w:pPr>
        <w:autoSpaceDE w:val="0"/>
        <w:autoSpaceDN w:val="0"/>
        <w:adjustRightInd w:val="0"/>
        <w:ind w:firstLine="709"/>
        <w:jc w:val="center"/>
        <w:rPr>
          <w:rFonts w:ascii="Arial" w:hAnsi="Arial" w:cs="Arial"/>
          <w:sz w:val="24"/>
          <w:szCs w:val="24"/>
        </w:rPr>
      </w:pPr>
      <w:r>
        <w:rPr>
          <w:rFonts w:ascii="Arial" w:hAnsi="Arial" w:cs="Arial"/>
          <w:sz w:val="24"/>
          <w:szCs w:val="24"/>
        </w:rPr>
        <w:t>органов местного самоуправления</w:t>
      </w:r>
    </w:p>
    <w:p w:rsidR="00E546DC" w:rsidRDefault="00E546DC" w:rsidP="00E546DC">
      <w:pPr>
        <w:autoSpaceDE w:val="0"/>
        <w:autoSpaceDN w:val="0"/>
        <w:adjustRightInd w:val="0"/>
        <w:ind w:firstLine="709"/>
        <w:jc w:val="center"/>
        <w:rPr>
          <w:rFonts w:ascii="Arial" w:hAnsi="Arial" w:cs="Arial"/>
          <w:sz w:val="24"/>
          <w:szCs w:val="24"/>
        </w:rPr>
      </w:pP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По данной целевой статье отражаются расходы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на  обеспечение выполнения функций:</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аппаратов органов местного самоуправления.</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     </w:t>
      </w:r>
    </w:p>
    <w:p w:rsidR="00E546DC" w:rsidRDefault="00E546DC" w:rsidP="00E546DC">
      <w:pPr>
        <w:autoSpaceDE w:val="0"/>
        <w:autoSpaceDN w:val="0"/>
        <w:adjustRightInd w:val="0"/>
        <w:ind w:firstLine="709"/>
        <w:jc w:val="center"/>
        <w:rPr>
          <w:rFonts w:ascii="Arial" w:hAnsi="Arial" w:cs="Arial"/>
          <w:sz w:val="24"/>
          <w:szCs w:val="24"/>
        </w:rPr>
      </w:pPr>
      <w:r>
        <w:rPr>
          <w:rFonts w:ascii="Arial" w:hAnsi="Arial" w:cs="Arial"/>
          <w:sz w:val="24"/>
          <w:szCs w:val="24"/>
        </w:rPr>
        <w:t>88 8 01 20800 Глава местной администрации</w:t>
      </w: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(исполнительно-распорядительного органа муниципального образования)</w:t>
      </w:r>
    </w:p>
    <w:p w:rsidR="00E546DC" w:rsidRDefault="00E546DC" w:rsidP="00E546DC">
      <w:pPr>
        <w:autoSpaceDE w:val="0"/>
        <w:autoSpaceDN w:val="0"/>
        <w:adjustRightInd w:val="0"/>
        <w:ind w:firstLine="709"/>
        <w:jc w:val="center"/>
        <w:rPr>
          <w:rFonts w:ascii="Arial" w:hAnsi="Arial" w:cs="Arial"/>
          <w:sz w:val="24"/>
          <w:szCs w:val="24"/>
        </w:rPr>
      </w:pP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По данной целевой статье отражаются расходы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на оплату труда, с учетом начислений, главы местной администрации.</w:t>
      </w:r>
    </w:p>
    <w:p w:rsidR="00E546DC" w:rsidRDefault="00E546DC" w:rsidP="00E546DC">
      <w:pPr>
        <w:autoSpaceDE w:val="0"/>
        <w:autoSpaceDN w:val="0"/>
        <w:adjustRightInd w:val="0"/>
        <w:ind w:firstLine="709"/>
        <w:jc w:val="center"/>
        <w:rPr>
          <w:rFonts w:ascii="Arial" w:hAnsi="Arial" w:cs="Arial"/>
          <w:sz w:val="24"/>
          <w:szCs w:val="24"/>
        </w:rPr>
      </w:pPr>
    </w:p>
    <w:p w:rsidR="00E546DC" w:rsidRDefault="00E546DC" w:rsidP="00E546DC">
      <w:pPr>
        <w:autoSpaceDE w:val="0"/>
        <w:autoSpaceDN w:val="0"/>
        <w:adjustRightInd w:val="0"/>
        <w:ind w:firstLine="709"/>
        <w:jc w:val="center"/>
        <w:rPr>
          <w:rFonts w:ascii="Arial" w:hAnsi="Arial" w:cs="Arial"/>
          <w:bCs/>
          <w:sz w:val="24"/>
          <w:szCs w:val="24"/>
        </w:rPr>
      </w:pPr>
      <w:r>
        <w:rPr>
          <w:rFonts w:ascii="Arial" w:hAnsi="Arial" w:cs="Arial"/>
          <w:sz w:val="24"/>
          <w:szCs w:val="24"/>
        </w:rPr>
        <w:t>88 8 01 07005</w:t>
      </w:r>
      <w:r>
        <w:rPr>
          <w:rFonts w:ascii="Arial" w:hAnsi="Arial" w:cs="Arial"/>
          <w:bCs/>
          <w:sz w:val="24"/>
          <w:szCs w:val="24"/>
        </w:rPr>
        <w:t xml:space="preserve"> Резервные фонды местных администрации</w:t>
      </w:r>
    </w:p>
    <w:p w:rsidR="00E546DC" w:rsidRDefault="00E546DC" w:rsidP="00E546DC">
      <w:pPr>
        <w:spacing w:line="270" w:lineRule="exact"/>
        <w:ind w:left="1100"/>
        <w:jc w:val="center"/>
        <w:rPr>
          <w:rFonts w:ascii="Arial" w:hAnsi="Arial" w:cs="Arial"/>
          <w:sz w:val="24"/>
          <w:szCs w:val="24"/>
        </w:rPr>
      </w:pPr>
    </w:p>
    <w:p w:rsidR="00E546DC" w:rsidRDefault="00E546DC" w:rsidP="00E546DC">
      <w:pPr>
        <w:ind w:firstLine="709"/>
        <w:jc w:val="both"/>
        <w:rPr>
          <w:rFonts w:ascii="Arial" w:hAnsi="Arial" w:cs="Arial"/>
          <w:color w:val="000000"/>
          <w:sz w:val="24"/>
          <w:szCs w:val="24"/>
        </w:rPr>
      </w:pPr>
      <w:r>
        <w:rPr>
          <w:rFonts w:ascii="Arial" w:hAnsi="Arial" w:cs="Arial"/>
          <w:color w:val="000000"/>
          <w:sz w:val="24"/>
          <w:szCs w:val="24"/>
        </w:rPr>
        <w:t>По данной целевой статье отражаются  прочие расходы (Резервный фонд сельских администраций). Осуществляется расходование сре</w:t>
      </w:r>
      <w:proofErr w:type="gramStart"/>
      <w:r>
        <w:rPr>
          <w:rFonts w:ascii="Arial" w:hAnsi="Arial" w:cs="Arial"/>
          <w:color w:val="000000"/>
          <w:sz w:val="24"/>
          <w:szCs w:val="24"/>
        </w:rPr>
        <w:t>дств в с</w:t>
      </w:r>
      <w:proofErr w:type="gramEnd"/>
      <w:r>
        <w:rPr>
          <w:rFonts w:ascii="Arial" w:hAnsi="Arial" w:cs="Arial"/>
          <w:color w:val="000000"/>
          <w:sz w:val="24"/>
          <w:szCs w:val="24"/>
        </w:rPr>
        <w:t xml:space="preserve">оответствии с распоряжением </w:t>
      </w:r>
      <w:proofErr w:type="spellStart"/>
      <w:r>
        <w:rPr>
          <w:rFonts w:ascii="Arial" w:hAnsi="Arial" w:cs="Arial"/>
          <w:color w:val="000000"/>
          <w:sz w:val="24"/>
          <w:szCs w:val="24"/>
        </w:rPr>
        <w:t>Черномужской</w:t>
      </w:r>
      <w:proofErr w:type="spellEnd"/>
      <w:r>
        <w:rPr>
          <w:rFonts w:ascii="Arial" w:hAnsi="Arial" w:cs="Arial"/>
          <w:color w:val="000000"/>
          <w:sz w:val="24"/>
          <w:szCs w:val="24"/>
        </w:rPr>
        <w:t xml:space="preserve"> сельской администрации от 09.04.2010 г № 12 « Об утверждении порядка использования бюджетных ассигнований резервного фонда </w:t>
      </w:r>
      <w:proofErr w:type="spellStart"/>
      <w:r>
        <w:rPr>
          <w:rFonts w:ascii="Arial" w:hAnsi="Arial" w:cs="Arial"/>
          <w:color w:val="000000"/>
          <w:sz w:val="24"/>
          <w:szCs w:val="24"/>
        </w:rPr>
        <w:t>Черномужской</w:t>
      </w:r>
      <w:proofErr w:type="spellEnd"/>
      <w:r>
        <w:rPr>
          <w:rFonts w:ascii="Arial" w:hAnsi="Arial" w:cs="Arial"/>
          <w:color w:val="000000"/>
          <w:sz w:val="24"/>
          <w:szCs w:val="24"/>
        </w:rPr>
        <w:t xml:space="preserve"> сельской администрации»</w:t>
      </w:r>
    </w:p>
    <w:p w:rsidR="00E546DC" w:rsidRDefault="00E546DC" w:rsidP="00E546DC">
      <w:pPr>
        <w:autoSpaceDE w:val="0"/>
        <w:autoSpaceDN w:val="0"/>
        <w:adjustRightInd w:val="0"/>
        <w:rPr>
          <w:rFonts w:ascii="Arial" w:hAnsi="Arial" w:cs="Arial"/>
          <w:sz w:val="24"/>
          <w:szCs w:val="24"/>
        </w:rPr>
      </w:pPr>
    </w:p>
    <w:p w:rsidR="00E546DC" w:rsidRDefault="00E546DC" w:rsidP="00E546DC">
      <w:pPr>
        <w:autoSpaceDE w:val="0"/>
        <w:autoSpaceDN w:val="0"/>
        <w:adjustRightInd w:val="0"/>
        <w:ind w:firstLine="709"/>
        <w:jc w:val="center"/>
        <w:rPr>
          <w:rFonts w:ascii="Arial" w:hAnsi="Arial" w:cs="Arial"/>
          <w:sz w:val="24"/>
          <w:szCs w:val="24"/>
        </w:rPr>
      </w:pPr>
      <w:r>
        <w:rPr>
          <w:rFonts w:ascii="Arial" w:hAnsi="Arial" w:cs="Arial"/>
          <w:sz w:val="24"/>
          <w:szCs w:val="24"/>
        </w:rPr>
        <w:t>88 8 01 93990 Учреждения по обеспечению хозяйственного обслуживания</w:t>
      </w:r>
    </w:p>
    <w:p w:rsidR="00E546DC" w:rsidRDefault="00E546DC" w:rsidP="00E546DC">
      <w:pPr>
        <w:autoSpaceDE w:val="0"/>
        <w:autoSpaceDN w:val="0"/>
        <w:adjustRightInd w:val="0"/>
        <w:ind w:firstLine="709"/>
        <w:jc w:val="center"/>
        <w:rPr>
          <w:rFonts w:ascii="Arial" w:hAnsi="Arial" w:cs="Arial"/>
          <w:sz w:val="24"/>
          <w:szCs w:val="24"/>
        </w:rPr>
      </w:pP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 xml:space="preserve">По данной целевой статье отражаются расходы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на содержание отдела, занимающегося хозяйственным и техническим обеспечением администрации</w:t>
      </w:r>
      <w:proofErr w:type="gramStart"/>
      <w:r>
        <w:rPr>
          <w:rFonts w:ascii="Arial" w:hAnsi="Arial" w:cs="Arial"/>
          <w:sz w:val="24"/>
          <w:szCs w:val="24"/>
        </w:rPr>
        <w:t xml:space="preserve"> .</w:t>
      </w:r>
      <w:proofErr w:type="gramEnd"/>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Также по данной целевой статье отражаются расходы, связанные с содержанием административного здания.</w:t>
      </w:r>
    </w:p>
    <w:p w:rsidR="00E546DC" w:rsidRDefault="00E546DC" w:rsidP="00E546DC">
      <w:pPr>
        <w:autoSpaceDE w:val="0"/>
        <w:autoSpaceDN w:val="0"/>
        <w:adjustRightInd w:val="0"/>
        <w:rPr>
          <w:rFonts w:ascii="Arial" w:hAnsi="Arial" w:cs="Arial"/>
          <w:sz w:val="24"/>
          <w:szCs w:val="24"/>
        </w:rPr>
      </w:pPr>
    </w:p>
    <w:p w:rsidR="00E546DC" w:rsidRDefault="00E546DC" w:rsidP="00E546DC">
      <w:pPr>
        <w:autoSpaceDE w:val="0"/>
        <w:autoSpaceDN w:val="0"/>
        <w:adjustRightInd w:val="0"/>
        <w:ind w:firstLine="709"/>
        <w:jc w:val="center"/>
        <w:rPr>
          <w:rFonts w:ascii="Arial" w:hAnsi="Arial" w:cs="Arial"/>
          <w:sz w:val="24"/>
          <w:szCs w:val="24"/>
        </w:rPr>
      </w:pPr>
      <w:r>
        <w:rPr>
          <w:rFonts w:ascii="Arial" w:hAnsi="Arial" w:cs="Arial"/>
          <w:sz w:val="24"/>
          <w:szCs w:val="24"/>
        </w:rPr>
        <w:t xml:space="preserve">88 8 03 00000 Межбюджетные трансферты бюджетам муниципальных районов,  передаваемых в рамках </w:t>
      </w:r>
      <w:proofErr w:type="spellStart"/>
      <w:r>
        <w:rPr>
          <w:rFonts w:ascii="Arial" w:hAnsi="Arial" w:cs="Arial"/>
          <w:sz w:val="24"/>
          <w:szCs w:val="24"/>
        </w:rPr>
        <w:t>непрограммных</w:t>
      </w:r>
      <w:proofErr w:type="spellEnd"/>
      <w:r>
        <w:rPr>
          <w:rFonts w:ascii="Arial" w:hAnsi="Arial" w:cs="Arial"/>
          <w:sz w:val="24"/>
          <w:szCs w:val="24"/>
        </w:rPr>
        <w:t xml:space="preserve"> расходов</w:t>
      </w:r>
    </w:p>
    <w:p w:rsidR="00E546DC" w:rsidRDefault="00E546DC" w:rsidP="00E546DC">
      <w:pPr>
        <w:autoSpaceDE w:val="0"/>
        <w:autoSpaceDN w:val="0"/>
        <w:adjustRightInd w:val="0"/>
        <w:ind w:firstLine="709"/>
        <w:jc w:val="center"/>
        <w:rPr>
          <w:rFonts w:ascii="Arial" w:hAnsi="Arial" w:cs="Arial"/>
          <w:sz w:val="24"/>
          <w:szCs w:val="24"/>
        </w:rPr>
      </w:pPr>
      <w:r>
        <w:rPr>
          <w:rFonts w:ascii="Arial" w:hAnsi="Arial" w:cs="Arial"/>
          <w:sz w:val="24"/>
          <w:szCs w:val="24"/>
        </w:rPr>
        <w:t>88 8 03 02106 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p w:rsidR="00E546DC" w:rsidRDefault="00E546DC" w:rsidP="00E546DC">
      <w:pPr>
        <w:autoSpaceDE w:val="0"/>
        <w:autoSpaceDN w:val="0"/>
        <w:adjustRightInd w:val="0"/>
        <w:ind w:firstLine="709"/>
        <w:jc w:val="center"/>
        <w:rPr>
          <w:rFonts w:ascii="Arial" w:hAnsi="Arial" w:cs="Arial"/>
          <w:bCs/>
          <w:sz w:val="24"/>
          <w:szCs w:val="24"/>
        </w:rPr>
      </w:pPr>
    </w:p>
    <w:p w:rsidR="00E546DC" w:rsidRDefault="00E546DC" w:rsidP="00E546DC">
      <w:pPr>
        <w:autoSpaceDE w:val="0"/>
        <w:autoSpaceDN w:val="0"/>
        <w:adjustRightInd w:val="0"/>
        <w:ind w:firstLine="709"/>
        <w:jc w:val="center"/>
        <w:rPr>
          <w:rFonts w:ascii="Arial" w:hAnsi="Arial" w:cs="Arial"/>
          <w:bCs/>
          <w:sz w:val="24"/>
          <w:szCs w:val="24"/>
        </w:rPr>
      </w:pPr>
      <w:r>
        <w:rPr>
          <w:rFonts w:ascii="Arial" w:hAnsi="Arial" w:cs="Arial"/>
          <w:bCs/>
          <w:sz w:val="24"/>
          <w:szCs w:val="24"/>
        </w:rPr>
        <w:t>88 8 06 00000</w:t>
      </w:r>
      <w:proofErr w:type="gramStart"/>
      <w:r>
        <w:rPr>
          <w:rFonts w:ascii="Arial" w:hAnsi="Arial" w:cs="Arial"/>
          <w:sz w:val="24"/>
          <w:szCs w:val="24"/>
        </w:rPr>
        <w:t xml:space="preserve"> </w:t>
      </w:r>
      <w:r>
        <w:rPr>
          <w:rFonts w:ascii="Arial" w:hAnsi="Arial" w:cs="Arial"/>
          <w:bCs/>
          <w:sz w:val="24"/>
          <w:szCs w:val="24"/>
        </w:rPr>
        <w:t>П</w:t>
      </w:r>
      <w:proofErr w:type="gramEnd"/>
      <w:r>
        <w:rPr>
          <w:rFonts w:ascii="Arial" w:hAnsi="Arial" w:cs="Arial"/>
          <w:bCs/>
          <w:sz w:val="24"/>
          <w:szCs w:val="24"/>
        </w:rPr>
        <w:t xml:space="preserve">рочие </w:t>
      </w:r>
      <w:proofErr w:type="spellStart"/>
      <w:r>
        <w:rPr>
          <w:rFonts w:ascii="Arial" w:hAnsi="Arial" w:cs="Arial"/>
          <w:bCs/>
          <w:sz w:val="24"/>
          <w:szCs w:val="24"/>
        </w:rPr>
        <w:t>непрограммные</w:t>
      </w:r>
      <w:proofErr w:type="spellEnd"/>
      <w:r>
        <w:rPr>
          <w:rFonts w:ascii="Arial" w:hAnsi="Arial" w:cs="Arial"/>
          <w:bCs/>
          <w:sz w:val="24"/>
          <w:szCs w:val="24"/>
        </w:rPr>
        <w:t xml:space="preserve"> расходы</w:t>
      </w:r>
    </w:p>
    <w:p w:rsidR="00E546DC" w:rsidRDefault="00E546DC" w:rsidP="00E546DC">
      <w:pPr>
        <w:autoSpaceDE w:val="0"/>
        <w:autoSpaceDN w:val="0"/>
        <w:adjustRightInd w:val="0"/>
        <w:ind w:firstLine="709"/>
        <w:jc w:val="center"/>
        <w:rPr>
          <w:rFonts w:ascii="Arial" w:hAnsi="Arial" w:cs="Arial"/>
          <w:bCs/>
          <w:sz w:val="24"/>
          <w:szCs w:val="24"/>
        </w:rPr>
      </w:pPr>
      <w:r>
        <w:rPr>
          <w:rFonts w:ascii="Arial" w:hAnsi="Arial" w:cs="Arial"/>
          <w:bCs/>
          <w:sz w:val="24"/>
          <w:szCs w:val="24"/>
        </w:rPr>
        <w:t xml:space="preserve">По данной целевой статье отражаются расходы  бюджета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w:t>
      </w:r>
      <w:r>
        <w:rPr>
          <w:rFonts w:ascii="Arial" w:hAnsi="Arial" w:cs="Arial"/>
          <w:bCs/>
          <w:sz w:val="24"/>
          <w:szCs w:val="24"/>
        </w:rPr>
        <w:t xml:space="preserve"> на реализацию прочих </w:t>
      </w:r>
      <w:proofErr w:type="spellStart"/>
      <w:r>
        <w:rPr>
          <w:rFonts w:ascii="Arial" w:hAnsi="Arial" w:cs="Arial"/>
          <w:bCs/>
          <w:sz w:val="24"/>
          <w:szCs w:val="24"/>
        </w:rPr>
        <w:t>непрограммных</w:t>
      </w:r>
      <w:proofErr w:type="spellEnd"/>
      <w:r>
        <w:rPr>
          <w:rFonts w:ascii="Arial" w:hAnsi="Arial" w:cs="Arial"/>
          <w:bCs/>
          <w:sz w:val="24"/>
          <w:szCs w:val="24"/>
        </w:rPr>
        <w:t xml:space="preserve"> расходов по соответствующим направлениям расходов.</w:t>
      </w:r>
    </w:p>
    <w:p w:rsidR="00E546DC" w:rsidRDefault="00E546DC" w:rsidP="00E546DC">
      <w:pPr>
        <w:autoSpaceDE w:val="0"/>
        <w:autoSpaceDN w:val="0"/>
        <w:adjustRightInd w:val="0"/>
        <w:ind w:firstLine="709"/>
        <w:jc w:val="both"/>
        <w:rPr>
          <w:rFonts w:ascii="Arial" w:hAnsi="Arial" w:cs="Arial"/>
          <w:bCs/>
          <w:sz w:val="24"/>
          <w:szCs w:val="24"/>
        </w:rPr>
      </w:pP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88 8 06 14010  Мероприятия в области социальной политики.</w:t>
      </w:r>
    </w:p>
    <w:p w:rsidR="00E546DC" w:rsidRDefault="00E546DC" w:rsidP="00E546DC">
      <w:pPr>
        <w:autoSpaceDE w:val="0"/>
        <w:autoSpaceDN w:val="0"/>
        <w:adjustRightInd w:val="0"/>
        <w:ind w:firstLine="709"/>
        <w:jc w:val="both"/>
        <w:rPr>
          <w:rFonts w:ascii="Arial" w:hAnsi="Arial" w:cs="Arial"/>
          <w:sz w:val="24"/>
          <w:szCs w:val="24"/>
        </w:rPr>
      </w:pPr>
    </w:p>
    <w:p w:rsidR="00E546DC" w:rsidRDefault="00E546DC" w:rsidP="00E546DC">
      <w:pPr>
        <w:autoSpaceDE w:val="0"/>
        <w:autoSpaceDN w:val="0"/>
        <w:adjustRightInd w:val="0"/>
        <w:ind w:firstLine="709"/>
        <w:jc w:val="both"/>
        <w:rPr>
          <w:rFonts w:ascii="Arial" w:hAnsi="Arial" w:cs="Arial"/>
          <w:sz w:val="24"/>
          <w:szCs w:val="24"/>
        </w:rPr>
      </w:pPr>
      <w:r>
        <w:rPr>
          <w:rFonts w:ascii="Arial" w:hAnsi="Arial" w:cs="Arial"/>
          <w:sz w:val="24"/>
          <w:szCs w:val="24"/>
        </w:rPr>
        <w:t>По данной целевой статье отражаются расходы бюджета поселения на проведение мероприятий в области социальной политики.</w:t>
      </w:r>
    </w:p>
    <w:p w:rsidR="00E546DC" w:rsidRDefault="00E546DC" w:rsidP="00E546DC">
      <w:pPr>
        <w:autoSpaceDE w:val="0"/>
        <w:autoSpaceDN w:val="0"/>
        <w:adjustRightInd w:val="0"/>
        <w:ind w:firstLine="709"/>
        <w:jc w:val="both"/>
        <w:rPr>
          <w:rFonts w:ascii="Arial" w:hAnsi="Arial" w:cs="Arial"/>
          <w:bCs/>
          <w:sz w:val="24"/>
          <w:szCs w:val="24"/>
        </w:rPr>
      </w:pPr>
    </w:p>
    <w:p w:rsidR="00E546DC" w:rsidRDefault="00E546DC" w:rsidP="00E546DC">
      <w:pPr>
        <w:widowControl w:val="0"/>
        <w:autoSpaceDE w:val="0"/>
        <w:autoSpaceDN w:val="0"/>
        <w:adjustRightInd w:val="0"/>
        <w:rPr>
          <w:rFonts w:ascii="Arial" w:hAnsi="Arial" w:cs="Arial"/>
          <w:color w:val="FF0000"/>
          <w:sz w:val="24"/>
          <w:szCs w:val="24"/>
        </w:rPr>
      </w:pPr>
    </w:p>
    <w:p w:rsidR="00E546DC" w:rsidRDefault="00E546DC" w:rsidP="00E546DC">
      <w:pPr>
        <w:widowControl w:val="0"/>
        <w:autoSpaceDE w:val="0"/>
        <w:autoSpaceDN w:val="0"/>
        <w:adjustRightInd w:val="0"/>
        <w:jc w:val="center"/>
        <w:rPr>
          <w:rFonts w:ascii="Arial" w:hAnsi="Arial" w:cs="Arial"/>
          <w:sz w:val="24"/>
          <w:szCs w:val="24"/>
        </w:rPr>
      </w:pPr>
      <w:r>
        <w:rPr>
          <w:rFonts w:ascii="Arial" w:hAnsi="Arial" w:cs="Arial"/>
          <w:sz w:val="24"/>
          <w:szCs w:val="24"/>
        </w:rPr>
        <w:t>88 8 06 03503  Мероприятия в области жилищного хозяйства.</w:t>
      </w:r>
    </w:p>
    <w:p w:rsidR="00E546DC" w:rsidRDefault="00E546DC" w:rsidP="00E546DC">
      <w:pPr>
        <w:widowControl w:val="0"/>
        <w:autoSpaceDE w:val="0"/>
        <w:autoSpaceDN w:val="0"/>
        <w:adjustRightInd w:val="0"/>
        <w:ind w:firstLine="709"/>
        <w:jc w:val="both"/>
        <w:rPr>
          <w:rFonts w:ascii="Arial" w:hAnsi="Arial" w:cs="Arial"/>
          <w:sz w:val="24"/>
          <w:szCs w:val="24"/>
        </w:rPr>
      </w:pP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lastRenderedPageBreak/>
        <w:t>По данной целевой статье отражаются  расходы бюджета поселения на проведение  текущего ремонта муниципального жилищного фонда.</w:t>
      </w:r>
    </w:p>
    <w:p w:rsidR="00E546DC" w:rsidRDefault="00E546DC" w:rsidP="00E546DC">
      <w:pPr>
        <w:jc w:val="center"/>
        <w:rPr>
          <w:rFonts w:ascii="Arial" w:hAnsi="Arial" w:cs="Arial"/>
          <w:color w:val="000000"/>
          <w:sz w:val="24"/>
          <w:szCs w:val="24"/>
        </w:rPr>
      </w:pPr>
    </w:p>
    <w:p w:rsidR="00E546DC" w:rsidRDefault="00E546DC" w:rsidP="00E546DC">
      <w:pPr>
        <w:jc w:val="center"/>
        <w:rPr>
          <w:rFonts w:ascii="Arial" w:hAnsi="Arial" w:cs="Arial"/>
          <w:color w:val="000000"/>
          <w:sz w:val="24"/>
          <w:szCs w:val="24"/>
        </w:rPr>
      </w:pPr>
      <w:r>
        <w:rPr>
          <w:rFonts w:ascii="Arial" w:hAnsi="Arial" w:cs="Arial"/>
          <w:color w:val="000000"/>
          <w:sz w:val="24"/>
          <w:szCs w:val="24"/>
        </w:rPr>
        <w:t xml:space="preserve">88 8 06 60102 Уличное освещение за счет средств местного бюджета </w:t>
      </w:r>
    </w:p>
    <w:p w:rsidR="00E546DC" w:rsidRDefault="00E546DC" w:rsidP="00E546DC">
      <w:pPr>
        <w:jc w:val="center"/>
        <w:rPr>
          <w:rFonts w:ascii="Arial" w:hAnsi="Arial" w:cs="Arial"/>
          <w:color w:val="000000"/>
          <w:sz w:val="24"/>
          <w:szCs w:val="24"/>
        </w:rPr>
      </w:pPr>
    </w:p>
    <w:p w:rsidR="00E546DC" w:rsidRDefault="00E546DC" w:rsidP="00E546DC">
      <w:pPr>
        <w:ind w:firstLine="709"/>
        <w:jc w:val="both"/>
        <w:rPr>
          <w:rFonts w:ascii="Arial" w:hAnsi="Arial" w:cs="Arial"/>
          <w:color w:val="000000"/>
          <w:sz w:val="24"/>
          <w:szCs w:val="24"/>
        </w:rPr>
      </w:pPr>
      <w:r>
        <w:rPr>
          <w:rFonts w:ascii="Arial" w:hAnsi="Arial" w:cs="Arial"/>
          <w:color w:val="000000"/>
          <w:sz w:val="24"/>
          <w:szCs w:val="24"/>
        </w:rPr>
        <w:t>По данной целевой статье отражается расходы бюджета поселения на уличное освещение.</w:t>
      </w:r>
    </w:p>
    <w:p w:rsidR="00E546DC" w:rsidRDefault="00E546DC" w:rsidP="00E546DC">
      <w:pPr>
        <w:ind w:firstLine="709"/>
        <w:jc w:val="both"/>
        <w:rPr>
          <w:rFonts w:ascii="Arial" w:hAnsi="Arial" w:cs="Arial"/>
          <w:sz w:val="24"/>
          <w:szCs w:val="24"/>
        </w:rPr>
      </w:pPr>
    </w:p>
    <w:p w:rsidR="00E546DC" w:rsidRDefault="00E546DC" w:rsidP="00E546DC">
      <w:pPr>
        <w:widowControl w:val="0"/>
        <w:autoSpaceDE w:val="0"/>
        <w:autoSpaceDN w:val="0"/>
        <w:adjustRightInd w:val="0"/>
        <w:ind w:firstLine="709"/>
        <w:jc w:val="center"/>
        <w:rPr>
          <w:rFonts w:ascii="Arial" w:hAnsi="Arial" w:cs="Arial"/>
          <w:sz w:val="24"/>
          <w:szCs w:val="24"/>
        </w:rPr>
      </w:pPr>
      <w:r>
        <w:rPr>
          <w:rFonts w:ascii="Arial" w:hAnsi="Arial" w:cs="Arial"/>
          <w:sz w:val="24"/>
          <w:szCs w:val="24"/>
        </w:rPr>
        <w:t>88 8 06 60503</w:t>
      </w:r>
      <w:proofErr w:type="gramStart"/>
      <w:r>
        <w:rPr>
          <w:rFonts w:ascii="Arial" w:hAnsi="Arial" w:cs="Arial"/>
          <w:sz w:val="24"/>
          <w:szCs w:val="24"/>
        </w:rPr>
        <w:t xml:space="preserve">  П</w:t>
      </w:r>
      <w:proofErr w:type="gramEnd"/>
      <w:r>
        <w:rPr>
          <w:rFonts w:ascii="Arial" w:hAnsi="Arial" w:cs="Arial"/>
          <w:sz w:val="24"/>
          <w:szCs w:val="24"/>
        </w:rPr>
        <w:t>рочие мероприятия по благоустройству городских округов и поселений за счет средств местного бюджета</w:t>
      </w:r>
    </w:p>
    <w:p w:rsidR="00E546DC" w:rsidRDefault="00E546DC" w:rsidP="00E546DC">
      <w:pPr>
        <w:widowControl w:val="0"/>
        <w:autoSpaceDE w:val="0"/>
        <w:autoSpaceDN w:val="0"/>
        <w:adjustRightInd w:val="0"/>
        <w:ind w:firstLine="709"/>
        <w:jc w:val="both"/>
        <w:rPr>
          <w:rFonts w:ascii="Arial" w:hAnsi="Arial" w:cs="Arial"/>
          <w:sz w:val="24"/>
          <w:szCs w:val="24"/>
        </w:rPr>
      </w:pPr>
    </w:p>
    <w:p w:rsidR="00E546DC" w:rsidRDefault="00E546DC" w:rsidP="00E546DC">
      <w:pPr>
        <w:widowControl w:val="0"/>
        <w:autoSpaceDE w:val="0"/>
        <w:autoSpaceDN w:val="0"/>
        <w:adjustRightInd w:val="0"/>
        <w:ind w:firstLine="709"/>
        <w:jc w:val="both"/>
        <w:rPr>
          <w:rFonts w:ascii="Arial" w:hAnsi="Arial" w:cs="Arial"/>
          <w:sz w:val="24"/>
          <w:szCs w:val="24"/>
        </w:rPr>
      </w:pPr>
      <w:r>
        <w:rPr>
          <w:rFonts w:ascii="Arial" w:hAnsi="Arial" w:cs="Arial"/>
          <w:sz w:val="24"/>
          <w:szCs w:val="24"/>
        </w:rPr>
        <w:t>По данной целевой статье отражаются расходы бюджета поселения на прочие мероприятия по благоустройству населенных пунктов поселения.</w:t>
      </w:r>
    </w:p>
    <w:p w:rsidR="00E546DC" w:rsidRDefault="00E546DC" w:rsidP="00E546DC">
      <w:pPr>
        <w:autoSpaceDE w:val="0"/>
        <w:autoSpaceDN w:val="0"/>
        <w:adjustRightInd w:val="0"/>
        <w:ind w:firstLine="709"/>
        <w:jc w:val="center"/>
        <w:rPr>
          <w:rFonts w:ascii="Arial" w:hAnsi="Arial" w:cs="Arial"/>
          <w:bCs/>
          <w:sz w:val="24"/>
          <w:szCs w:val="24"/>
        </w:rPr>
      </w:pPr>
    </w:p>
    <w:p w:rsidR="00E546DC" w:rsidRDefault="00E546DC" w:rsidP="00E546DC">
      <w:pPr>
        <w:autoSpaceDE w:val="0"/>
        <w:autoSpaceDN w:val="0"/>
        <w:adjustRightInd w:val="0"/>
        <w:ind w:firstLine="709"/>
        <w:jc w:val="center"/>
        <w:rPr>
          <w:rFonts w:ascii="Arial" w:hAnsi="Arial" w:cs="Arial"/>
          <w:bCs/>
          <w:sz w:val="24"/>
          <w:szCs w:val="24"/>
        </w:rPr>
      </w:pPr>
      <w:r>
        <w:rPr>
          <w:rFonts w:ascii="Arial" w:hAnsi="Arial" w:cs="Arial"/>
          <w:bCs/>
          <w:sz w:val="24"/>
          <w:szCs w:val="24"/>
        </w:rPr>
        <w:t>88 8 06 92035</w:t>
      </w:r>
      <w:proofErr w:type="gramStart"/>
      <w:r>
        <w:rPr>
          <w:rFonts w:ascii="Arial" w:hAnsi="Arial" w:cs="Arial"/>
          <w:bCs/>
          <w:sz w:val="24"/>
          <w:szCs w:val="24"/>
        </w:rPr>
        <w:t xml:space="preserve"> П</w:t>
      </w:r>
      <w:proofErr w:type="gramEnd"/>
      <w:r>
        <w:rPr>
          <w:rFonts w:ascii="Arial" w:hAnsi="Arial" w:cs="Arial"/>
          <w:bCs/>
          <w:sz w:val="24"/>
          <w:szCs w:val="24"/>
        </w:rPr>
        <w:t>рочие выплаты по обязательствам муниципального образования</w:t>
      </w:r>
    </w:p>
    <w:p w:rsidR="00E546DC" w:rsidRDefault="00E546DC" w:rsidP="00E546DC">
      <w:pPr>
        <w:autoSpaceDE w:val="0"/>
        <w:autoSpaceDN w:val="0"/>
        <w:adjustRightInd w:val="0"/>
        <w:ind w:firstLine="709"/>
        <w:jc w:val="center"/>
        <w:rPr>
          <w:rFonts w:ascii="Arial" w:hAnsi="Arial" w:cs="Arial"/>
          <w:bCs/>
          <w:sz w:val="24"/>
          <w:szCs w:val="24"/>
        </w:rPr>
      </w:pPr>
    </w:p>
    <w:p w:rsidR="00E546DC" w:rsidRDefault="00E546DC" w:rsidP="00E546DC">
      <w:pPr>
        <w:autoSpaceDE w:val="0"/>
        <w:autoSpaceDN w:val="0"/>
        <w:adjustRightInd w:val="0"/>
        <w:ind w:firstLine="709"/>
        <w:jc w:val="both"/>
        <w:rPr>
          <w:rFonts w:ascii="Arial" w:hAnsi="Arial" w:cs="Arial"/>
          <w:bCs/>
          <w:sz w:val="24"/>
          <w:szCs w:val="24"/>
        </w:rPr>
      </w:pPr>
      <w:r>
        <w:rPr>
          <w:rFonts w:ascii="Arial" w:hAnsi="Arial" w:cs="Arial"/>
          <w:bCs/>
          <w:sz w:val="24"/>
          <w:szCs w:val="24"/>
        </w:rPr>
        <w:t xml:space="preserve">По данной целевой статье отражаются расходы районного бюджета на иные выплаты по обязательствам муниципального образования, не отнесенные к другим целевым статьям, в том числе </w:t>
      </w:r>
      <w:proofErr w:type="gramStart"/>
      <w:r>
        <w:rPr>
          <w:rFonts w:ascii="Arial" w:hAnsi="Arial" w:cs="Arial"/>
          <w:bCs/>
          <w:sz w:val="24"/>
          <w:szCs w:val="24"/>
        </w:rPr>
        <w:t>на</w:t>
      </w:r>
      <w:proofErr w:type="gramEnd"/>
      <w:r>
        <w:rPr>
          <w:rFonts w:ascii="Arial" w:hAnsi="Arial" w:cs="Arial"/>
          <w:bCs/>
          <w:sz w:val="24"/>
          <w:szCs w:val="24"/>
        </w:rPr>
        <w:t>:</w:t>
      </w:r>
    </w:p>
    <w:p w:rsidR="00E546DC" w:rsidRDefault="00E546DC" w:rsidP="00E546DC">
      <w:pPr>
        <w:autoSpaceDE w:val="0"/>
        <w:autoSpaceDN w:val="0"/>
        <w:adjustRightInd w:val="0"/>
        <w:ind w:firstLine="709"/>
        <w:jc w:val="both"/>
        <w:rPr>
          <w:rFonts w:ascii="Arial" w:hAnsi="Arial" w:cs="Arial"/>
          <w:bCs/>
          <w:sz w:val="24"/>
          <w:szCs w:val="24"/>
        </w:rPr>
      </w:pPr>
      <w:r>
        <w:rPr>
          <w:rFonts w:ascii="Arial" w:hAnsi="Arial" w:cs="Arial"/>
          <w:bCs/>
          <w:sz w:val="24"/>
          <w:szCs w:val="24"/>
        </w:rPr>
        <w:t xml:space="preserve">исполнение судебных решений в интересах физических лиц; реализацию плана </w:t>
      </w:r>
      <w:proofErr w:type="spellStart"/>
      <w:r>
        <w:rPr>
          <w:rFonts w:ascii="Arial" w:hAnsi="Arial" w:cs="Arial"/>
          <w:bCs/>
          <w:sz w:val="24"/>
          <w:szCs w:val="24"/>
        </w:rPr>
        <w:t>выставочно-конгрессных</w:t>
      </w:r>
      <w:proofErr w:type="spellEnd"/>
      <w:r>
        <w:rPr>
          <w:rFonts w:ascii="Arial" w:hAnsi="Arial" w:cs="Arial"/>
          <w:bCs/>
          <w:sz w:val="24"/>
          <w:szCs w:val="24"/>
        </w:rPr>
        <w:t>, презентационных и иных мероприятий, проводимых муниципальных образований;</w:t>
      </w:r>
    </w:p>
    <w:p w:rsidR="00E546DC" w:rsidRDefault="00E546DC" w:rsidP="00E546DC">
      <w:pPr>
        <w:autoSpaceDE w:val="0"/>
        <w:autoSpaceDN w:val="0"/>
        <w:adjustRightInd w:val="0"/>
        <w:ind w:firstLine="709"/>
        <w:jc w:val="both"/>
        <w:rPr>
          <w:rFonts w:ascii="Arial" w:hAnsi="Arial" w:cs="Arial"/>
          <w:bCs/>
          <w:sz w:val="24"/>
          <w:szCs w:val="24"/>
        </w:rPr>
      </w:pPr>
      <w:r>
        <w:rPr>
          <w:rFonts w:ascii="Arial" w:hAnsi="Arial" w:cs="Arial"/>
          <w:bCs/>
          <w:sz w:val="24"/>
          <w:szCs w:val="24"/>
        </w:rPr>
        <w:t>проведение выставочно-ярмарочной деятельности; расходы, связанные с обслуживанием, размещением, выкупом, обменом и погашением муниципальных долговых обязательств;</w:t>
      </w:r>
    </w:p>
    <w:p w:rsidR="00E546DC" w:rsidRDefault="00E546DC" w:rsidP="00E546DC">
      <w:pPr>
        <w:autoSpaceDE w:val="0"/>
        <w:autoSpaceDN w:val="0"/>
        <w:adjustRightInd w:val="0"/>
        <w:ind w:firstLine="709"/>
        <w:jc w:val="both"/>
        <w:rPr>
          <w:rFonts w:ascii="Arial" w:hAnsi="Arial" w:cs="Arial"/>
          <w:bCs/>
          <w:sz w:val="24"/>
          <w:szCs w:val="24"/>
        </w:rPr>
      </w:pPr>
      <w:r>
        <w:rPr>
          <w:rFonts w:ascii="Arial" w:hAnsi="Arial" w:cs="Arial"/>
          <w:bCs/>
          <w:sz w:val="24"/>
          <w:szCs w:val="24"/>
        </w:rPr>
        <w:t>оказание бесплатной юридической помощи гражданам Российской Федерации;</w:t>
      </w:r>
    </w:p>
    <w:p w:rsidR="00E546DC" w:rsidRDefault="00E546DC" w:rsidP="00E546DC">
      <w:pPr>
        <w:autoSpaceDE w:val="0"/>
        <w:autoSpaceDN w:val="0"/>
        <w:adjustRightInd w:val="0"/>
        <w:ind w:firstLine="709"/>
        <w:jc w:val="both"/>
        <w:rPr>
          <w:rFonts w:ascii="Arial" w:hAnsi="Arial" w:cs="Arial"/>
          <w:bCs/>
          <w:sz w:val="24"/>
          <w:szCs w:val="24"/>
        </w:rPr>
      </w:pPr>
      <w:r>
        <w:rPr>
          <w:rFonts w:ascii="Arial" w:hAnsi="Arial" w:cs="Arial"/>
          <w:bCs/>
          <w:sz w:val="24"/>
          <w:szCs w:val="24"/>
        </w:rPr>
        <w:t>возмещение вреда, причиненного физическим или юридическим лицам в результате незаконных действий (бездействия) государственных или муниципальных органов либо должностных лиц этих органов (по исполнительным листам);</w:t>
      </w:r>
    </w:p>
    <w:p w:rsidR="00E546DC" w:rsidRDefault="00E546DC" w:rsidP="00E546DC">
      <w:pPr>
        <w:autoSpaceDE w:val="0"/>
        <w:autoSpaceDN w:val="0"/>
        <w:adjustRightInd w:val="0"/>
        <w:ind w:firstLine="709"/>
        <w:jc w:val="both"/>
        <w:rPr>
          <w:rFonts w:ascii="Arial" w:hAnsi="Arial" w:cs="Arial"/>
          <w:bCs/>
          <w:sz w:val="24"/>
          <w:szCs w:val="24"/>
        </w:rPr>
      </w:pPr>
      <w:r>
        <w:rPr>
          <w:rFonts w:ascii="Arial" w:hAnsi="Arial" w:cs="Arial"/>
          <w:bCs/>
          <w:sz w:val="24"/>
          <w:szCs w:val="24"/>
        </w:rPr>
        <w:t>обеспечение деятельности депутатов законодательных органов местного самоуправления;</w:t>
      </w:r>
    </w:p>
    <w:p w:rsidR="00E546DC" w:rsidRDefault="00E546DC" w:rsidP="00E546DC">
      <w:pPr>
        <w:autoSpaceDE w:val="0"/>
        <w:autoSpaceDN w:val="0"/>
        <w:adjustRightInd w:val="0"/>
        <w:ind w:firstLine="709"/>
        <w:jc w:val="both"/>
        <w:rPr>
          <w:rFonts w:ascii="Arial" w:hAnsi="Arial" w:cs="Arial"/>
          <w:bCs/>
          <w:sz w:val="24"/>
          <w:szCs w:val="24"/>
        </w:rPr>
      </w:pPr>
      <w:r>
        <w:rPr>
          <w:rFonts w:ascii="Arial" w:hAnsi="Arial" w:cs="Arial"/>
          <w:bCs/>
          <w:sz w:val="24"/>
          <w:szCs w:val="24"/>
        </w:rPr>
        <w:t>организацию и проведение на территории района социологических исследований по вопросам социально-экономического и общественно-политического развития; прочие выплаты.</w:t>
      </w:r>
    </w:p>
    <w:p w:rsidR="00E546DC" w:rsidRDefault="00E546DC" w:rsidP="00E546DC">
      <w:pPr>
        <w:autoSpaceDE w:val="0"/>
        <w:autoSpaceDN w:val="0"/>
        <w:adjustRightInd w:val="0"/>
        <w:ind w:firstLine="709"/>
        <w:jc w:val="center"/>
        <w:rPr>
          <w:rFonts w:ascii="Arial" w:hAnsi="Arial" w:cs="Arial"/>
          <w:bCs/>
          <w:sz w:val="24"/>
          <w:szCs w:val="24"/>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4"/>
        <w:gridCol w:w="8044"/>
      </w:tblGrid>
      <w:tr w:rsidR="00E546DC" w:rsidTr="0069744F">
        <w:tc>
          <w:tcPr>
            <w:tcW w:w="9888" w:type="dxa"/>
            <w:gridSpan w:val="2"/>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b/>
                <w:sz w:val="24"/>
                <w:szCs w:val="24"/>
                <w:lang w:eastAsia="en-US"/>
              </w:rPr>
            </w:pPr>
            <w:r>
              <w:rPr>
                <w:rFonts w:ascii="Arial" w:hAnsi="Arial" w:cs="Arial"/>
                <w:b/>
                <w:sz w:val="24"/>
                <w:szCs w:val="24"/>
                <w:lang w:eastAsia="en-US"/>
              </w:rPr>
              <w:t xml:space="preserve">    Перечень </w:t>
            </w:r>
            <w:proofErr w:type="gramStart"/>
            <w:r>
              <w:rPr>
                <w:rFonts w:ascii="Arial" w:hAnsi="Arial" w:cs="Arial"/>
                <w:b/>
                <w:sz w:val="24"/>
                <w:szCs w:val="24"/>
                <w:lang w:eastAsia="en-US"/>
              </w:rPr>
              <w:t>кодов целевых статей расходов бюджета поселения</w:t>
            </w:r>
            <w:proofErr w:type="gramEnd"/>
            <w:r>
              <w:rPr>
                <w:rFonts w:ascii="Arial" w:hAnsi="Arial" w:cs="Arial"/>
                <w:b/>
                <w:sz w:val="24"/>
                <w:szCs w:val="24"/>
                <w:lang w:eastAsia="en-US"/>
              </w:rPr>
              <w:t xml:space="preserve"> на 2020 год.</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КЦСР</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 xml:space="preserve"> Наименование КЦСР</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06 0 00 00000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Программа развития транспортной системы в Шарангском муниципальном районе Нижегородской области на 2021-2025 годы</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06 2 00 00000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 xml:space="preserve">Ремонт и содержание автомобильных дорог общего пользования Шарангском муниципальном </w:t>
            </w:r>
            <w:proofErr w:type="gramStart"/>
            <w:r>
              <w:rPr>
                <w:rFonts w:ascii="Arial" w:hAnsi="Arial" w:cs="Arial"/>
                <w:sz w:val="24"/>
                <w:szCs w:val="24"/>
                <w:lang w:eastAsia="en-US"/>
              </w:rPr>
              <w:t>районе</w:t>
            </w:r>
            <w:proofErr w:type="gramEnd"/>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06 2 02 07080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Содержание автомобильных дорог общего пользования</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08 0 00 00000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Муниципальная программа «</w:t>
            </w:r>
            <w:r w:rsidRPr="00E30671">
              <w:rPr>
                <w:rFonts w:ascii="Arial" w:hAnsi="Arial" w:cs="Arial"/>
                <w:sz w:val="24"/>
                <w:szCs w:val="24"/>
              </w:rPr>
              <w:t xml:space="preserve">Защита населения и территории от чрезвычайных ситуаций, обеспечение пожарной безопасности  и безопасности людей на водных объектах  </w:t>
            </w:r>
            <w:proofErr w:type="spellStart"/>
            <w:r w:rsidRPr="00E30671">
              <w:rPr>
                <w:rFonts w:ascii="Arial" w:hAnsi="Arial" w:cs="Arial"/>
                <w:sz w:val="24"/>
                <w:szCs w:val="24"/>
              </w:rPr>
              <w:t>Шарангского</w:t>
            </w:r>
            <w:proofErr w:type="spellEnd"/>
            <w:r w:rsidRPr="00E30671">
              <w:rPr>
                <w:rFonts w:ascii="Arial" w:hAnsi="Arial" w:cs="Arial"/>
                <w:sz w:val="24"/>
                <w:szCs w:val="24"/>
              </w:rPr>
              <w:t xml:space="preserve"> муниципального района на 2021 – 2025 годы</w:t>
            </w:r>
            <w:r>
              <w:rPr>
                <w:rFonts w:ascii="Arial" w:hAnsi="Arial" w:cs="Arial"/>
                <w:sz w:val="24"/>
                <w:szCs w:val="24"/>
                <w:lang w:eastAsia="en-US"/>
              </w:rPr>
              <w:t>»</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14 0 00 00000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 xml:space="preserve">Муниципальная программа «Управление муниципальными </w:t>
            </w:r>
            <w:r>
              <w:rPr>
                <w:rFonts w:ascii="Arial" w:hAnsi="Arial" w:cs="Arial"/>
                <w:sz w:val="24"/>
                <w:szCs w:val="24"/>
                <w:lang w:eastAsia="en-US"/>
              </w:rPr>
              <w:lastRenderedPageBreak/>
              <w:t xml:space="preserve">финансами </w:t>
            </w:r>
            <w:proofErr w:type="spellStart"/>
            <w:r>
              <w:rPr>
                <w:rFonts w:ascii="Arial" w:hAnsi="Arial" w:cs="Arial"/>
                <w:sz w:val="24"/>
                <w:szCs w:val="24"/>
                <w:lang w:eastAsia="en-US"/>
              </w:rPr>
              <w:t>Шарангского</w:t>
            </w:r>
            <w:proofErr w:type="spellEnd"/>
            <w:r>
              <w:rPr>
                <w:rFonts w:ascii="Arial" w:hAnsi="Arial" w:cs="Arial"/>
                <w:sz w:val="24"/>
                <w:szCs w:val="24"/>
                <w:lang w:eastAsia="en-US"/>
              </w:rPr>
              <w:t xml:space="preserve"> муниципального района»</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tcPr>
          <w:p w:rsidR="00E546DC" w:rsidRDefault="00E546DC" w:rsidP="0069744F">
            <w:pPr>
              <w:autoSpaceDE w:val="0"/>
              <w:autoSpaceDN w:val="0"/>
              <w:adjustRightInd w:val="0"/>
              <w:spacing w:line="276" w:lineRule="auto"/>
              <w:jc w:val="both"/>
              <w:rPr>
                <w:rFonts w:ascii="Arial" w:hAnsi="Arial" w:cs="Arial"/>
                <w:sz w:val="24"/>
                <w:szCs w:val="24"/>
                <w:lang w:eastAsia="en-US"/>
              </w:rPr>
            </w:pPr>
          </w:p>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14 2 20 51180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Расходы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spacing w:line="276" w:lineRule="auto"/>
              <w:rPr>
                <w:rFonts w:asciiTheme="minorHAnsi" w:eastAsiaTheme="minorHAnsi" w:hAnsiTheme="minorHAnsi"/>
                <w:sz w:val="22"/>
                <w:szCs w:val="22"/>
                <w:lang w:eastAsia="en-US"/>
              </w:rPr>
            </w:pP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spacing w:line="276" w:lineRule="auto"/>
              <w:rPr>
                <w:rFonts w:asciiTheme="minorHAnsi" w:eastAsiaTheme="minorHAnsi" w:hAnsiTheme="minorHAnsi"/>
                <w:sz w:val="22"/>
                <w:szCs w:val="22"/>
                <w:lang w:eastAsia="en-US"/>
              </w:rPr>
            </w:pP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88 8 00 00000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Не программные расходы</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88 8 01 20401</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Расходы на обеспечение функций органов местного самоуправления</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88 8 01 20800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 xml:space="preserve">Глава местной администрации (исполнительно-распорядительного органа муниципального образования) </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88 8 01 07005</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Резервные фонды местных администраций</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88 8 01 93990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Учреждения по обеспечению хозяйственного обслуживания</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88 8 03 02106</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88 8 06 00000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Прочие не программные расходы</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88 8 06 14010</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Мероприятия в области социальной политики</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88 8 06 03503</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Мероприятия в области жилищного хозяйства</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88 8 06 60102</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Уличное освещение за счет средств местного бюджета</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88 8 06 60503</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Прочие мероприятия по благоустройству городских округов и поселений за счет средств местного бюджета</w:t>
            </w:r>
          </w:p>
        </w:tc>
      </w:tr>
      <w:tr w:rsidR="00E546DC" w:rsidTr="0069744F">
        <w:tc>
          <w:tcPr>
            <w:tcW w:w="18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88 8 06 92035</w:t>
            </w:r>
          </w:p>
        </w:tc>
        <w:tc>
          <w:tcPr>
            <w:tcW w:w="8044" w:type="dxa"/>
            <w:tcBorders>
              <w:top w:val="single" w:sz="4" w:space="0" w:color="000000"/>
              <w:left w:val="single" w:sz="4" w:space="0" w:color="000000"/>
              <w:bottom w:val="single" w:sz="4" w:space="0" w:color="000000"/>
              <w:right w:val="single" w:sz="4" w:space="0" w:color="000000"/>
            </w:tcBorders>
            <w:hideMark/>
          </w:tcPr>
          <w:p w:rsidR="00E546DC" w:rsidRDefault="00E546DC" w:rsidP="0069744F">
            <w:pPr>
              <w:autoSpaceDE w:val="0"/>
              <w:autoSpaceDN w:val="0"/>
              <w:adjustRightInd w:val="0"/>
              <w:spacing w:line="276" w:lineRule="auto"/>
              <w:jc w:val="both"/>
              <w:rPr>
                <w:rFonts w:ascii="Arial" w:hAnsi="Arial" w:cs="Arial"/>
                <w:sz w:val="24"/>
                <w:szCs w:val="24"/>
                <w:lang w:eastAsia="en-US"/>
              </w:rPr>
            </w:pPr>
            <w:r>
              <w:rPr>
                <w:rFonts w:ascii="Arial" w:hAnsi="Arial" w:cs="Arial"/>
                <w:sz w:val="24"/>
                <w:szCs w:val="24"/>
                <w:lang w:eastAsia="en-US"/>
              </w:rPr>
              <w:t>Прочие выплаты по обязательствам муниципального образования</w:t>
            </w:r>
          </w:p>
        </w:tc>
      </w:tr>
    </w:tbl>
    <w:p w:rsidR="00E546DC" w:rsidRDefault="00E546DC" w:rsidP="00E546DC">
      <w:pPr>
        <w:jc w:val="center"/>
        <w:rPr>
          <w:rFonts w:ascii="Arial" w:hAnsi="Arial" w:cs="Arial"/>
          <w:sz w:val="24"/>
          <w:szCs w:val="24"/>
        </w:rPr>
      </w:pPr>
    </w:p>
    <w:p w:rsidR="00E546DC" w:rsidRDefault="00E546DC" w:rsidP="00E546DC">
      <w:pPr>
        <w:rPr>
          <w:rFonts w:ascii="Arial" w:hAnsi="Arial" w:cs="Arial"/>
          <w:sz w:val="24"/>
          <w:szCs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Default="00E546DC" w:rsidP="00E546DC">
      <w:pPr>
        <w:jc w:val="center"/>
        <w:rPr>
          <w:rFonts w:ascii="Arial" w:hAnsi="Arial"/>
          <w:sz w:val="24"/>
        </w:rPr>
      </w:pPr>
    </w:p>
    <w:p w:rsidR="00E546DC" w:rsidRPr="00734087" w:rsidRDefault="00E546DC" w:rsidP="00E546DC">
      <w:pPr>
        <w:pStyle w:val="a8"/>
        <w:ind w:firstLine="567"/>
        <w:jc w:val="both"/>
      </w:pPr>
    </w:p>
    <w:p w:rsidR="00E546DC" w:rsidRPr="00734087" w:rsidRDefault="00E546DC" w:rsidP="00E546DC">
      <w:pPr>
        <w:pStyle w:val="a8"/>
        <w:ind w:firstLine="567"/>
        <w:jc w:val="both"/>
      </w:pPr>
    </w:p>
    <w:p w:rsidR="00E546DC" w:rsidRPr="00734087" w:rsidRDefault="00E546DC" w:rsidP="00E546DC">
      <w:pPr>
        <w:pStyle w:val="a8"/>
        <w:ind w:firstLine="567"/>
        <w:jc w:val="both"/>
      </w:pPr>
    </w:p>
    <w:p w:rsidR="00E546DC" w:rsidRPr="00734087" w:rsidRDefault="00E546DC" w:rsidP="00E546DC">
      <w:pPr>
        <w:pStyle w:val="a8"/>
        <w:ind w:firstLine="567"/>
        <w:jc w:val="both"/>
      </w:pPr>
    </w:p>
    <w:p w:rsidR="00E546DC" w:rsidRPr="00734087" w:rsidRDefault="00E546DC" w:rsidP="00E546DC">
      <w:pPr>
        <w:pStyle w:val="a8"/>
        <w:ind w:firstLine="567"/>
        <w:jc w:val="both"/>
      </w:pPr>
    </w:p>
    <w:p w:rsidR="00CC6916" w:rsidRPr="00E546DC" w:rsidRDefault="00E546DC" w:rsidP="00E546DC"/>
    <w:sectPr w:rsidR="00CC6916" w:rsidRPr="00E546DC" w:rsidSect="004D150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4CCF"/>
    <w:multiLevelType w:val="hybridMultilevel"/>
    <w:tmpl w:val="4A4832CC"/>
    <w:lvl w:ilvl="0" w:tplc="6F2C6A8E">
      <w:start w:val="1"/>
      <w:numFmt w:val="decimal"/>
      <w:lvlText w:val="%1."/>
      <w:lvlJc w:val="left"/>
      <w:pPr>
        <w:ind w:left="720" w:hanging="360"/>
      </w:pPr>
      <w:rPr>
        <w:rFonts w:ascii="Times New Roman" w:eastAsiaTheme="minorHAnsi"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5AD72C2"/>
    <w:multiLevelType w:val="hybridMultilevel"/>
    <w:tmpl w:val="649E6044"/>
    <w:lvl w:ilvl="0" w:tplc="FA702D54">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C3566B"/>
    <w:multiLevelType w:val="hybridMultilevel"/>
    <w:tmpl w:val="FB187B84"/>
    <w:lvl w:ilvl="0" w:tplc="60CCF79E">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5AF270E"/>
    <w:multiLevelType w:val="hybridMultilevel"/>
    <w:tmpl w:val="D8C6E718"/>
    <w:lvl w:ilvl="0" w:tplc="0419000F">
      <w:start w:val="8"/>
      <w:numFmt w:val="decimal"/>
      <w:lvlText w:val="%1."/>
      <w:lvlJc w:val="left"/>
      <w:pPr>
        <w:ind w:left="720" w:hanging="360"/>
      </w:pPr>
      <w:rPr>
        <w:rFonts w:eastAsia="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A853A0F"/>
    <w:multiLevelType w:val="hybridMultilevel"/>
    <w:tmpl w:val="6648662C"/>
    <w:lvl w:ilvl="0" w:tplc="AAA86606">
      <w:start w:val="6"/>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4567BC9"/>
    <w:multiLevelType w:val="hybridMultilevel"/>
    <w:tmpl w:val="D368EC66"/>
    <w:lvl w:ilvl="0" w:tplc="B7523446">
      <w:start w:val="1"/>
      <w:numFmt w:val="decimal"/>
      <w:lvlText w:val="%1."/>
      <w:lvlJc w:val="left"/>
      <w:pPr>
        <w:ind w:left="720" w:hanging="360"/>
      </w:pPr>
    </w:lvl>
    <w:lvl w:ilvl="1" w:tplc="C26A0C66">
      <w:start w:val="1"/>
      <w:numFmt w:val="decimal"/>
      <w:lvlText w:val="%2."/>
      <w:lvlJc w:val="left"/>
      <w:pPr>
        <w:tabs>
          <w:tab w:val="num" w:pos="1440"/>
        </w:tabs>
        <w:ind w:left="1440" w:hanging="360"/>
      </w:pPr>
    </w:lvl>
    <w:lvl w:ilvl="2" w:tplc="F8AC8A2C">
      <w:start w:val="1"/>
      <w:numFmt w:val="decimal"/>
      <w:lvlText w:val="%3."/>
      <w:lvlJc w:val="left"/>
      <w:pPr>
        <w:tabs>
          <w:tab w:val="num" w:pos="2160"/>
        </w:tabs>
        <w:ind w:left="2160" w:hanging="360"/>
      </w:pPr>
    </w:lvl>
    <w:lvl w:ilvl="3" w:tplc="5C0CC320">
      <w:start w:val="1"/>
      <w:numFmt w:val="decimal"/>
      <w:lvlText w:val="%4."/>
      <w:lvlJc w:val="left"/>
      <w:pPr>
        <w:tabs>
          <w:tab w:val="num" w:pos="2880"/>
        </w:tabs>
        <w:ind w:left="2880" w:hanging="360"/>
      </w:pPr>
    </w:lvl>
    <w:lvl w:ilvl="4" w:tplc="332C827E">
      <w:start w:val="1"/>
      <w:numFmt w:val="decimal"/>
      <w:lvlText w:val="%5."/>
      <w:lvlJc w:val="left"/>
      <w:pPr>
        <w:tabs>
          <w:tab w:val="num" w:pos="3600"/>
        </w:tabs>
        <w:ind w:left="3600" w:hanging="360"/>
      </w:pPr>
    </w:lvl>
    <w:lvl w:ilvl="5" w:tplc="C474133E">
      <w:start w:val="1"/>
      <w:numFmt w:val="decimal"/>
      <w:lvlText w:val="%6."/>
      <w:lvlJc w:val="left"/>
      <w:pPr>
        <w:tabs>
          <w:tab w:val="num" w:pos="4320"/>
        </w:tabs>
        <w:ind w:left="4320" w:hanging="360"/>
      </w:pPr>
    </w:lvl>
    <w:lvl w:ilvl="6" w:tplc="B994E952">
      <w:start w:val="1"/>
      <w:numFmt w:val="decimal"/>
      <w:lvlText w:val="%7."/>
      <w:lvlJc w:val="left"/>
      <w:pPr>
        <w:tabs>
          <w:tab w:val="num" w:pos="5040"/>
        </w:tabs>
        <w:ind w:left="5040" w:hanging="360"/>
      </w:pPr>
    </w:lvl>
    <w:lvl w:ilvl="7" w:tplc="8D625EF2">
      <w:start w:val="1"/>
      <w:numFmt w:val="decimal"/>
      <w:lvlText w:val="%8."/>
      <w:lvlJc w:val="left"/>
      <w:pPr>
        <w:tabs>
          <w:tab w:val="num" w:pos="5760"/>
        </w:tabs>
        <w:ind w:left="5760" w:hanging="360"/>
      </w:pPr>
    </w:lvl>
    <w:lvl w:ilvl="8" w:tplc="EB3C0AAC">
      <w:start w:val="1"/>
      <w:numFmt w:val="decimal"/>
      <w:lvlText w:val="%9."/>
      <w:lvlJc w:val="left"/>
      <w:pPr>
        <w:tabs>
          <w:tab w:val="num" w:pos="6480"/>
        </w:tabs>
        <w:ind w:left="6480" w:hanging="360"/>
      </w:pPr>
    </w:lvl>
  </w:abstractNum>
  <w:abstractNum w:abstractNumId="6">
    <w:nsid w:val="714A6364"/>
    <w:multiLevelType w:val="hybridMultilevel"/>
    <w:tmpl w:val="33443A5E"/>
    <w:lvl w:ilvl="0" w:tplc="562C6B92">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7AA31C32"/>
    <w:multiLevelType w:val="hybridMultilevel"/>
    <w:tmpl w:val="92F6739A"/>
    <w:lvl w:ilvl="0" w:tplc="F710CD38">
      <w:start w:val="1"/>
      <w:numFmt w:val="decimal"/>
      <w:lvlText w:val="%1)"/>
      <w:lvlJc w:val="left"/>
      <w:pPr>
        <w:ind w:left="92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383FBF"/>
    <w:rsid w:val="0004140F"/>
    <w:rsid w:val="0021477D"/>
    <w:rsid w:val="00383FBF"/>
    <w:rsid w:val="003E7A59"/>
    <w:rsid w:val="004D150F"/>
    <w:rsid w:val="00795EFC"/>
    <w:rsid w:val="00B019BF"/>
    <w:rsid w:val="00E546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3FBF"/>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E546DC"/>
    <w:pPr>
      <w:keepNext/>
      <w:spacing w:before="40" w:line="216" w:lineRule="auto"/>
      <w:jc w:val="center"/>
      <w:outlineLvl w:val="0"/>
    </w:pPr>
    <w:rPr>
      <w:b/>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383FBF"/>
    <w:pPr>
      <w:widowControl w:val="0"/>
      <w:autoSpaceDE w:val="0"/>
      <w:autoSpaceDN w:val="0"/>
      <w:spacing w:after="0" w:line="240" w:lineRule="auto"/>
      <w:ind w:firstLine="720"/>
    </w:pPr>
    <w:rPr>
      <w:rFonts w:ascii="Arial" w:eastAsia="Times New Roman" w:hAnsi="Arial" w:cs="Arial"/>
      <w:sz w:val="20"/>
      <w:szCs w:val="20"/>
      <w:lang w:eastAsia="ru-RU"/>
    </w:rPr>
  </w:style>
  <w:style w:type="character" w:styleId="a3">
    <w:name w:val="Strong"/>
    <w:uiPriority w:val="22"/>
    <w:qFormat/>
    <w:rsid w:val="00383FBF"/>
    <w:rPr>
      <w:b/>
      <w:bCs/>
    </w:rPr>
  </w:style>
  <w:style w:type="character" w:customStyle="1" w:styleId="ConsPlusNormal0">
    <w:name w:val="ConsPlusNormal Знак"/>
    <w:basedOn w:val="a0"/>
    <w:link w:val="ConsPlusNormal"/>
    <w:rsid w:val="00383FBF"/>
    <w:rPr>
      <w:rFonts w:ascii="Arial" w:eastAsia="Times New Roman" w:hAnsi="Arial" w:cs="Arial"/>
      <w:sz w:val="20"/>
      <w:szCs w:val="20"/>
      <w:lang w:eastAsia="ru-RU"/>
    </w:rPr>
  </w:style>
  <w:style w:type="paragraph" w:styleId="a4">
    <w:name w:val="Balloon Text"/>
    <w:basedOn w:val="a"/>
    <w:link w:val="a5"/>
    <w:uiPriority w:val="99"/>
    <w:semiHidden/>
    <w:unhideWhenUsed/>
    <w:rsid w:val="00383FBF"/>
    <w:rPr>
      <w:rFonts w:ascii="Tahoma" w:hAnsi="Tahoma" w:cs="Tahoma"/>
      <w:sz w:val="16"/>
      <w:szCs w:val="16"/>
    </w:rPr>
  </w:style>
  <w:style w:type="character" w:customStyle="1" w:styleId="a5">
    <w:name w:val="Текст выноски Знак"/>
    <w:basedOn w:val="a0"/>
    <w:link w:val="a4"/>
    <w:uiPriority w:val="99"/>
    <w:semiHidden/>
    <w:rsid w:val="00383FBF"/>
    <w:rPr>
      <w:rFonts w:ascii="Tahoma" w:eastAsia="Times New Roman" w:hAnsi="Tahoma" w:cs="Tahoma"/>
      <w:sz w:val="16"/>
      <w:szCs w:val="16"/>
      <w:lang w:eastAsia="ru-RU"/>
    </w:rPr>
  </w:style>
  <w:style w:type="character" w:styleId="a6">
    <w:name w:val="Hyperlink"/>
    <w:basedOn w:val="a0"/>
    <w:unhideWhenUsed/>
    <w:rsid w:val="0021477D"/>
    <w:rPr>
      <w:color w:val="0000FF"/>
      <w:u w:val="single"/>
    </w:rPr>
  </w:style>
  <w:style w:type="character" w:customStyle="1" w:styleId="a7">
    <w:name w:val="Без интервала Знак"/>
    <w:link w:val="a8"/>
    <w:locked/>
    <w:rsid w:val="0021477D"/>
    <w:rPr>
      <w:rFonts w:ascii="Times New Roman" w:eastAsia="Times New Roman" w:hAnsi="Times New Roman" w:cs="Times New Roman"/>
      <w:sz w:val="24"/>
      <w:szCs w:val="24"/>
      <w:lang w:eastAsia="ru-RU"/>
    </w:rPr>
  </w:style>
  <w:style w:type="paragraph" w:styleId="a8">
    <w:name w:val="No Spacing"/>
    <w:link w:val="a7"/>
    <w:qFormat/>
    <w:rsid w:val="0021477D"/>
    <w:pPr>
      <w:spacing w:after="0" w:line="240" w:lineRule="auto"/>
    </w:pPr>
    <w:rPr>
      <w:rFonts w:ascii="Times New Roman" w:eastAsia="Times New Roman" w:hAnsi="Times New Roman" w:cs="Times New Roman"/>
      <w:sz w:val="24"/>
      <w:szCs w:val="24"/>
      <w:lang w:eastAsia="ru-RU"/>
    </w:rPr>
  </w:style>
  <w:style w:type="paragraph" w:styleId="a9">
    <w:name w:val="List Paragraph"/>
    <w:basedOn w:val="a"/>
    <w:uiPriority w:val="34"/>
    <w:qFormat/>
    <w:rsid w:val="0021477D"/>
    <w:pPr>
      <w:suppressAutoHyphens/>
      <w:spacing w:after="200" w:line="276" w:lineRule="auto"/>
      <w:ind w:left="720"/>
      <w:contextualSpacing/>
    </w:pPr>
    <w:rPr>
      <w:rFonts w:ascii="Calibri" w:eastAsia="Calibri" w:hAnsi="Calibri"/>
      <w:color w:val="00000A"/>
      <w:sz w:val="22"/>
      <w:szCs w:val="22"/>
      <w:lang w:eastAsia="zh-CN"/>
    </w:rPr>
  </w:style>
  <w:style w:type="character" w:customStyle="1" w:styleId="10">
    <w:name w:val="Заголовок 1 Знак"/>
    <w:basedOn w:val="a0"/>
    <w:link w:val="1"/>
    <w:uiPriority w:val="99"/>
    <w:rsid w:val="00E546DC"/>
    <w:rPr>
      <w:rFonts w:ascii="Times New Roman" w:eastAsia="Times New Roman" w:hAnsi="Times New Roman" w:cs="Times New Roman"/>
      <w:b/>
      <w:kern w:val="2"/>
      <w:sz w:val="32"/>
      <w:szCs w:val="20"/>
      <w:lang w:eastAsia="ru-RU"/>
    </w:rPr>
  </w:style>
  <w:style w:type="character" w:customStyle="1" w:styleId="11">
    <w:name w:val="Заголовок №1_"/>
    <w:basedOn w:val="a0"/>
    <w:link w:val="12"/>
    <w:locked/>
    <w:rsid w:val="00E546DC"/>
    <w:rPr>
      <w:sz w:val="26"/>
      <w:szCs w:val="26"/>
      <w:shd w:val="clear" w:color="auto" w:fill="FFFFFF"/>
    </w:rPr>
  </w:style>
  <w:style w:type="paragraph" w:customStyle="1" w:styleId="12">
    <w:name w:val="Заголовок №1"/>
    <w:basedOn w:val="a"/>
    <w:link w:val="11"/>
    <w:rsid w:val="00E546DC"/>
    <w:pPr>
      <w:shd w:val="clear" w:color="auto" w:fill="FFFFFF"/>
      <w:spacing w:before="600" w:after="240" w:line="324" w:lineRule="exact"/>
      <w:outlineLvl w:val="0"/>
    </w:pPr>
    <w:rPr>
      <w:rFonts w:asciiTheme="minorHAnsi" w:eastAsiaTheme="minorHAnsi" w:hAnsiTheme="minorHAnsi" w:cstheme="minorBidi"/>
      <w:sz w:val="26"/>
      <w:szCs w:val="26"/>
      <w:lang w:eastAsia="en-US"/>
    </w:rPr>
  </w:style>
  <w:style w:type="character" w:customStyle="1" w:styleId="2pt">
    <w:name w:val="Основной текст + Интервал 2 pt"/>
    <w:basedOn w:val="a0"/>
    <w:rsid w:val="00E546DC"/>
    <w:rPr>
      <w:spacing w:val="40"/>
      <w:sz w:val="27"/>
      <w:szCs w:val="27"/>
      <w:shd w:val="clear" w:color="auto" w:fill="FFFFFF"/>
    </w:rPr>
  </w:style>
</w:styles>
</file>

<file path=word/webSettings.xml><?xml version="1.0" encoding="utf-8"?>
<w:webSettings xmlns:r="http://schemas.openxmlformats.org/officeDocument/2006/relationships" xmlns:w="http://schemas.openxmlformats.org/wordprocessingml/2006/main">
  <w:divs>
    <w:div w:id="2126650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B7B8C86BA7067AF69D758874688CA9084382903ABCFA20944C22387CDED081BF5A31A42FA6E9085DRFw8L"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2656</Words>
  <Characters>15143</Characters>
  <Application>Microsoft Office Word</Application>
  <DocSecurity>0</DocSecurity>
  <Lines>126</Lines>
  <Paragraphs>35</Paragraphs>
  <ScaleCrop>false</ScaleCrop>
  <Company>Microsoft</Company>
  <LinksUpToDate>false</LinksUpToDate>
  <CharactersWithSpaces>17764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2020-09-29T13:11:00Z</dcterms:created>
  <dcterms:modified xsi:type="dcterms:W3CDTF">2020-12-04T05:22:00Z</dcterms:modified>
</cp:coreProperties>
</file>