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290" w:rsidRDefault="00AB0290" w:rsidP="00AB029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6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290" w:rsidRDefault="00AB0290" w:rsidP="00AB029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  <w:r>
        <w:rPr>
          <w:rFonts w:ascii="Arial" w:hAnsi="Arial" w:cs="Arial"/>
          <w:b/>
          <w:sz w:val="32"/>
          <w:szCs w:val="32"/>
        </w:rPr>
        <w:br/>
        <w:t xml:space="preserve">ШАРАНГСКОГО МУНИЦИПАЛЬНОГО РАЙОНА </w:t>
      </w:r>
    </w:p>
    <w:p w:rsidR="00AB0290" w:rsidRDefault="00AB0290" w:rsidP="00AB029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AB0290" w:rsidRDefault="00AB0290" w:rsidP="00AB029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AB0290" w:rsidRPr="00065C57" w:rsidRDefault="00AB0290" w:rsidP="00AB0290">
      <w:pPr>
        <w:tabs>
          <w:tab w:val="left" w:pos="108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от 06.05.20</w:t>
      </w:r>
      <w:r w:rsidRPr="00B24A86">
        <w:rPr>
          <w:rFonts w:ascii="Arial" w:hAnsi="Arial" w:cs="Arial"/>
        </w:rPr>
        <w:t>20</w:t>
      </w:r>
      <w:r w:rsidRPr="00065C57">
        <w:rPr>
          <w:rFonts w:ascii="Arial" w:hAnsi="Arial" w:cs="Arial"/>
        </w:rPr>
        <w:t xml:space="preserve"> г.                                                                                           № </w:t>
      </w:r>
      <w:r>
        <w:rPr>
          <w:rFonts w:ascii="Arial" w:hAnsi="Arial" w:cs="Arial"/>
        </w:rPr>
        <w:t>1</w:t>
      </w:r>
      <w:r w:rsidRPr="000A56CB">
        <w:rPr>
          <w:rFonts w:ascii="Arial" w:hAnsi="Arial" w:cs="Arial"/>
        </w:rPr>
        <w:t>8</w:t>
      </w:r>
      <w:r w:rsidRPr="00065C57">
        <w:rPr>
          <w:rFonts w:ascii="Arial" w:hAnsi="Arial" w:cs="Arial"/>
        </w:rPr>
        <w:t xml:space="preserve"> </w:t>
      </w:r>
    </w:p>
    <w:p w:rsidR="00AB0290" w:rsidRDefault="00AB0290" w:rsidP="00AB0290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Об  утверждении определения поставщика </w:t>
      </w:r>
    </w:p>
    <w:p w:rsidR="00AB0290" w:rsidRDefault="00AB0290" w:rsidP="00AB0290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на поставку каменного угля администрации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AB0290" w:rsidRPr="005A4D10" w:rsidRDefault="00AB0290" w:rsidP="00AB0290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5A4D10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5A4D10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</w:p>
    <w:p w:rsidR="00AB0290" w:rsidRPr="005A4D10" w:rsidRDefault="00AB0290" w:rsidP="00AB0290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 w:rsidRPr="005A4D1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AB0290" w:rsidRPr="00065C57" w:rsidRDefault="00AB0290" w:rsidP="00AB0290">
      <w:pPr>
        <w:pStyle w:val="ConsPlusNormal"/>
        <w:widowControl/>
        <w:rPr>
          <w:sz w:val="24"/>
          <w:szCs w:val="24"/>
        </w:rPr>
      </w:pPr>
    </w:p>
    <w:p w:rsidR="00AB0290" w:rsidRPr="00065C57" w:rsidRDefault="00AB0290" w:rsidP="00AB0290">
      <w:pPr>
        <w:tabs>
          <w:tab w:val="left" w:pos="1134"/>
        </w:tabs>
        <w:ind w:right="142" w:firstLine="720"/>
        <w:jc w:val="both"/>
        <w:rPr>
          <w:rFonts w:ascii="Arial" w:hAnsi="Arial" w:cs="Arial"/>
        </w:rPr>
      </w:pPr>
      <w:r w:rsidRPr="00065C57">
        <w:rPr>
          <w:rFonts w:ascii="Arial" w:hAnsi="Arial" w:cs="Arial"/>
        </w:rPr>
        <w:t xml:space="preserve">В соответствии с Федеральным законом от 05.04.2013 года № 44 –ФЗ «О контрактной системе в сфере закупок товаров, работ, услуг для обеспечения государственных и муниципальных нужд», администрация </w:t>
      </w:r>
      <w:proofErr w:type="spellStart"/>
      <w:r w:rsidRPr="00065C57">
        <w:rPr>
          <w:rFonts w:ascii="Arial" w:hAnsi="Arial" w:cs="Arial"/>
        </w:rPr>
        <w:t>Черномужского</w:t>
      </w:r>
      <w:proofErr w:type="spellEnd"/>
      <w:r w:rsidRPr="00065C57">
        <w:rPr>
          <w:rFonts w:ascii="Arial" w:hAnsi="Arial" w:cs="Arial"/>
        </w:rPr>
        <w:t xml:space="preserve"> сельсовета </w:t>
      </w:r>
      <w:proofErr w:type="spellStart"/>
      <w:r w:rsidRPr="00065C57">
        <w:rPr>
          <w:rFonts w:ascii="Arial" w:hAnsi="Arial" w:cs="Arial"/>
        </w:rPr>
        <w:t>Шарангского</w:t>
      </w:r>
      <w:proofErr w:type="spellEnd"/>
      <w:r w:rsidRPr="00065C57">
        <w:rPr>
          <w:rFonts w:ascii="Arial" w:hAnsi="Arial" w:cs="Arial"/>
        </w:rPr>
        <w:t xml:space="preserve"> муниципального района постановляет:</w:t>
      </w:r>
    </w:p>
    <w:p w:rsidR="00AB0290" w:rsidRPr="00065C57" w:rsidRDefault="00AB0290" w:rsidP="00AB0290">
      <w:pPr>
        <w:numPr>
          <w:ilvl w:val="0"/>
          <w:numId w:val="4"/>
        </w:numPr>
        <w:tabs>
          <w:tab w:val="left" w:pos="1134"/>
        </w:tabs>
        <w:ind w:left="0" w:right="142" w:firstLine="720"/>
        <w:jc w:val="both"/>
        <w:rPr>
          <w:rFonts w:ascii="Arial" w:hAnsi="Arial" w:cs="Arial"/>
        </w:rPr>
      </w:pPr>
      <w:r w:rsidRPr="00065C57">
        <w:rPr>
          <w:rFonts w:ascii="Arial" w:hAnsi="Arial" w:cs="Arial"/>
        </w:rPr>
        <w:t xml:space="preserve">Утвердить способ определения поставщика на поставку каменного угля  администрации </w:t>
      </w:r>
      <w:proofErr w:type="spellStart"/>
      <w:r w:rsidRPr="00065C57">
        <w:rPr>
          <w:rFonts w:ascii="Arial" w:hAnsi="Arial" w:cs="Arial"/>
        </w:rPr>
        <w:t>Черномужского</w:t>
      </w:r>
      <w:proofErr w:type="spellEnd"/>
      <w:r w:rsidRPr="00065C57">
        <w:rPr>
          <w:rFonts w:ascii="Arial" w:hAnsi="Arial" w:cs="Arial"/>
        </w:rPr>
        <w:t xml:space="preserve"> сельсовета </w:t>
      </w:r>
      <w:proofErr w:type="spellStart"/>
      <w:r w:rsidRPr="00065C57">
        <w:rPr>
          <w:rFonts w:ascii="Arial" w:hAnsi="Arial" w:cs="Arial"/>
        </w:rPr>
        <w:t>Шарангского</w:t>
      </w:r>
      <w:proofErr w:type="spellEnd"/>
      <w:r w:rsidRPr="00065C57">
        <w:rPr>
          <w:rFonts w:ascii="Arial" w:hAnsi="Arial" w:cs="Arial"/>
        </w:rPr>
        <w:t xml:space="preserve"> муниципального района -  аукцион в электронной форме.</w:t>
      </w:r>
    </w:p>
    <w:p w:rsidR="00AB0290" w:rsidRPr="00065C57" w:rsidRDefault="00AB0290" w:rsidP="00AB0290">
      <w:pPr>
        <w:numPr>
          <w:ilvl w:val="0"/>
          <w:numId w:val="4"/>
        </w:numPr>
        <w:tabs>
          <w:tab w:val="left" w:pos="1134"/>
        </w:tabs>
        <w:ind w:left="0" w:right="142" w:firstLine="720"/>
        <w:jc w:val="both"/>
        <w:rPr>
          <w:rFonts w:ascii="Arial" w:hAnsi="Arial" w:cs="Arial"/>
        </w:rPr>
      </w:pPr>
      <w:proofErr w:type="gramStart"/>
      <w:r w:rsidRPr="00065C57">
        <w:rPr>
          <w:rFonts w:ascii="Arial" w:hAnsi="Arial" w:cs="Arial"/>
        </w:rPr>
        <w:t>Контроль за</w:t>
      </w:r>
      <w:proofErr w:type="gramEnd"/>
      <w:r w:rsidRPr="00065C57">
        <w:rPr>
          <w:rFonts w:ascii="Arial" w:hAnsi="Arial" w:cs="Arial"/>
        </w:rPr>
        <w:t xml:space="preserve"> исполнением настоящего постановления оставляю за собой.</w:t>
      </w:r>
    </w:p>
    <w:p w:rsidR="00AB0290" w:rsidRPr="00065C57" w:rsidRDefault="00AB0290" w:rsidP="00AB0290">
      <w:pPr>
        <w:jc w:val="both"/>
        <w:rPr>
          <w:rFonts w:ascii="Arial" w:hAnsi="Arial" w:cs="Arial"/>
        </w:rPr>
      </w:pPr>
    </w:p>
    <w:p w:rsidR="00AB0290" w:rsidRPr="00065C57" w:rsidRDefault="00AB0290" w:rsidP="00AB0290">
      <w:pPr>
        <w:jc w:val="both"/>
        <w:rPr>
          <w:rFonts w:ascii="Arial" w:hAnsi="Arial" w:cs="Arial"/>
        </w:rPr>
      </w:pPr>
    </w:p>
    <w:p w:rsidR="00AB0290" w:rsidRPr="00065C57" w:rsidRDefault="00AB0290" w:rsidP="00AB0290">
      <w:pPr>
        <w:tabs>
          <w:tab w:val="left" w:pos="7938"/>
        </w:tabs>
        <w:jc w:val="both"/>
        <w:rPr>
          <w:rFonts w:ascii="Arial" w:hAnsi="Arial" w:cs="Arial"/>
        </w:rPr>
      </w:pPr>
      <w:r w:rsidRPr="00065C57">
        <w:rPr>
          <w:rFonts w:ascii="Arial" w:hAnsi="Arial" w:cs="Arial"/>
        </w:rPr>
        <w:t>Глава администрации                                              И.В.Алтаева</w:t>
      </w:r>
      <w:r w:rsidRPr="00C041EB">
        <w:rPr>
          <w:lang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;mso-position-horizontal-relative:text;mso-position-vertical-relative:text" filled="f" stroked="f">
            <v:textbox style="mso-next-textbox:#_x0000_s1026">
              <w:txbxContent>
                <w:p w:rsidR="00AB0290" w:rsidRDefault="00AB0290" w:rsidP="00AB0290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proofErr w:type="spellStart"/>
                  <w:r>
                    <w:rPr>
                      <w:b w:val="0"/>
                      <w:bCs/>
                      <w:kern w:val="2"/>
                      <w:szCs w:val="28"/>
                    </w:rPr>
                    <w:t>Лачкова</w:t>
                  </w:r>
                  <w:proofErr w:type="spellEnd"/>
                  <w:r>
                    <w:rPr>
                      <w:b w:val="0"/>
                      <w:bCs/>
                      <w:kern w:val="2"/>
                      <w:szCs w:val="28"/>
                    </w:rPr>
                    <w:t xml:space="preserve"> Ю.А.</w:t>
                  </w:r>
                </w:p>
                <w:p w:rsidR="00AB0290" w:rsidRDefault="00AB0290" w:rsidP="00AB0290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2-18-81</w:t>
                  </w:r>
                </w:p>
                <w:p w:rsidR="00AB0290" w:rsidRDefault="00AB0290" w:rsidP="00AB0290">
                  <w:pPr>
                    <w:rPr>
                      <w:sz w:val="28"/>
                      <w:szCs w:val="28"/>
                    </w:rPr>
                  </w:pPr>
                </w:p>
                <w:p w:rsidR="00AB0290" w:rsidRDefault="00AB0290" w:rsidP="00AB02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Зав. орг. – прав</w:t>
                  </w:r>
                  <w:proofErr w:type="gramStart"/>
                  <w:r>
                    <w:rPr>
                      <w:sz w:val="28"/>
                      <w:szCs w:val="28"/>
                    </w:rPr>
                    <w:t>.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</w:t>
                  </w:r>
                  <w:proofErr w:type="gramStart"/>
                  <w:r>
                    <w:rPr>
                      <w:sz w:val="28"/>
                      <w:szCs w:val="28"/>
                    </w:rPr>
                    <w:t>о</w:t>
                  </w:r>
                  <w:proofErr w:type="gramEnd"/>
                  <w:r>
                    <w:rPr>
                      <w:sz w:val="28"/>
                      <w:szCs w:val="28"/>
                    </w:rPr>
                    <w:t>тделом</w:t>
                  </w:r>
                </w:p>
                <w:p w:rsidR="00AB0290" w:rsidRDefault="00AB0290" w:rsidP="00AB0290"/>
              </w:txbxContent>
            </v:textbox>
          </v:shape>
        </w:pict>
      </w:r>
    </w:p>
    <w:p w:rsidR="00AB0290" w:rsidRPr="00065C57" w:rsidRDefault="00AB0290" w:rsidP="00AB0290">
      <w:pPr>
        <w:rPr>
          <w:rFonts w:ascii="Arial" w:hAnsi="Arial" w:cs="Arial"/>
        </w:rPr>
      </w:pPr>
    </w:p>
    <w:p w:rsidR="00AB0290" w:rsidRPr="00065C57" w:rsidRDefault="00AB0290" w:rsidP="00AB0290">
      <w:pPr>
        <w:rPr>
          <w:rFonts w:ascii="Arial" w:hAnsi="Arial" w:cs="Arial"/>
        </w:rPr>
      </w:pPr>
    </w:p>
    <w:p w:rsidR="00AB0290" w:rsidRPr="00065C57" w:rsidRDefault="00AB0290" w:rsidP="00AB0290"/>
    <w:p w:rsidR="00AB0290" w:rsidRPr="00065C57" w:rsidRDefault="00AB0290" w:rsidP="00AB0290">
      <w:pPr>
        <w:pStyle w:val="ConsPlusNormal"/>
        <w:ind w:firstLine="540"/>
        <w:jc w:val="both"/>
        <w:outlineLvl w:val="0"/>
        <w:rPr>
          <w:sz w:val="24"/>
          <w:szCs w:val="24"/>
        </w:rPr>
      </w:pPr>
    </w:p>
    <w:p w:rsidR="00AB0290" w:rsidRPr="00065C57" w:rsidRDefault="00AB0290" w:rsidP="00AB0290">
      <w:pPr>
        <w:pStyle w:val="ConsPlusNormal"/>
        <w:ind w:firstLine="540"/>
        <w:jc w:val="both"/>
        <w:outlineLvl w:val="0"/>
        <w:rPr>
          <w:sz w:val="24"/>
          <w:szCs w:val="24"/>
        </w:rPr>
      </w:pPr>
    </w:p>
    <w:p w:rsidR="00AB0290" w:rsidRDefault="00AB0290" w:rsidP="00AB0290">
      <w:pPr>
        <w:pStyle w:val="ConsPlusNormal"/>
        <w:ind w:firstLine="540"/>
        <w:jc w:val="both"/>
        <w:outlineLvl w:val="0"/>
      </w:pPr>
    </w:p>
    <w:p w:rsidR="00AB0290" w:rsidRDefault="00AB0290" w:rsidP="00AB0290">
      <w:pPr>
        <w:pStyle w:val="ConsPlusNormal"/>
        <w:ind w:firstLine="540"/>
        <w:jc w:val="both"/>
        <w:outlineLvl w:val="0"/>
      </w:pPr>
    </w:p>
    <w:p w:rsidR="00AB0290" w:rsidRDefault="00AB0290" w:rsidP="00AB0290">
      <w:pPr>
        <w:pStyle w:val="ConsPlusNormal"/>
        <w:ind w:firstLine="540"/>
        <w:jc w:val="both"/>
        <w:outlineLvl w:val="0"/>
      </w:pPr>
    </w:p>
    <w:p w:rsidR="00AB0290" w:rsidRDefault="00AB0290" w:rsidP="00AB0290">
      <w:pPr>
        <w:pStyle w:val="ConsPlusNormal"/>
        <w:ind w:firstLine="540"/>
        <w:jc w:val="both"/>
        <w:outlineLvl w:val="0"/>
      </w:pPr>
    </w:p>
    <w:p w:rsidR="00AB0290" w:rsidRDefault="00AB0290" w:rsidP="00AB0290">
      <w:pPr>
        <w:pStyle w:val="ConsPlusNormal"/>
        <w:ind w:firstLine="540"/>
        <w:jc w:val="both"/>
        <w:outlineLvl w:val="0"/>
      </w:pPr>
    </w:p>
    <w:p w:rsidR="00AB0290" w:rsidRDefault="00AB0290" w:rsidP="00AB0290">
      <w:pPr>
        <w:pStyle w:val="ConsPlusNormal"/>
        <w:ind w:firstLine="540"/>
        <w:jc w:val="both"/>
        <w:outlineLvl w:val="0"/>
      </w:pPr>
    </w:p>
    <w:p w:rsidR="00AB0290" w:rsidRPr="00E71DE8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AB0290" w:rsidRPr="00E71DE8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AB0290" w:rsidRPr="00E71DE8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AB0290" w:rsidRPr="00E71DE8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AB0290" w:rsidRPr="00E71DE8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AB0290" w:rsidRPr="00B24A86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AB0290" w:rsidRPr="00B24A86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AB0290" w:rsidRPr="00B24A86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AB0290" w:rsidRPr="00B24A86" w:rsidRDefault="00AB0290" w:rsidP="00AB0290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535DA0" w:rsidRPr="00AB0290" w:rsidRDefault="00535DA0" w:rsidP="00AB0290"/>
    <w:sectPr w:rsidR="00535DA0" w:rsidRPr="00AB0290" w:rsidSect="00535D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149C2"/>
    <w:multiLevelType w:val="hybridMultilevel"/>
    <w:tmpl w:val="8A8EFA3E"/>
    <w:lvl w:ilvl="0" w:tplc="D4A2F3E0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DA795E"/>
    <w:multiLevelType w:val="multilevel"/>
    <w:tmpl w:val="6472CF68"/>
    <w:lvl w:ilvl="0">
      <w:start w:val="1"/>
      <w:numFmt w:val="decimal"/>
      <w:lvlText w:val="%1."/>
      <w:lvlJc w:val="left"/>
      <w:pPr>
        <w:tabs>
          <w:tab w:val="num" w:pos="1050"/>
        </w:tabs>
        <w:ind w:left="1050" w:hanging="105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1.%2."/>
      <w:lvlJc w:val="left"/>
      <w:pPr>
        <w:tabs>
          <w:tab w:val="num" w:pos="1050"/>
        </w:tabs>
        <w:ind w:left="1050" w:hanging="105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105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670"/>
        </w:tabs>
        <w:ind w:left="2670" w:hanging="105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ascii="Arial" w:hAnsi="Arial" w:cs="Arial" w:hint="default"/>
        <w:sz w:val="20"/>
      </w:rPr>
    </w:lvl>
  </w:abstractNum>
  <w:abstractNum w:abstractNumId="2">
    <w:nsid w:val="6E214842"/>
    <w:multiLevelType w:val="multilevel"/>
    <w:tmpl w:val="AB5EB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0DA22D4"/>
    <w:multiLevelType w:val="multilevel"/>
    <w:tmpl w:val="C8A045C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41372"/>
    <w:rsid w:val="000D1DC5"/>
    <w:rsid w:val="001B39AE"/>
    <w:rsid w:val="00321C70"/>
    <w:rsid w:val="00405DAF"/>
    <w:rsid w:val="00425316"/>
    <w:rsid w:val="004C6FB1"/>
    <w:rsid w:val="00535DA0"/>
    <w:rsid w:val="005E4E86"/>
    <w:rsid w:val="00AB0290"/>
    <w:rsid w:val="00D41372"/>
    <w:rsid w:val="00D65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C6FB1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D4137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4C6FB1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3">
    <w:name w:val="Hyperlink"/>
    <w:basedOn w:val="a0"/>
    <w:unhideWhenUsed/>
    <w:rsid w:val="004C6FB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C6FB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FB1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321C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21C70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321C70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Style12">
    <w:name w:val="Style12"/>
    <w:basedOn w:val="a"/>
    <w:rsid w:val="00D65EA8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</w:rPr>
  </w:style>
  <w:style w:type="character" w:customStyle="1" w:styleId="ConsPlusNormal0">
    <w:name w:val="ConsPlusNormal Знак"/>
    <w:basedOn w:val="a0"/>
    <w:link w:val="ConsPlusNormal"/>
    <w:locked/>
    <w:rsid w:val="00AB0290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14">
    <w:name w:val="Загл.14"/>
    <w:basedOn w:val="a"/>
    <w:rsid w:val="00AB0290"/>
    <w:pPr>
      <w:jc w:val="center"/>
    </w:pPr>
    <w:rPr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4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851</Characters>
  <Application>Microsoft Office Word</Application>
  <DocSecurity>0</DocSecurity>
  <Lines>7</Lines>
  <Paragraphs>1</Paragraphs>
  <ScaleCrop>false</ScaleCrop>
  <Company>Microsoft</Company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2019-11-08T07:36:00Z</dcterms:created>
  <dcterms:modified xsi:type="dcterms:W3CDTF">2020-06-03T12:24:00Z</dcterms:modified>
</cp:coreProperties>
</file>