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4D2D" w:rsidRPr="00144D94" w:rsidRDefault="00D04D2D" w:rsidP="00D04D2D">
      <w:pPr>
        <w:pStyle w:val="Style12"/>
        <w:widowControl/>
        <w:spacing w:line="240" w:lineRule="auto"/>
        <w:ind w:left="3539" w:firstLine="709"/>
        <w:rPr>
          <w:rFonts w:ascii="Arial" w:hAnsi="Arial" w:cs="Arial"/>
        </w:rPr>
      </w:pPr>
    </w:p>
    <w:p w:rsidR="00D04D2D" w:rsidRDefault="00D04D2D" w:rsidP="00D04D2D">
      <w:pPr>
        <w:pStyle w:val="Style12"/>
        <w:widowControl/>
        <w:spacing w:line="240" w:lineRule="auto"/>
        <w:ind w:left="3539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659765" cy="636270"/>
            <wp:effectExtent l="19050" t="0" r="6985" b="0"/>
            <wp:docPr id="8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765" cy="636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4D2D" w:rsidRDefault="00D04D2D" w:rsidP="00D04D2D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АДМИНИСТРАЦИЯ ЧЕРНОМУЖСКОГО СЕЛЬСОВЕТА</w:t>
      </w:r>
    </w:p>
    <w:p w:rsidR="00D04D2D" w:rsidRDefault="00D04D2D" w:rsidP="00D04D2D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D04D2D" w:rsidRDefault="00D04D2D" w:rsidP="00D04D2D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D04D2D" w:rsidRDefault="00D04D2D" w:rsidP="00D04D2D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ПОСТАНОВЛЕНИЕ</w:t>
      </w:r>
    </w:p>
    <w:p w:rsidR="00D04D2D" w:rsidRPr="002A7826" w:rsidRDefault="00D04D2D" w:rsidP="00D04D2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Pr="002A7826">
        <w:rPr>
          <w:sz w:val="28"/>
          <w:szCs w:val="28"/>
        </w:rPr>
        <w:t>30</w:t>
      </w:r>
      <w:r>
        <w:rPr>
          <w:sz w:val="28"/>
          <w:szCs w:val="28"/>
        </w:rPr>
        <w:t>.03.</w:t>
      </w:r>
      <w:r w:rsidRPr="007772C3">
        <w:rPr>
          <w:sz w:val="28"/>
          <w:szCs w:val="28"/>
        </w:rPr>
        <w:t>20</w:t>
      </w:r>
      <w:r>
        <w:rPr>
          <w:sz w:val="28"/>
          <w:szCs w:val="28"/>
        </w:rPr>
        <w:t>20</w:t>
      </w:r>
      <w:r w:rsidRPr="007772C3">
        <w:rPr>
          <w:sz w:val="28"/>
          <w:szCs w:val="28"/>
        </w:rPr>
        <w:t xml:space="preserve">                                                               </w:t>
      </w:r>
      <w:r>
        <w:rPr>
          <w:sz w:val="28"/>
          <w:szCs w:val="28"/>
        </w:rPr>
        <w:t xml:space="preserve">                            №1</w:t>
      </w:r>
      <w:r w:rsidRPr="002A7826">
        <w:rPr>
          <w:sz w:val="28"/>
          <w:szCs w:val="28"/>
        </w:rPr>
        <w:t>1</w:t>
      </w:r>
    </w:p>
    <w:p w:rsidR="00D04D2D" w:rsidRDefault="00D04D2D" w:rsidP="00D04D2D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 xml:space="preserve">О присвоении адреса земельным участкам на территории </w:t>
      </w:r>
      <w:proofErr w:type="spellStart"/>
      <w:r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сельсовета</w:t>
      </w:r>
    </w:p>
    <w:p w:rsidR="00D04D2D" w:rsidRDefault="00D04D2D" w:rsidP="00D04D2D"/>
    <w:p w:rsidR="00D04D2D" w:rsidRDefault="00D04D2D" w:rsidP="00D04D2D">
      <w:pPr>
        <w:ind w:firstLine="567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В соответствии с Федеральным законом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Федерации»», на основании постановления Правительства РФ от 19.11.2014 №1221 «Об утверждении Правил присвоения, изменения и аннулирования адресов», постановления Правительства РФ от 22.05.2015 № 492 «О составе сведений об адресах, размещаемых в государственном адресном</w:t>
      </w:r>
      <w:proofErr w:type="gramEnd"/>
      <w:r>
        <w:rPr>
          <w:rFonts w:ascii="Arial" w:hAnsi="Arial" w:cs="Arial"/>
          <w:sz w:val="24"/>
          <w:szCs w:val="24"/>
        </w:rPr>
        <w:t xml:space="preserve">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 </w:t>
      </w:r>
      <w:proofErr w:type="gramStart"/>
      <w:r>
        <w:rPr>
          <w:rFonts w:ascii="Arial" w:hAnsi="Arial" w:cs="Arial"/>
          <w:sz w:val="24"/>
          <w:szCs w:val="24"/>
        </w:rPr>
        <w:t xml:space="preserve">( </w:t>
      </w:r>
      <w:proofErr w:type="gramEnd"/>
      <w:r>
        <w:rPr>
          <w:rFonts w:ascii="Arial" w:hAnsi="Arial" w:cs="Arial"/>
          <w:sz w:val="24"/>
          <w:szCs w:val="24"/>
        </w:rPr>
        <w:t xml:space="preserve">вместе с «Правилами межведомственного информационного взаимодействия при ведении государственного адресного реестра»), постановления Администрации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 от 02.02.2015г. № 03 «Об  утверждении правил присвоения, изменения и аннулирования адресов на территории 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сельсовета» администрация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</w:t>
      </w:r>
      <w:r>
        <w:rPr>
          <w:rFonts w:ascii="Arial" w:hAnsi="Arial" w:cs="Arial"/>
          <w:b/>
          <w:sz w:val="24"/>
          <w:szCs w:val="24"/>
        </w:rPr>
        <w:t>постановляет:</w:t>
      </w:r>
    </w:p>
    <w:p w:rsidR="00D04D2D" w:rsidRDefault="00D04D2D" w:rsidP="00D04D2D">
      <w:pPr>
        <w:pStyle w:val="a4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1.Присвоить адреса следующим земельным участкам: </w:t>
      </w:r>
    </w:p>
    <w:p w:rsidR="00D04D2D" w:rsidRDefault="00D04D2D" w:rsidP="00D04D2D">
      <w:pPr>
        <w:pStyle w:val="a4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- 606841, Российская Федерация, Нижегородская область, </w:t>
      </w:r>
      <w:proofErr w:type="spellStart"/>
      <w:r>
        <w:rPr>
          <w:rFonts w:ascii="Arial" w:hAnsi="Arial" w:cs="Arial"/>
        </w:rPr>
        <w:t>Шарангский</w:t>
      </w:r>
      <w:proofErr w:type="spellEnd"/>
      <w:r>
        <w:rPr>
          <w:rFonts w:ascii="Arial" w:hAnsi="Arial" w:cs="Arial"/>
        </w:rPr>
        <w:t xml:space="preserve"> муниципальный район,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>
        <w:rPr>
          <w:rFonts w:ascii="Arial" w:hAnsi="Arial" w:cs="Arial"/>
        </w:rPr>
        <w:t xml:space="preserve"> сельсовет, деревня </w:t>
      </w:r>
      <w:proofErr w:type="spellStart"/>
      <w:r>
        <w:rPr>
          <w:rFonts w:ascii="Arial" w:hAnsi="Arial" w:cs="Arial"/>
        </w:rPr>
        <w:t>Туманка</w:t>
      </w:r>
      <w:proofErr w:type="spellEnd"/>
      <w:r>
        <w:rPr>
          <w:rFonts w:ascii="Arial" w:hAnsi="Arial" w:cs="Arial"/>
        </w:rPr>
        <w:t>, улица Новая, земельный участок 2б, площадь 45 кв.м.;</w:t>
      </w:r>
    </w:p>
    <w:p w:rsidR="00D04D2D" w:rsidRDefault="00D04D2D" w:rsidP="00D04D2D">
      <w:pPr>
        <w:pStyle w:val="a4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- 606840, Российская Федерация, Нижегородская область, </w:t>
      </w:r>
      <w:proofErr w:type="spellStart"/>
      <w:r>
        <w:rPr>
          <w:rFonts w:ascii="Arial" w:hAnsi="Arial" w:cs="Arial"/>
        </w:rPr>
        <w:t>Шарангский</w:t>
      </w:r>
      <w:proofErr w:type="spellEnd"/>
      <w:r>
        <w:rPr>
          <w:rFonts w:ascii="Arial" w:hAnsi="Arial" w:cs="Arial"/>
        </w:rPr>
        <w:t xml:space="preserve"> муниципальный район,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>
        <w:rPr>
          <w:rFonts w:ascii="Arial" w:hAnsi="Arial" w:cs="Arial"/>
        </w:rPr>
        <w:t xml:space="preserve"> сельсовет, деревня </w:t>
      </w:r>
      <w:proofErr w:type="spellStart"/>
      <w:r>
        <w:rPr>
          <w:rFonts w:ascii="Arial" w:hAnsi="Arial" w:cs="Arial"/>
        </w:rPr>
        <w:t>Черномуж</w:t>
      </w:r>
      <w:proofErr w:type="spellEnd"/>
      <w:r>
        <w:rPr>
          <w:rFonts w:ascii="Arial" w:hAnsi="Arial" w:cs="Arial"/>
        </w:rPr>
        <w:t xml:space="preserve">,  улица </w:t>
      </w:r>
      <w:proofErr w:type="spellStart"/>
      <w:r>
        <w:rPr>
          <w:rFonts w:ascii="Arial" w:hAnsi="Arial" w:cs="Arial"/>
        </w:rPr>
        <w:t>Советская</w:t>
      </w:r>
      <w:proofErr w:type="gramStart"/>
      <w:r>
        <w:rPr>
          <w:rFonts w:ascii="Arial" w:hAnsi="Arial" w:cs="Arial"/>
        </w:rPr>
        <w:t>,з</w:t>
      </w:r>
      <w:proofErr w:type="gramEnd"/>
      <w:r>
        <w:rPr>
          <w:rFonts w:ascii="Arial" w:hAnsi="Arial" w:cs="Arial"/>
        </w:rPr>
        <w:t>емельный</w:t>
      </w:r>
      <w:proofErr w:type="spellEnd"/>
      <w:r>
        <w:rPr>
          <w:rFonts w:ascii="Arial" w:hAnsi="Arial" w:cs="Arial"/>
        </w:rPr>
        <w:t xml:space="preserve"> участок 16, площадь 6896 кв.м.;</w:t>
      </w:r>
    </w:p>
    <w:p w:rsidR="00D04D2D" w:rsidRDefault="00D04D2D" w:rsidP="00D04D2D">
      <w:pPr>
        <w:pStyle w:val="a4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- 606840, Российская Федерация, Нижегородская область, </w:t>
      </w:r>
      <w:proofErr w:type="spellStart"/>
      <w:r>
        <w:rPr>
          <w:rFonts w:ascii="Arial" w:hAnsi="Arial" w:cs="Arial"/>
        </w:rPr>
        <w:t>Шарангский</w:t>
      </w:r>
      <w:proofErr w:type="spellEnd"/>
      <w:r>
        <w:rPr>
          <w:rFonts w:ascii="Arial" w:hAnsi="Arial" w:cs="Arial"/>
        </w:rPr>
        <w:t xml:space="preserve"> муниципальный район,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>
        <w:rPr>
          <w:rFonts w:ascii="Arial" w:hAnsi="Arial" w:cs="Arial"/>
        </w:rPr>
        <w:t xml:space="preserve"> сельсовет, деревня </w:t>
      </w:r>
      <w:proofErr w:type="spellStart"/>
      <w:r>
        <w:rPr>
          <w:rFonts w:ascii="Arial" w:hAnsi="Arial" w:cs="Arial"/>
        </w:rPr>
        <w:t>Черномуж</w:t>
      </w:r>
      <w:proofErr w:type="spellEnd"/>
      <w:r>
        <w:rPr>
          <w:rFonts w:ascii="Arial" w:hAnsi="Arial" w:cs="Arial"/>
        </w:rPr>
        <w:t xml:space="preserve">, улица Колхозная, земельный участок 1б, площадь 56 кв.м.          </w:t>
      </w:r>
    </w:p>
    <w:p w:rsidR="00D04D2D" w:rsidRDefault="00D04D2D" w:rsidP="00D04D2D">
      <w:pPr>
        <w:pStyle w:val="a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2.Постановление администрации </w:t>
      </w:r>
      <w:proofErr w:type="spellStart"/>
      <w:r>
        <w:rPr>
          <w:rFonts w:ascii="Arial" w:hAnsi="Arial" w:cs="Arial"/>
        </w:rPr>
        <w:t>Черномужского</w:t>
      </w:r>
      <w:proofErr w:type="spellEnd"/>
      <w:r>
        <w:rPr>
          <w:rFonts w:ascii="Arial" w:hAnsi="Arial" w:cs="Arial"/>
        </w:rPr>
        <w:t xml:space="preserve"> сельсовета </w:t>
      </w:r>
      <w:proofErr w:type="spellStart"/>
      <w:r>
        <w:rPr>
          <w:rFonts w:ascii="Arial" w:hAnsi="Arial" w:cs="Arial"/>
        </w:rPr>
        <w:t>Шарангского</w:t>
      </w:r>
      <w:proofErr w:type="spellEnd"/>
      <w:r>
        <w:rPr>
          <w:rFonts w:ascii="Arial" w:hAnsi="Arial" w:cs="Arial"/>
        </w:rPr>
        <w:t xml:space="preserve"> муниципального района Нижегородской области от 19.03.2020г № 06 признать утратившим силу со дня принятия постановления.</w:t>
      </w:r>
    </w:p>
    <w:p w:rsidR="00D04D2D" w:rsidRDefault="00D04D2D" w:rsidP="00D04D2D">
      <w:pPr>
        <w:pStyle w:val="a4"/>
        <w:ind w:firstLine="567"/>
        <w:jc w:val="both"/>
        <w:rPr>
          <w:rFonts w:ascii="Arial" w:hAnsi="Arial" w:cs="Arial"/>
        </w:rPr>
      </w:pPr>
    </w:p>
    <w:p w:rsidR="00D04D2D" w:rsidRDefault="00D04D2D" w:rsidP="00D04D2D">
      <w:pPr>
        <w:jc w:val="center"/>
        <w:rPr>
          <w:rFonts w:ascii="Arial" w:hAnsi="Arial" w:cs="Arial"/>
          <w:sz w:val="24"/>
          <w:szCs w:val="24"/>
        </w:rPr>
      </w:pPr>
    </w:p>
    <w:p w:rsidR="00D04D2D" w:rsidRDefault="00D04D2D" w:rsidP="00D04D2D">
      <w:pPr>
        <w:rPr>
          <w:rFonts w:ascii="Arial" w:hAnsi="Arial" w:cs="Arial"/>
        </w:rPr>
      </w:pPr>
      <w:r>
        <w:rPr>
          <w:rFonts w:ascii="Arial" w:hAnsi="Arial" w:cs="Arial"/>
          <w:bCs/>
          <w:sz w:val="24"/>
          <w:szCs w:val="24"/>
        </w:rPr>
        <w:t>Глава администрации</w:t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  <w:t>И.В.Алтаева</w:t>
      </w:r>
    </w:p>
    <w:p w:rsidR="00D04D2D" w:rsidRDefault="00D04D2D" w:rsidP="00D04D2D">
      <w:pPr>
        <w:ind w:left="720"/>
        <w:jc w:val="center"/>
        <w:rPr>
          <w:b/>
          <w:noProof/>
        </w:rPr>
      </w:pPr>
    </w:p>
    <w:p w:rsidR="00D04D2D" w:rsidRDefault="00D04D2D" w:rsidP="00D04D2D">
      <w:pPr>
        <w:jc w:val="center"/>
      </w:pPr>
    </w:p>
    <w:p w:rsidR="00D04D2D" w:rsidRPr="00AD4167" w:rsidRDefault="00D04D2D" w:rsidP="00D04D2D"/>
    <w:p w:rsidR="00D04D2D" w:rsidRPr="002A7826" w:rsidRDefault="00D04D2D" w:rsidP="00D04D2D"/>
    <w:p w:rsidR="00D04D2D" w:rsidRPr="002A7826" w:rsidRDefault="00D04D2D" w:rsidP="00D04D2D"/>
    <w:p w:rsidR="00D04D2D" w:rsidRPr="002A7826" w:rsidRDefault="00D04D2D" w:rsidP="00D04D2D"/>
    <w:p w:rsidR="00D04D2D" w:rsidRPr="002A7826" w:rsidRDefault="00D04D2D" w:rsidP="00D04D2D"/>
    <w:p w:rsidR="00D04D2D" w:rsidRPr="002A7826" w:rsidRDefault="00D04D2D" w:rsidP="00D04D2D"/>
    <w:p w:rsidR="00F167F8" w:rsidRPr="00D04D2D" w:rsidRDefault="00D04D2D" w:rsidP="00D04D2D"/>
    <w:sectPr w:rsidR="00F167F8" w:rsidRPr="00D04D2D" w:rsidSect="00BD2C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60710D"/>
    <w:rsid w:val="00325ABD"/>
    <w:rsid w:val="004B79B3"/>
    <w:rsid w:val="0060710D"/>
    <w:rsid w:val="00712969"/>
    <w:rsid w:val="00CB273B"/>
    <w:rsid w:val="00D04D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10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0710D"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0710D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character" w:customStyle="1" w:styleId="a3">
    <w:name w:val="Без интервала Знак"/>
    <w:link w:val="a4"/>
    <w:uiPriority w:val="1"/>
    <w:locked/>
    <w:rsid w:val="00D04D2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link w:val="a3"/>
    <w:uiPriority w:val="1"/>
    <w:qFormat/>
    <w:rsid w:val="00D04D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rsid w:val="00D04D2D"/>
    <w:pPr>
      <w:widowControl w:val="0"/>
      <w:autoSpaceDE w:val="0"/>
      <w:autoSpaceDN w:val="0"/>
      <w:adjustRightInd w:val="0"/>
      <w:spacing w:line="323" w:lineRule="exact"/>
      <w:ind w:firstLine="854"/>
    </w:pPr>
    <w:rPr>
      <w:rFonts w:ascii="Sylfaen" w:hAnsi="Sylfae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D04D2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04D2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16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353</Words>
  <Characters>2014</Characters>
  <Application>Microsoft Office Word</Application>
  <DocSecurity>0</DocSecurity>
  <Lines>16</Lines>
  <Paragraphs>4</Paragraphs>
  <ScaleCrop>false</ScaleCrop>
  <Company>Microsoft</Company>
  <LinksUpToDate>false</LinksUpToDate>
  <CharactersWithSpaces>2363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2020-02-25T08:30:00Z</dcterms:created>
  <dcterms:modified xsi:type="dcterms:W3CDTF">2020-04-01T06:19:00Z</dcterms:modified>
</cp:coreProperties>
</file>