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E9B" w:rsidRDefault="00343E9B" w:rsidP="00343E9B">
      <w:pPr>
        <w:jc w:val="center"/>
        <w:rPr>
          <w:color w:val="000000"/>
        </w:rPr>
      </w:pPr>
      <w:r>
        <w:rPr>
          <w:noProof/>
        </w:rPr>
        <w:drawing>
          <wp:inline distT="0" distB="0" distL="0" distR="0">
            <wp:extent cx="628015" cy="612140"/>
            <wp:effectExtent l="19050" t="0" r="635" b="0"/>
            <wp:docPr id="2"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1"/>
                    <pic:cNvPicPr>
                      <a:picLocks noChangeAspect="1" noChangeArrowheads="1"/>
                    </pic:cNvPicPr>
                  </pic:nvPicPr>
                  <pic:blipFill>
                    <a:blip r:embed="rId5" cstate="print"/>
                    <a:srcRect l="-243" t="-252" r="-243" b="-252"/>
                    <a:stretch>
                      <a:fillRect/>
                    </a:stretch>
                  </pic:blipFill>
                  <pic:spPr bwMode="auto">
                    <a:xfrm>
                      <a:off x="0" y="0"/>
                      <a:ext cx="628015" cy="612140"/>
                    </a:xfrm>
                    <a:prstGeom prst="rect">
                      <a:avLst/>
                    </a:prstGeom>
                    <a:noFill/>
                    <a:ln w="9525">
                      <a:noFill/>
                      <a:miter lim="800000"/>
                      <a:headEnd/>
                      <a:tailEnd/>
                    </a:ln>
                  </pic:spPr>
                </pic:pic>
              </a:graphicData>
            </a:graphic>
          </wp:inline>
        </w:drawing>
      </w:r>
    </w:p>
    <w:p w:rsidR="00343E9B" w:rsidRPr="00DD210B" w:rsidRDefault="00343E9B" w:rsidP="00343E9B">
      <w:pPr>
        <w:spacing w:before="40" w:line="216" w:lineRule="auto"/>
        <w:jc w:val="center"/>
        <w:rPr>
          <w:rFonts w:ascii="Arial" w:hAnsi="Arial" w:cs="Arial"/>
          <w:color w:val="000000"/>
          <w:sz w:val="32"/>
          <w:szCs w:val="32"/>
        </w:rPr>
      </w:pPr>
      <w:r w:rsidRPr="00DD210B">
        <w:rPr>
          <w:rFonts w:ascii="Arial" w:hAnsi="Arial" w:cs="Arial"/>
          <w:b/>
          <w:color w:val="000000"/>
          <w:kern w:val="2"/>
          <w:sz w:val="32"/>
          <w:szCs w:val="32"/>
        </w:rPr>
        <w:t>АДМИНИСТРАЦИЯ ЧЕРНОМУЖСКОГО СЕЛЬСОВЕТА</w:t>
      </w:r>
    </w:p>
    <w:p w:rsidR="00343E9B" w:rsidRPr="00DD210B" w:rsidRDefault="00343E9B" w:rsidP="00343E9B">
      <w:pPr>
        <w:spacing w:before="40" w:line="216" w:lineRule="auto"/>
        <w:jc w:val="center"/>
        <w:rPr>
          <w:rFonts w:ascii="Arial" w:hAnsi="Arial" w:cs="Arial"/>
          <w:color w:val="000000"/>
          <w:sz w:val="32"/>
          <w:szCs w:val="32"/>
        </w:rPr>
      </w:pPr>
      <w:r w:rsidRPr="00DD210B">
        <w:rPr>
          <w:rFonts w:ascii="Arial" w:hAnsi="Arial" w:cs="Arial"/>
          <w:b/>
          <w:color w:val="000000"/>
          <w:kern w:val="2"/>
          <w:sz w:val="32"/>
          <w:szCs w:val="32"/>
        </w:rPr>
        <w:t>ШАРАНГСКОГО МУНИЦИПАЛЬНОГО РАЙОНА</w:t>
      </w:r>
    </w:p>
    <w:p w:rsidR="00343E9B" w:rsidRPr="00DD210B" w:rsidRDefault="00343E9B" w:rsidP="00343E9B">
      <w:pPr>
        <w:pStyle w:val="Heading1"/>
        <w:numPr>
          <w:ilvl w:val="0"/>
          <w:numId w:val="2"/>
        </w:numPr>
        <w:rPr>
          <w:rFonts w:ascii="Arial" w:hAnsi="Arial" w:cs="Arial"/>
          <w:color w:val="000000"/>
          <w:szCs w:val="32"/>
        </w:rPr>
      </w:pPr>
      <w:r w:rsidRPr="00DD210B">
        <w:rPr>
          <w:rFonts w:ascii="Arial" w:hAnsi="Arial" w:cs="Arial"/>
          <w:color w:val="000000"/>
          <w:szCs w:val="32"/>
        </w:rPr>
        <w:t>НИЖЕГОРОДСКОЙ ОБЛАСТИ</w:t>
      </w:r>
    </w:p>
    <w:p w:rsidR="00343E9B" w:rsidRPr="00DD210B" w:rsidRDefault="00343E9B" w:rsidP="00343E9B">
      <w:pPr>
        <w:pStyle w:val="Heading1"/>
        <w:numPr>
          <w:ilvl w:val="0"/>
          <w:numId w:val="2"/>
        </w:numPr>
        <w:spacing w:before="0" w:line="240" w:lineRule="auto"/>
        <w:ind w:left="142" w:hanging="142"/>
        <w:rPr>
          <w:rFonts w:ascii="Arial" w:hAnsi="Arial" w:cs="Arial"/>
          <w:color w:val="000000"/>
          <w:szCs w:val="32"/>
        </w:rPr>
      </w:pPr>
      <w:r w:rsidRPr="00DD210B">
        <w:rPr>
          <w:rFonts w:ascii="Arial" w:hAnsi="Arial" w:cs="Arial"/>
          <w:color w:val="000000"/>
          <w:spacing w:val="60"/>
          <w:szCs w:val="32"/>
        </w:rPr>
        <w:t>ПОСТАНОВЛЕНИЕ</w:t>
      </w:r>
    </w:p>
    <w:p w:rsidR="00343E9B" w:rsidRPr="00D1329E" w:rsidRDefault="00343E9B" w:rsidP="00343E9B">
      <w:pPr>
        <w:tabs>
          <w:tab w:val="left" w:pos="8789"/>
        </w:tabs>
        <w:rPr>
          <w:rFonts w:ascii="Arial" w:hAnsi="Arial" w:cs="Arial"/>
          <w:color w:val="000000"/>
          <w:sz w:val="24"/>
          <w:szCs w:val="24"/>
        </w:rPr>
      </w:pPr>
      <w:r>
        <w:rPr>
          <w:rFonts w:ascii="Arial" w:hAnsi="Arial" w:cs="Arial"/>
          <w:color w:val="000000"/>
          <w:sz w:val="24"/>
          <w:szCs w:val="24"/>
        </w:rPr>
        <w:t>от 31.01.2020</w:t>
      </w:r>
      <w:r>
        <w:rPr>
          <w:rFonts w:ascii="Arial" w:hAnsi="Arial" w:cs="Arial"/>
          <w:color w:val="000000"/>
          <w:sz w:val="24"/>
          <w:szCs w:val="24"/>
          <w:lang w:val="en-US"/>
        </w:rPr>
        <w:t xml:space="preserve">                                             </w:t>
      </w:r>
      <w:r w:rsidRPr="00D1329E">
        <w:rPr>
          <w:rFonts w:ascii="Arial" w:hAnsi="Arial" w:cs="Arial"/>
          <w:color w:val="000000"/>
          <w:sz w:val="24"/>
          <w:szCs w:val="24"/>
        </w:rPr>
        <w:t>№ 02</w:t>
      </w:r>
    </w:p>
    <w:p w:rsidR="00343E9B" w:rsidRPr="00DD210B" w:rsidRDefault="00343E9B" w:rsidP="00343E9B">
      <w:pPr>
        <w:ind w:left="1134" w:right="1134"/>
        <w:jc w:val="center"/>
        <w:rPr>
          <w:rFonts w:ascii="Arial" w:hAnsi="Arial" w:cs="Arial"/>
          <w:b/>
          <w:bCs/>
          <w:color w:val="000000"/>
          <w:sz w:val="32"/>
          <w:szCs w:val="32"/>
        </w:rPr>
      </w:pPr>
      <w:r w:rsidRPr="00DD210B">
        <w:rPr>
          <w:rFonts w:ascii="Arial" w:hAnsi="Arial" w:cs="Arial"/>
          <w:b/>
          <w:bCs/>
          <w:color w:val="000000"/>
          <w:sz w:val="32"/>
          <w:szCs w:val="32"/>
        </w:rPr>
        <w:t>Об утверждении административного регламента по предоставлению муниципальной услуги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Черномужского сельсовета»</w:t>
      </w:r>
    </w:p>
    <w:p w:rsidR="00343E9B" w:rsidRPr="00DD210B" w:rsidRDefault="00343E9B" w:rsidP="00343E9B">
      <w:pPr>
        <w:pStyle w:val="ConsPlusNormal"/>
        <w:widowControl/>
        <w:rPr>
          <w:b/>
          <w:color w:val="000000"/>
          <w:sz w:val="24"/>
          <w:szCs w:val="24"/>
        </w:rPr>
      </w:pPr>
    </w:p>
    <w:p w:rsidR="00343E9B" w:rsidRPr="00DD210B" w:rsidRDefault="00343E9B" w:rsidP="00343E9B">
      <w:pPr>
        <w:ind w:firstLine="709"/>
        <w:jc w:val="both"/>
        <w:rPr>
          <w:rFonts w:ascii="Arial" w:hAnsi="Arial" w:cs="Arial"/>
          <w:color w:val="000000"/>
          <w:sz w:val="24"/>
          <w:szCs w:val="24"/>
        </w:rPr>
      </w:pPr>
      <w:r w:rsidRPr="00DD210B">
        <w:rPr>
          <w:rFonts w:ascii="Arial" w:hAnsi="Arial" w:cs="Arial"/>
          <w:color w:val="000000"/>
          <w:sz w:val="24"/>
          <w:szCs w:val="24"/>
        </w:rPr>
        <w:t xml:space="preserve">В соответствии с Федеральным законом Российской Федерации от 27 июля 2010 года № 210-ФЗ «Об организации предоставления государственных и муниципальных услуг», в целях повышения качества исполнения и доступности муниципальных услуг, администрация Черномужского сельсовета </w:t>
      </w:r>
      <w:r w:rsidRPr="00DD210B">
        <w:rPr>
          <w:rFonts w:ascii="Arial" w:hAnsi="Arial" w:cs="Arial"/>
          <w:b/>
          <w:color w:val="000000"/>
          <w:sz w:val="24"/>
          <w:szCs w:val="24"/>
        </w:rPr>
        <w:t xml:space="preserve">постановляет: </w:t>
      </w:r>
    </w:p>
    <w:p w:rsidR="00343E9B" w:rsidRPr="00DD210B" w:rsidRDefault="00343E9B" w:rsidP="00343E9B">
      <w:pPr>
        <w:widowControl w:val="0"/>
        <w:ind w:firstLine="709"/>
        <w:jc w:val="both"/>
        <w:rPr>
          <w:rFonts w:ascii="Arial" w:hAnsi="Arial" w:cs="Arial"/>
          <w:color w:val="000000"/>
          <w:sz w:val="24"/>
          <w:szCs w:val="24"/>
        </w:rPr>
      </w:pPr>
      <w:r w:rsidRPr="00DD210B">
        <w:rPr>
          <w:rFonts w:ascii="Arial" w:hAnsi="Arial" w:cs="Arial"/>
          <w:b/>
          <w:color w:val="000000"/>
          <w:sz w:val="24"/>
          <w:szCs w:val="24"/>
        </w:rPr>
        <w:t xml:space="preserve"> </w:t>
      </w:r>
      <w:r w:rsidRPr="00DD210B">
        <w:rPr>
          <w:rFonts w:ascii="Arial" w:hAnsi="Arial" w:cs="Arial"/>
          <w:color w:val="000000"/>
          <w:sz w:val="24"/>
          <w:szCs w:val="24"/>
        </w:rPr>
        <w:t>1. Утвердить прилагаемый административный регламент по предоставлению муниципальной услуги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Черномужского сельсовета».</w:t>
      </w:r>
    </w:p>
    <w:p w:rsidR="00343E9B" w:rsidRPr="00DD210B" w:rsidRDefault="00343E9B" w:rsidP="00343E9B">
      <w:pPr>
        <w:shd w:val="clear" w:color="auto" w:fill="FFFFFF"/>
        <w:ind w:firstLine="709"/>
        <w:jc w:val="both"/>
        <w:rPr>
          <w:rFonts w:ascii="Arial" w:hAnsi="Arial" w:cs="Arial"/>
          <w:color w:val="000000"/>
          <w:sz w:val="24"/>
          <w:szCs w:val="24"/>
        </w:rPr>
      </w:pPr>
      <w:r w:rsidRPr="00DD210B">
        <w:rPr>
          <w:rFonts w:ascii="Arial" w:eastAsia="Calibri" w:hAnsi="Arial" w:cs="Arial"/>
          <w:color w:val="000000"/>
          <w:sz w:val="24"/>
          <w:szCs w:val="24"/>
        </w:rPr>
        <w:t xml:space="preserve">2. Контроль за исполнением настоящего постановления оставляю за собой. </w:t>
      </w:r>
    </w:p>
    <w:p w:rsidR="00343E9B" w:rsidRPr="00DD210B" w:rsidRDefault="00343E9B" w:rsidP="00343E9B">
      <w:pPr>
        <w:spacing w:line="360" w:lineRule="auto"/>
        <w:ind w:firstLine="709"/>
        <w:jc w:val="both"/>
        <w:rPr>
          <w:rFonts w:ascii="Arial" w:hAnsi="Arial" w:cs="Arial"/>
          <w:color w:val="000000"/>
          <w:sz w:val="24"/>
          <w:szCs w:val="24"/>
        </w:rPr>
      </w:pPr>
    </w:p>
    <w:p w:rsidR="00343E9B" w:rsidRPr="00DD210B" w:rsidRDefault="00343E9B" w:rsidP="00343E9B">
      <w:pPr>
        <w:jc w:val="both"/>
        <w:rPr>
          <w:rFonts w:ascii="Arial" w:hAnsi="Arial" w:cs="Arial"/>
          <w:color w:val="000000"/>
          <w:sz w:val="24"/>
          <w:szCs w:val="24"/>
        </w:rPr>
      </w:pPr>
    </w:p>
    <w:p w:rsidR="00343E9B" w:rsidRPr="00DD210B" w:rsidRDefault="00343E9B" w:rsidP="00343E9B">
      <w:pPr>
        <w:tabs>
          <w:tab w:val="left" w:pos="7938"/>
        </w:tabs>
        <w:jc w:val="both"/>
        <w:rPr>
          <w:rFonts w:ascii="Arial" w:hAnsi="Arial" w:cs="Arial"/>
          <w:sz w:val="24"/>
          <w:szCs w:val="24"/>
        </w:rPr>
      </w:pPr>
      <w:r>
        <w:rPr>
          <w:rFonts w:ascii="Arial" w:hAnsi="Arial" w:cs="Arial"/>
          <w:sz w:val="24"/>
          <w:szCs w:val="24"/>
          <w:lang w:eastAsia="zh-CN"/>
        </w:rPr>
        <w:pict>
          <v:rect id="_x0000_s1026" style="position:absolute;left:0;text-align:left;margin-left:2.5pt;margin-top:649.55pt;width:232pt;height:81pt;z-index:251660288" filled="f" stroked="f" strokecolor="#3465a4">
            <v:fill o:detectmouseclick="t"/>
            <v:stroke joinstyle="round"/>
          </v:rect>
        </w:pict>
      </w:r>
      <w:r w:rsidRPr="00DD210B">
        <w:rPr>
          <w:rFonts w:ascii="Arial" w:hAnsi="Arial" w:cs="Arial"/>
          <w:color w:val="000000"/>
          <w:sz w:val="24"/>
          <w:szCs w:val="24"/>
        </w:rPr>
        <w:t>Глава администрации                                И.В.Алтаева</w:t>
      </w:r>
      <w:r w:rsidRPr="00DD210B">
        <w:rPr>
          <w:rFonts w:ascii="Arial" w:hAnsi="Arial" w:cs="Arial"/>
          <w:sz w:val="24"/>
          <w:szCs w:val="24"/>
        </w:rPr>
        <w:br w:type="page"/>
      </w:r>
    </w:p>
    <w:p w:rsidR="00343E9B" w:rsidRPr="00D1329E" w:rsidRDefault="00343E9B" w:rsidP="00343E9B">
      <w:pPr>
        <w:keepNext/>
        <w:keepLines/>
        <w:ind w:left="4535"/>
        <w:jc w:val="center"/>
        <w:rPr>
          <w:rFonts w:ascii="Arial" w:hAnsi="Arial" w:cs="Arial"/>
          <w:b/>
          <w:color w:val="000000"/>
          <w:sz w:val="32"/>
          <w:szCs w:val="32"/>
        </w:rPr>
      </w:pPr>
      <w:r w:rsidRPr="00D1329E">
        <w:rPr>
          <w:rFonts w:ascii="Arial" w:hAnsi="Arial" w:cs="Arial"/>
          <w:b/>
          <w:color w:val="000000"/>
          <w:sz w:val="32"/>
          <w:szCs w:val="32"/>
        </w:rPr>
        <w:lastRenderedPageBreak/>
        <w:t xml:space="preserve">УТВЕРЖДЕН </w:t>
      </w:r>
    </w:p>
    <w:p w:rsidR="00343E9B" w:rsidRPr="00D1329E" w:rsidRDefault="00343E9B" w:rsidP="00343E9B">
      <w:pPr>
        <w:keepNext/>
        <w:keepLines/>
        <w:ind w:left="4535"/>
        <w:jc w:val="center"/>
        <w:rPr>
          <w:rFonts w:ascii="Arial" w:hAnsi="Arial" w:cs="Arial"/>
          <w:color w:val="000000"/>
          <w:sz w:val="24"/>
          <w:szCs w:val="24"/>
        </w:rPr>
      </w:pPr>
      <w:r w:rsidRPr="00D1329E">
        <w:rPr>
          <w:rFonts w:ascii="Arial" w:hAnsi="Arial" w:cs="Arial"/>
          <w:color w:val="000000"/>
          <w:sz w:val="24"/>
          <w:szCs w:val="24"/>
        </w:rPr>
        <w:t>постановлением администрации</w:t>
      </w:r>
    </w:p>
    <w:p w:rsidR="00343E9B" w:rsidRPr="00D1329E" w:rsidRDefault="00343E9B" w:rsidP="00343E9B">
      <w:pPr>
        <w:keepNext/>
        <w:keepLines/>
        <w:ind w:left="4535"/>
        <w:jc w:val="center"/>
        <w:rPr>
          <w:rFonts w:ascii="Arial" w:hAnsi="Arial" w:cs="Arial"/>
          <w:color w:val="000000"/>
          <w:sz w:val="24"/>
          <w:szCs w:val="24"/>
        </w:rPr>
      </w:pPr>
      <w:r w:rsidRPr="00D1329E">
        <w:rPr>
          <w:rFonts w:ascii="Arial" w:hAnsi="Arial" w:cs="Arial"/>
          <w:color w:val="000000"/>
          <w:sz w:val="24"/>
          <w:szCs w:val="24"/>
        </w:rPr>
        <w:t>Черномужского  сельсовета</w:t>
      </w:r>
    </w:p>
    <w:p w:rsidR="00343E9B" w:rsidRPr="00D1329E" w:rsidRDefault="00343E9B" w:rsidP="00343E9B">
      <w:pPr>
        <w:keepNext/>
        <w:keepLines/>
        <w:ind w:left="4535"/>
        <w:jc w:val="center"/>
        <w:rPr>
          <w:rFonts w:ascii="Arial" w:hAnsi="Arial" w:cs="Arial"/>
          <w:color w:val="000000"/>
          <w:sz w:val="24"/>
          <w:szCs w:val="24"/>
        </w:rPr>
      </w:pPr>
      <w:r w:rsidRPr="00D1329E">
        <w:rPr>
          <w:rFonts w:ascii="Arial" w:hAnsi="Arial" w:cs="Arial"/>
          <w:color w:val="000000"/>
          <w:sz w:val="24"/>
          <w:szCs w:val="24"/>
        </w:rPr>
        <w:t>от  31.01.2020 г № 02</w:t>
      </w:r>
    </w:p>
    <w:p w:rsidR="00343E9B" w:rsidRPr="00D1329E" w:rsidRDefault="00343E9B" w:rsidP="00343E9B">
      <w:pPr>
        <w:keepNext/>
        <w:keepLines/>
        <w:ind w:firstLine="567"/>
        <w:jc w:val="center"/>
        <w:rPr>
          <w:rFonts w:ascii="Arial" w:hAnsi="Arial" w:cs="Arial"/>
          <w:b/>
          <w:color w:val="000000"/>
          <w:sz w:val="32"/>
          <w:szCs w:val="32"/>
        </w:rPr>
      </w:pPr>
    </w:p>
    <w:p w:rsidR="00343E9B" w:rsidRPr="00D1329E" w:rsidRDefault="00343E9B" w:rsidP="00343E9B">
      <w:pPr>
        <w:keepNext/>
        <w:keepLines/>
        <w:ind w:firstLine="567"/>
        <w:jc w:val="center"/>
        <w:rPr>
          <w:rFonts w:ascii="Arial" w:hAnsi="Arial" w:cs="Arial"/>
          <w:color w:val="000000"/>
          <w:sz w:val="32"/>
          <w:szCs w:val="32"/>
        </w:rPr>
      </w:pPr>
      <w:r w:rsidRPr="00D1329E">
        <w:rPr>
          <w:rFonts w:ascii="Arial" w:hAnsi="Arial" w:cs="Arial"/>
          <w:b/>
          <w:color w:val="000000"/>
          <w:sz w:val="32"/>
          <w:szCs w:val="32"/>
        </w:rPr>
        <w:t>Административный регламент по предоставлению муниципальной услуги «Предоставление во владение и (или) в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Черномужского сельсовета»</w:t>
      </w:r>
    </w:p>
    <w:p w:rsidR="00343E9B" w:rsidRPr="00D1329E" w:rsidRDefault="00343E9B" w:rsidP="00343E9B">
      <w:pPr>
        <w:ind w:firstLine="567"/>
        <w:jc w:val="center"/>
        <w:rPr>
          <w:rFonts w:ascii="Arial" w:hAnsi="Arial" w:cs="Arial"/>
          <w:color w:val="000000"/>
          <w:sz w:val="32"/>
          <w:szCs w:val="32"/>
        </w:rPr>
      </w:pPr>
    </w:p>
    <w:p w:rsidR="00343E9B" w:rsidRPr="00D1329E" w:rsidRDefault="00343E9B" w:rsidP="00343E9B">
      <w:pPr>
        <w:keepNext/>
        <w:keepLines/>
        <w:ind w:firstLine="567"/>
        <w:jc w:val="center"/>
        <w:rPr>
          <w:rFonts w:ascii="Arial" w:hAnsi="Arial" w:cs="Arial"/>
          <w:color w:val="000000"/>
          <w:sz w:val="32"/>
          <w:szCs w:val="32"/>
        </w:rPr>
      </w:pPr>
      <w:r w:rsidRPr="00D1329E">
        <w:rPr>
          <w:rFonts w:ascii="Arial" w:hAnsi="Arial" w:cs="Arial"/>
          <w:b/>
          <w:color w:val="000000"/>
          <w:sz w:val="32"/>
          <w:szCs w:val="32"/>
        </w:rPr>
        <w:t>1. ОБЩИЕ ПОЛОЖЕНИЯ</w:t>
      </w:r>
    </w:p>
    <w:p w:rsidR="00343E9B" w:rsidRDefault="00343E9B" w:rsidP="00343E9B">
      <w:pPr>
        <w:ind w:firstLine="567"/>
        <w:jc w:val="center"/>
        <w:rPr>
          <w:color w:val="000000"/>
        </w:rPr>
      </w:pPr>
    </w:p>
    <w:p w:rsidR="00343E9B" w:rsidRPr="00D1329E" w:rsidRDefault="00343E9B" w:rsidP="00343E9B">
      <w:pPr>
        <w:keepNext/>
        <w:keepLines/>
        <w:ind w:firstLine="567"/>
        <w:jc w:val="both"/>
        <w:rPr>
          <w:rFonts w:ascii="Arial" w:hAnsi="Arial" w:cs="Arial"/>
          <w:color w:val="000000"/>
          <w:sz w:val="24"/>
          <w:szCs w:val="24"/>
        </w:rPr>
      </w:pPr>
      <w:r w:rsidRPr="00D1329E">
        <w:rPr>
          <w:rFonts w:ascii="Arial" w:hAnsi="Arial" w:cs="Arial"/>
          <w:color w:val="000000"/>
          <w:sz w:val="24"/>
          <w:szCs w:val="24"/>
        </w:rPr>
        <w:t>1.1 Административный регламент по предоставлению муниципальной услуги «Предоставление во владение и (или) в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Черномужского сельсовета» (далее – регламент, муниципальная услуга)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rsidR="00343E9B" w:rsidRPr="00D1329E" w:rsidRDefault="00343E9B" w:rsidP="00343E9B">
      <w:pPr>
        <w:keepNext/>
        <w:keepLines/>
        <w:ind w:firstLine="567"/>
        <w:rPr>
          <w:rFonts w:ascii="Arial" w:hAnsi="Arial" w:cs="Arial"/>
          <w:color w:val="000000"/>
          <w:sz w:val="24"/>
          <w:szCs w:val="24"/>
        </w:rPr>
      </w:pPr>
      <w:r w:rsidRPr="00D1329E">
        <w:rPr>
          <w:rFonts w:ascii="Arial" w:hAnsi="Arial" w:cs="Arial"/>
          <w:color w:val="000000"/>
          <w:sz w:val="24"/>
          <w:szCs w:val="24"/>
        </w:rPr>
        <w:t>1.2.Предмет регулирования административного регламента.</w:t>
      </w:r>
    </w:p>
    <w:p w:rsidR="00343E9B" w:rsidRPr="00D1329E" w:rsidRDefault="00343E9B" w:rsidP="00343E9B">
      <w:pPr>
        <w:keepNext/>
        <w:keepLines/>
        <w:ind w:firstLine="567"/>
        <w:jc w:val="both"/>
        <w:rPr>
          <w:rFonts w:ascii="Arial" w:hAnsi="Arial" w:cs="Arial"/>
          <w:color w:val="000000"/>
          <w:sz w:val="24"/>
          <w:szCs w:val="24"/>
        </w:rPr>
      </w:pPr>
      <w:r w:rsidRPr="00D1329E">
        <w:rPr>
          <w:rFonts w:ascii="Arial" w:hAnsi="Arial" w:cs="Arial"/>
          <w:color w:val="000000"/>
          <w:sz w:val="24"/>
          <w:szCs w:val="24"/>
        </w:rPr>
        <w:t xml:space="preserve">Предметом регулирования административного регламента являются отношения, возникающие между заявителями и администрацией Черномужского сельсовета, связанные с предоставлением во владение и (или) в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Роженцовского сельсовета. </w:t>
      </w:r>
    </w:p>
    <w:p w:rsidR="00343E9B" w:rsidRPr="00D1329E" w:rsidRDefault="00343E9B" w:rsidP="00343E9B">
      <w:pPr>
        <w:keepNext/>
        <w:keepLines/>
        <w:ind w:firstLine="567"/>
        <w:rPr>
          <w:rFonts w:ascii="Arial" w:hAnsi="Arial" w:cs="Arial"/>
          <w:color w:val="000000"/>
          <w:sz w:val="24"/>
          <w:szCs w:val="24"/>
        </w:rPr>
      </w:pPr>
      <w:r w:rsidRPr="00D1329E">
        <w:rPr>
          <w:rFonts w:ascii="Arial" w:hAnsi="Arial" w:cs="Arial"/>
          <w:color w:val="000000"/>
          <w:sz w:val="24"/>
          <w:szCs w:val="24"/>
        </w:rPr>
        <w:t>1.2. Круг заявителей.</w:t>
      </w:r>
    </w:p>
    <w:p w:rsidR="00343E9B" w:rsidRPr="00D1329E" w:rsidRDefault="00343E9B" w:rsidP="00343E9B">
      <w:pPr>
        <w:pStyle w:val="ConsPlusNormal"/>
        <w:ind w:firstLine="567"/>
        <w:jc w:val="both"/>
        <w:rPr>
          <w:color w:val="000000"/>
          <w:sz w:val="24"/>
          <w:szCs w:val="24"/>
        </w:rPr>
      </w:pPr>
      <w:r w:rsidRPr="00D1329E">
        <w:rPr>
          <w:color w:val="000000"/>
          <w:sz w:val="24"/>
          <w:szCs w:val="24"/>
        </w:rPr>
        <w:t>Муниципальная услуга предоставляется субъектам малого и среднего предпринимательства, организациям, образующим инфраструктуру поддержки субъектов малого и среднего предпринимательства, в соответствии с Федеральным законом от 24.07.2007 № 209 ФЗ «О развитии малого и среднего предпринимательства в Российской Федерации», либо их уполномоченным представителям, наделенным соответствующими полномочиями в порядке, установленном законодательством Российской Федерации (далее- заявители).</w:t>
      </w:r>
    </w:p>
    <w:p w:rsidR="00343E9B" w:rsidRPr="00D1329E" w:rsidRDefault="00343E9B" w:rsidP="00343E9B">
      <w:pPr>
        <w:pStyle w:val="ConsPlusNormal"/>
        <w:ind w:firstLine="567"/>
        <w:rPr>
          <w:color w:val="000000"/>
          <w:sz w:val="24"/>
          <w:szCs w:val="24"/>
        </w:rPr>
      </w:pPr>
      <w:r w:rsidRPr="00D1329E">
        <w:rPr>
          <w:color w:val="000000"/>
          <w:sz w:val="24"/>
          <w:szCs w:val="24"/>
        </w:rPr>
        <w:t>1.3. Требования к порядку информирования о предоставлении муниципальной услуги.</w:t>
      </w:r>
    </w:p>
    <w:p w:rsidR="00343E9B" w:rsidRPr="00D1329E" w:rsidRDefault="00343E9B" w:rsidP="00343E9B">
      <w:pPr>
        <w:pStyle w:val="ConsPlusNormal"/>
        <w:ind w:firstLine="567"/>
        <w:jc w:val="both"/>
        <w:rPr>
          <w:color w:val="000000"/>
          <w:sz w:val="24"/>
          <w:szCs w:val="24"/>
        </w:rPr>
      </w:pPr>
      <w:r w:rsidRPr="00D1329E">
        <w:rPr>
          <w:color w:val="000000"/>
          <w:sz w:val="24"/>
          <w:szCs w:val="24"/>
        </w:rPr>
        <w:lastRenderedPageBreak/>
        <w:t>1.3.1. Информирование о предоставлении муниципальной услуги осуществляется:</w:t>
      </w:r>
    </w:p>
    <w:p w:rsidR="00343E9B" w:rsidRPr="00D1329E" w:rsidRDefault="00343E9B" w:rsidP="00343E9B">
      <w:pPr>
        <w:pStyle w:val="ConsPlusNormal"/>
        <w:ind w:firstLine="567"/>
        <w:jc w:val="both"/>
        <w:rPr>
          <w:color w:val="000000"/>
          <w:sz w:val="24"/>
          <w:szCs w:val="24"/>
        </w:rPr>
      </w:pPr>
      <w:r w:rsidRPr="00D1329E">
        <w:rPr>
          <w:color w:val="000000"/>
          <w:sz w:val="24"/>
          <w:szCs w:val="24"/>
        </w:rPr>
        <w:t>а) Администрацией Черномужского сельсовета Шарангского муниципального района Нижегородской области (далее – администрация сельсовета), почтовый адрес: 606854, Нижегородская область, Шарангский район, д.Черномуж, ул.Колхозная, д1А.</w:t>
      </w:r>
    </w:p>
    <w:p w:rsidR="00343E9B" w:rsidRPr="00D1329E" w:rsidRDefault="00343E9B" w:rsidP="00343E9B">
      <w:pPr>
        <w:pStyle w:val="ConsPlusNormal"/>
        <w:ind w:firstLine="567"/>
        <w:jc w:val="both"/>
        <w:rPr>
          <w:color w:val="000000"/>
          <w:sz w:val="24"/>
          <w:szCs w:val="24"/>
        </w:rPr>
      </w:pPr>
      <w:r w:rsidRPr="00D1329E">
        <w:rPr>
          <w:color w:val="000000"/>
          <w:sz w:val="24"/>
          <w:szCs w:val="24"/>
        </w:rPr>
        <w:t>График (режим) работы администрации сельсовета:</w:t>
      </w:r>
    </w:p>
    <w:p w:rsidR="00343E9B" w:rsidRPr="00D1329E" w:rsidRDefault="00343E9B" w:rsidP="00343E9B">
      <w:pPr>
        <w:pStyle w:val="ConsPlusNormal"/>
        <w:ind w:firstLine="567"/>
        <w:jc w:val="both"/>
        <w:rPr>
          <w:color w:val="000000"/>
          <w:sz w:val="24"/>
          <w:szCs w:val="24"/>
        </w:rPr>
      </w:pPr>
      <w:r w:rsidRPr="00D1329E">
        <w:rPr>
          <w:color w:val="000000"/>
          <w:sz w:val="24"/>
          <w:szCs w:val="24"/>
        </w:rPr>
        <w:t>понедельник - пятница - 8.00 - 17.00,</w:t>
      </w:r>
    </w:p>
    <w:p w:rsidR="00343E9B" w:rsidRPr="00D1329E" w:rsidRDefault="00343E9B" w:rsidP="00343E9B">
      <w:pPr>
        <w:pStyle w:val="ConsPlusNormal"/>
        <w:ind w:firstLine="567"/>
        <w:jc w:val="both"/>
        <w:rPr>
          <w:color w:val="000000"/>
          <w:sz w:val="24"/>
          <w:szCs w:val="24"/>
        </w:rPr>
      </w:pPr>
      <w:r w:rsidRPr="00D1329E">
        <w:rPr>
          <w:color w:val="000000"/>
          <w:sz w:val="24"/>
          <w:szCs w:val="24"/>
        </w:rPr>
        <w:t xml:space="preserve"> перерыв - 12.00 - 13.00,</w:t>
      </w:r>
    </w:p>
    <w:p w:rsidR="00343E9B" w:rsidRPr="00D1329E" w:rsidRDefault="00343E9B" w:rsidP="00343E9B">
      <w:pPr>
        <w:pStyle w:val="ConsPlusNormal"/>
        <w:ind w:firstLine="567"/>
        <w:jc w:val="both"/>
        <w:rPr>
          <w:color w:val="000000"/>
          <w:sz w:val="24"/>
          <w:szCs w:val="24"/>
        </w:rPr>
      </w:pPr>
      <w:r w:rsidRPr="00D1329E">
        <w:rPr>
          <w:color w:val="000000"/>
          <w:sz w:val="24"/>
          <w:szCs w:val="24"/>
        </w:rPr>
        <w:t>суббота - воскресенье - выходные дни.</w:t>
      </w:r>
    </w:p>
    <w:p w:rsidR="00343E9B" w:rsidRPr="00D1329E" w:rsidRDefault="00343E9B" w:rsidP="00343E9B">
      <w:pPr>
        <w:pStyle w:val="ConsPlusNormal"/>
        <w:ind w:firstLine="567"/>
        <w:jc w:val="both"/>
        <w:rPr>
          <w:color w:val="000000"/>
          <w:sz w:val="24"/>
          <w:szCs w:val="24"/>
        </w:rPr>
      </w:pPr>
      <w:r w:rsidRPr="00D1329E">
        <w:rPr>
          <w:color w:val="000000"/>
          <w:sz w:val="24"/>
          <w:szCs w:val="24"/>
        </w:rPr>
        <w:t xml:space="preserve">Номер телефона: </w:t>
      </w:r>
    </w:p>
    <w:p w:rsidR="00343E9B" w:rsidRPr="00D1329E" w:rsidRDefault="00343E9B" w:rsidP="00343E9B">
      <w:pPr>
        <w:ind w:firstLine="567"/>
        <w:rPr>
          <w:rFonts w:ascii="Arial" w:hAnsi="Arial" w:cs="Arial"/>
          <w:sz w:val="24"/>
          <w:szCs w:val="24"/>
        </w:rPr>
      </w:pPr>
      <w:r w:rsidRPr="00D1329E">
        <w:rPr>
          <w:rFonts w:ascii="Arial" w:hAnsi="Arial" w:cs="Arial"/>
          <w:sz w:val="24"/>
          <w:szCs w:val="24"/>
        </w:rPr>
        <w:t>8(831)55 2-16-54 – глава администрации</w:t>
      </w:r>
    </w:p>
    <w:p w:rsidR="00343E9B" w:rsidRPr="00D1329E" w:rsidRDefault="00343E9B" w:rsidP="00343E9B">
      <w:pPr>
        <w:ind w:firstLine="567"/>
        <w:rPr>
          <w:rFonts w:ascii="Arial" w:hAnsi="Arial" w:cs="Arial"/>
          <w:sz w:val="24"/>
          <w:szCs w:val="24"/>
        </w:rPr>
      </w:pPr>
      <w:r w:rsidRPr="00D1329E">
        <w:rPr>
          <w:rFonts w:ascii="Arial" w:hAnsi="Arial" w:cs="Arial"/>
          <w:sz w:val="24"/>
          <w:szCs w:val="24"/>
        </w:rPr>
        <w:t>8(831)55 2-16-54 – специалисты администрации</w:t>
      </w:r>
    </w:p>
    <w:p w:rsidR="00343E9B" w:rsidRPr="00D1329E" w:rsidRDefault="00343E9B" w:rsidP="00343E9B">
      <w:pPr>
        <w:rPr>
          <w:rFonts w:ascii="Arial" w:hAnsi="Arial" w:cs="Arial"/>
          <w:sz w:val="24"/>
          <w:szCs w:val="24"/>
        </w:rPr>
      </w:pPr>
      <w:r w:rsidRPr="00D1329E">
        <w:rPr>
          <w:rFonts w:ascii="Arial" w:hAnsi="Arial" w:cs="Arial"/>
          <w:color w:val="000000"/>
          <w:sz w:val="24"/>
          <w:szCs w:val="24"/>
        </w:rPr>
        <w:t xml:space="preserve"> адрес электронной почты - </w:t>
      </w:r>
      <w:hyperlink r:id="rId6" w:history="1">
        <w:r w:rsidRPr="00D1329E">
          <w:rPr>
            <w:rStyle w:val="a5"/>
            <w:rFonts w:ascii="Arial" w:hAnsi="Arial" w:cs="Arial"/>
            <w:sz w:val="24"/>
            <w:szCs w:val="24"/>
            <w:lang w:val="en-US"/>
          </w:rPr>
          <w:t>Chernomuzh</w:t>
        </w:r>
        <w:r w:rsidRPr="00D1329E">
          <w:rPr>
            <w:rStyle w:val="a5"/>
            <w:rFonts w:ascii="Arial" w:hAnsi="Arial" w:cs="Arial"/>
            <w:sz w:val="24"/>
            <w:szCs w:val="24"/>
          </w:rPr>
          <w:t>.</w:t>
        </w:r>
        <w:r w:rsidRPr="00D1329E">
          <w:rPr>
            <w:rStyle w:val="a5"/>
            <w:rFonts w:ascii="Arial" w:hAnsi="Arial" w:cs="Arial"/>
            <w:sz w:val="24"/>
            <w:szCs w:val="24"/>
            <w:lang w:val="en-US"/>
          </w:rPr>
          <w:t>adm</w:t>
        </w:r>
        <w:r w:rsidRPr="00D1329E">
          <w:rPr>
            <w:rStyle w:val="a5"/>
            <w:rFonts w:ascii="Arial" w:hAnsi="Arial" w:cs="Arial"/>
            <w:sz w:val="24"/>
            <w:szCs w:val="24"/>
          </w:rPr>
          <w:t>@</w:t>
        </w:r>
        <w:r w:rsidRPr="00D1329E">
          <w:rPr>
            <w:rStyle w:val="a5"/>
            <w:rFonts w:ascii="Arial" w:hAnsi="Arial" w:cs="Arial"/>
            <w:sz w:val="24"/>
            <w:szCs w:val="24"/>
            <w:lang w:val="en-US"/>
          </w:rPr>
          <w:t>yandex</w:t>
        </w:r>
        <w:r w:rsidRPr="00D1329E">
          <w:rPr>
            <w:rStyle w:val="a5"/>
            <w:rFonts w:ascii="Arial" w:hAnsi="Arial" w:cs="Arial"/>
            <w:sz w:val="24"/>
            <w:szCs w:val="24"/>
          </w:rPr>
          <w:t>.</w:t>
        </w:r>
        <w:r w:rsidRPr="00D1329E">
          <w:rPr>
            <w:rStyle w:val="a5"/>
            <w:rFonts w:ascii="Arial" w:hAnsi="Arial" w:cs="Arial"/>
            <w:sz w:val="24"/>
            <w:szCs w:val="24"/>
            <w:lang w:val="en-US"/>
          </w:rPr>
          <w:t>ru</w:t>
        </w:r>
      </w:hyperlink>
    </w:p>
    <w:p w:rsidR="00343E9B" w:rsidRPr="00D1329E" w:rsidRDefault="00343E9B" w:rsidP="00343E9B">
      <w:pPr>
        <w:widowControl w:val="0"/>
        <w:ind w:firstLine="567"/>
        <w:jc w:val="both"/>
        <w:rPr>
          <w:rFonts w:ascii="Arial" w:hAnsi="Arial" w:cs="Arial"/>
          <w:sz w:val="24"/>
          <w:szCs w:val="24"/>
        </w:rPr>
      </w:pPr>
    </w:p>
    <w:p w:rsidR="00343E9B" w:rsidRPr="00D1329E" w:rsidRDefault="00343E9B" w:rsidP="00343E9B">
      <w:pPr>
        <w:widowControl w:val="0"/>
        <w:ind w:firstLine="567"/>
        <w:jc w:val="both"/>
        <w:rPr>
          <w:rFonts w:ascii="Arial" w:hAnsi="Arial" w:cs="Arial"/>
          <w:color w:val="000000"/>
          <w:sz w:val="24"/>
          <w:szCs w:val="24"/>
          <w:lang w:val="en-US"/>
        </w:rPr>
      </w:pPr>
      <w:r w:rsidRPr="00D1329E">
        <w:rPr>
          <w:rFonts w:ascii="Arial" w:hAnsi="Arial" w:cs="Arial"/>
          <w:color w:val="000000"/>
          <w:sz w:val="24"/>
          <w:szCs w:val="24"/>
        </w:rPr>
        <w:t>Официальный</w:t>
      </w:r>
      <w:r w:rsidRPr="00D1329E">
        <w:rPr>
          <w:rFonts w:ascii="Arial" w:hAnsi="Arial" w:cs="Arial"/>
          <w:color w:val="000000"/>
          <w:sz w:val="24"/>
          <w:szCs w:val="24"/>
          <w:lang w:val="en-US"/>
        </w:rPr>
        <w:t xml:space="preserve"> </w:t>
      </w:r>
      <w:r w:rsidRPr="00D1329E">
        <w:rPr>
          <w:rFonts w:ascii="Arial" w:hAnsi="Arial" w:cs="Arial"/>
          <w:color w:val="000000"/>
          <w:sz w:val="24"/>
          <w:szCs w:val="24"/>
        </w:rPr>
        <w:t>сайт</w:t>
      </w:r>
      <w:r w:rsidRPr="00D1329E">
        <w:rPr>
          <w:rFonts w:ascii="Arial" w:hAnsi="Arial" w:cs="Arial"/>
          <w:color w:val="000000"/>
          <w:sz w:val="24"/>
          <w:szCs w:val="24"/>
          <w:lang w:val="en-US"/>
        </w:rPr>
        <w:t>-(</w:t>
      </w:r>
      <w:hyperlink r:id="rId7" w:history="1">
        <w:r w:rsidRPr="00D1329E">
          <w:rPr>
            <w:rStyle w:val="a5"/>
            <w:rFonts w:ascii="Arial" w:hAnsi="Arial" w:cs="Arial"/>
            <w:sz w:val="24"/>
            <w:szCs w:val="24"/>
            <w:lang w:val="en-US"/>
          </w:rPr>
          <w:t>http://www.sharanga.nnov.ru/</w:t>
        </w:r>
        <w:r w:rsidRPr="00D1329E">
          <w:rPr>
            <w:rFonts w:ascii="Arial" w:hAnsi="Arial" w:cs="Arial"/>
            <w:sz w:val="24"/>
            <w:szCs w:val="24"/>
            <w:lang w:val="en-US"/>
          </w:rPr>
          <w:t xml:space="preserve"> </w:t>
        </w:r>
        <w:r w:rsidRPr="00D1329E">
          <w:rPr>
            <w:rStyle w:val="a5"/>
            <w:rFonts w:ascii="Arial" w:hAnsi="Arial" w:cs="Arial"/>
            <w:sz w:val="24"/>
            <w:szCs w:val="24"/>
            <w:lang w:val="en-US"/>
          </w:rPr>
          <w:t>administraciua-chernomuzhskogo-selsoveta /</w:t>
        </w:r>
      </w:hyperlink>
      <w:r w:rsidRPr="00D1329E">
        <w:rPr>
          <w:rFonts w:ascii="Arial" w:hAnsi="Arial" w:cs="Arial"/>
          <w:color w:val="000000"/>
          <w:sz w:val="24"/>
          <w:szCs w:val="24"/>
          <w:lang w:val="en-US"/>
        </w:rPr>
        <w:t xml:space="preserve">); </w:t>
      </w:r>
    </w:p>
    <w:p w:rsidR="00343E9B" w:rsidRPr="00D1329E" w:rsidRDefault="00343E9B" w:rsidP="00343E9B">
      <w:pPr>
        <w:pStyle w:val="ConsPlusNormal"/>
        <w:ind w:firstLine="567"/>
        <w:jc w:val="both"/>
        <w:rPr>
          <w:color w:val="000000"/>
          <w:sz w:val="24"/>
          <w:szCs w:val="24"/>
        </w:rPr>
      </w:pPr>
      <w:r w:rsidRPr="00D1329E">
        <w:rPr>
          <w:color w:val="000000"/>
          <w:sz w:val="24"/>
          <w:szCs w:val="24"/>
        </w:rPr>
        <w:t>1.3.2. Информирование о предоставлении муниципальной услуги осуществляется:</w:t>
      </w:r>
    </w:p>
    <w:p w:rsidR="00343E9B" w:rsidRPr="00D1329E" w:rsidRDefault="00343E9B" w:rsidP="00343E9B">
      <w:pPr>
        <w:pStyle w:val="ConsPlusNormal"/>
        <w:ind w:firstLine="567"/>
        <w:jc w:val="both"/>
        <w:rPr>
          <w:sz w:val="24"/>
          <w:szCs w:val="24"/>
        </w:rPr>
      </w:pPr>
      <w:r w:rsidRPr="00D1329E">
        <w:rPr>
          <w:color w:val="000000"/>
          <w:sz w:val="24"/>
          <w:szCs w:val="24"/>
        </w:rPr>
        <w:t>- в устной форме в администрации;</w:t>
      </w:r>
    </w:p>
    <w:p w:rsidR="00343E9B" w:rsidRPr="00D1329E" w:rsidRDefault="00343E9B" w:rsidP="00343E9B">
      <w:pPr>
        <w:pStyle w:val="ConsPlusNormal"/>
        <w:ind w:firstLine="567"/>
        <w:jc w:val="both"/>
        <w:rPr>
          <w:sz w:val="24"/>
          <w:szCs w:val="24"/>
        </w:rPr>
      </w:pPr>
      <w:r w:rsidRPr="00D1329E">
        <w:rPr>
          <w:color w:val="000000"/>
          <w:sz w:val="24"/>
          <w:szCs w:val="24"/>
        </w:rPr>
        <w:t>- письменно при поступлении обращения в адрес администрации либо через интернет-сайт, по электронной почте;</w:t>
      </w:r>
    </w:p>
    <w:p w:rsidR="00343E9B" w:rsidRPr="00D1329E" w:rsidRDefault="00343E9B" w:rsidP="00343E9B">
      <w:pPr>
        <w:pStyle w:val="ConsPlusNormal"/>
        <w:ind w:firstLine="567"/>
        <w:jc w:val="both"/>
        <w:rPr>
          <w:sz w:val="24"/>
          <w:szCs w:val="24"/>
        </w:rPr>
      </w:pPr>
      <w:r w:rsidRPr="00D1329E">
        <w:rPr>
          <w:color w:val="000000"/>
          <w:sz w:val="24"/>
          <w:szCs w:val="24"/>
        </w:rPr>
        <w:t>- с использованием средств телефонной связи;</w:t>
      </w:r>
    </w:p>
    <w:p w:rsidR="00343E9B" w:rsidRPr="00D1329E" w:rsidRDefault="00343E9B" w:rsidP="00343E9B">
      <w:pPr>
        <w:pStyle w:val="ConsPlusNormal"/>
        <w:ind w:firstLine="567"/>
        <w:jc w:val="both"/>
        <w:rPr>
          <w:sz w:val="24"/>
          <w:szCs w:val="24"/>
        </w:rPr>
      </w:pPr>
      <w:r w:rsidRPr="00D1329E">
        <w:rPr>
          <w:color w:val="000000"/>
          <w:sz w:val="24"/>
          <w:szCs w:val="24"/>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rsidR="00343E9B" w:rsidRPr="00D1329E" w:rsidRDefault="00343E9B" w:rsidP="00343E9B">
      <w:pPr>
        <w:pStyle w:val="ConsPlusNormal"/>
        <w:ind w:firstLine="567"/>
        <w:jc w:val="both"/>
        <w:rPr>
          <w:sz w:val="24"/>
          <w:szCs w:val="24"/>
        </w:rPr>
      </w:pPr>
      <w:r w:rsidRPr="00D1329E">
        <w:rPr>
          <w:color w:val="000000"/>
          <w:sz w:val="24"/>
          <w:szCs w:val="24"/>
        </w:rPr>
        <w:t>1.3.3. Основными требованиями к информированию заявителей являются:</w:t>
      </w:r>
    </w:p>
    <w:p w:rsidR="00343E9B" w:rsidRPr="00D1329E" w:rsidRDefault="00343E9B" w:rsidP="00343E9B">
      <w:pPr>
        <w:pStyle w:val="ConsPlusNormal"/>
        <w:ind w:firstLine="567"/>
        <w:jc w:val="both"/>
        <w:rPr>
          <w:sz w:val="24"/>
          <w:szCs w:val="24"/>
        </w:rPr>
      </w:pPr>
      <w:r w:rsidRPr="00D1329E">
        <w:rPr>
          <w:color w:val="000000"/>
          <w:sz w:val="24"/>
          <w:szCs w:val="24"/>
        </w:rPr>
        <w:t>- достоверность и полнота предоставляемой информации;</w:t>
      </w:r>
    </w:p>
    <w:p w:rsidR="00343E9B" w:rsidRPr="00D1329E" w:rsidRDefault="00343E9B" w:rsidP="00343E9B">
      <w:pPr>
        <w:pStyle w:val="ConsPlusNormal"/>
        <w:ind w:firstLine="567"/>
        <w:jc w:val="both"/>
        <w:rPr>
          <w:sz w:val="24"/>
          <w:szCs w:val="24"/>
        </w:rPr>
      </w:pPr>
      <w:r w:rsidRPr="00D1329E">
        <w:rPr>
          <w:color w:val="000000"/>
          <w:sz w:val="24"/>
          <w:szCs w:val="24"/>
        </w:rPr>
        <w:t>- четкость изложения информации;</w:t>
      </w:r>
    </w:p>
    <w:p w:rsidR="00343E9B" w:rsidRPr="00D1329E" w:rsidRDefault="00343E9B" w:rsidP="00343E9B">
      <w:pPr>
        <w:pStyle w:val="ConsPlusNormal"/>
        <w:ind w:firstLine="567"/>
        <w:jc w:val="both"/>
        <w:rPr>
          <w:sz w:val="24"/>
          <w:szCs w:val="24"/>
        </w:rPr>
      </w:pPr>
      <w:r w:rsidRPr="00D1329E">
        <w:rPr>
          <w:color w:val="000000"/>
          <w:sz w:val="24"/>
          <w:szCs w:val="24"/>
        </w:rPr>
        <w:t>- удобство и доступность получения информации;</w:t>
      </w:r>
    </w:p>
    <w:p w:rsidR="00343E9B" w:rsidRPr="00D1329E" w:rsidRDefault="00343E9B" w:rsidP="00343E9B">
      <w:pPr>
        <w:pStyle w:val="ConsPlusNormal"/>
        <w:ind w:firstLine="567"/>
        <w:jc w:val="both"/>
        <w:rPr>
          <w:sz w:val="24"/>
          <w:szCs w:val="24"/>
        </w:rPr>
      </w:pPr>
      <w:r w:rsidRPr="00D1329E">
        <w:rPr>
          <w:color w:val="000000"/>
          <w:sz w:val="24"/>
          <w:szCs w:val="24"/>
        </w:rPr>
        <w:t>- оперативность предоставления информации.</w:t>
      </w:r>
    </w:p>
    <w:p w:rsidR="00343E9B" w:rsidRPr="00D1329E" w:rsidRDefault="00343E9B" w:rsidP="00343E9B">
      <w:pPr>
        <w:pStyle w:val="ConsPlusNormal"/>
        <w:ind w:firstLine="567"/>
        <w:jc w:val="both"/>
        <w:rPr>
          <w:sz w:val="24"/>
          <w:szCs w:val="24"/>
        </w:rPr>
      </w:pPr>
      <w:r w:rsidRPr="00D1329E">
        <w:rPr>
          <w:color w:val="000000"/>
          <w:sz w:val="24"/>
          <w:szCs w:val="24"/>
        </w:rPr>
        <w:t>1.3.4.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ответственный за предоставление муниципальной услуги, должен принять все необходимые меры для предоставления полного ответа на поставленные вопросы.</w:t>
      </w:r>
    </w:p>
    <w:p w:rsidR="00343E9B" w:rsidRPr="00D1329E" w:rsidRDefault="00343E9B" w:rsidP="00343E9B">
      <w:pPr>
        <w:pStyle w:val="ConsPlusNormal"/>
        <w:ind w:firstLine="567"/>
        <w:jc w:val="both"/>
        <w:rPr>
          <w:sz w:val="24"/>
          <w:szCs w:val="24"/>
        </w:rPr>
      </w:pPr>
      <w:r w:rsidRPr="00D1329E">
        <w:rPr>
          <w:color w:val="000000"/>
          <w:sz w:val="24"/>
          <w:szCs w:val="24"/>
        </w:rPr>
        <w:t>При ответах на телефонные звонки и устные обращения специалист, ответственный за предоставление муниципальной услуги,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rsidR="00343E9B" w:rsidRPr="00D1329E" w:rsidRDefault="00343E9B" w:rsidP="00343E9B">
      <w:pPr>
        <w:pStyle w:val="ConsPlusNormal"/>
        <w:ind w:firstLine="567"/>
        <w:jc w:val="both"/>
        <w:rPr>
          <w:sz w:val="24"/>
          <w:szCs w:val="24"/>
        </w:rPr>
      </w:pPr>
      <w:r w:rsidRPr="00D1329E">
        <w:rPr>
          <w:color w:val="000000"/>
          <w:sz w:val="24"/>
          <w:szCs w:val="24"/>
        </w:rPr>
        <w:t>Время получения ответа при индивидуальном устном информировании не должно превышать 15 минут.</w:t>
      </w:r>
    </w:p>
    <w:p w:rsidR="00343E9B" w:rsidRPr="00D1329E" w:rsidRDefault="00343E9B" w:rsidP="00343E9B">
      <w:pPr>
        <w:pStyle w:val="ConsPlusNormal"/>
        <w:ind w:firstLine="567"/>
        <w:jc w:val="both"/>
        <w:rPr>
          <w:sz w:val="24"/>
          <w:szCs w:val="24"/>
        </w:rPr>
      </w:pPr>
      <w:r w:rsidRPr="00D1329E">
        <w:rPr>
          <w:color w:val="000000"/>
          <w:sz w:val="24"/>
          <w:szCs w:val="24"/>
        </w:rPr>
        <w:t>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rsidR="00343E9B" w:rsidRPr="00D1329E" w:rsidRDefault="00343E9B" w:rsidP="00343E9B">
      <w:pPr>
        <w:pStyle w:val="ConsPlusNormal"/>
        <w:ind w:firstLine="567"/>
        <w:jc w:val="both"/>
        <w:rPr>
          <w:color w:val="000000"/>
          <w:sz w:val="24"/>
          <w:szCs w:val="24"/>
        </w:rPr>
      </w:pPr>
      <w:r w:rsidRPr="00D1329E">
        <w:rPr>
          <w:color w:val="000000"/>
          <w:sz w:val="24"/>
          <w:szCs w:val="24"/>
        </w:rPr>
        <w:t>Письменные обращения заявителя рассматриваются с учетом времени, необходимого для подготовки ответа, в срок, не превышающий 30 дней со дня регистрации письменного обращения.</w:t>
      </w:r>
    </w:p>
    <w:p w:rsidR="00343E9B" w:rsidRPr="00D1329E" w:rsidRDefault="00343E9B" w:rsidP="00343E9B">
      <w:pPr>
        <w:pStyle w:val="ConsPlusNormal"/>
        <w:ind w:firstLine="567"/>
        <w:jc w:val="both"/>
        <w:rPr>
          <w:color w:val="000000"/>
          <w:sz w:val="24"/>
          <w:szCs w:val="24"/>
        </w:rPr>
      </w:pPr>
    </w:p>
    <w:p w:rsidR="00343E9B" w:rsidRPr="00D1329E" w:rsidRDefault="00343E9B" w:rsidP="00343E9B">
      <w:pPr>
        <w:pStyle w:val="1"/>
        <w:ind w:firstLine="567"/>
        <w:jc w:val="center"/>
        <w:rPr>
          <w:rFonts w:ascii="Arial" w:hAnsi="Arial" w:cs="Arial"/>
          <w:color w:val="000000"/>
          <w:sz w:val="32"/>
          <w:szCs w:val="32"/>
        </w:rPr>
      </w:pPr>
      <w:r w:rsidRPr="00D1329E">
        <w:rPr>
          <w:rFonts w:ascii="Arial" w:hAnsi="Arial" w:cs="Arial"/>
          <w:b/>
          <w:color w:val="000000"/>
          <w:sz w:val="32"/>
          <w:szCs w:val="32"/>
        </w:rPr>
        <w:t>2. СТАНДАРТ ПРЕДОСТАВЛЕНИЯ МУНИЦИПАЛЬНОЙ УСЛУГИ</w:t>
      </w:r>
    </w:p>
    <w:p w:rsidR="00343E9B" w:rsidRDefault="00343E9B" w:rsidP="00343E9B">
      <w:pPr>
        <w:pStyle w:val="1"/>
        <w:ind w:firstLine="567"/>
        <w:jc w:val="center"/>
        <w:rPr>
          <w:rFonts w:ascii="Times New Roman" w:hAnsi="Times New Roman"/>
          <w:color w:val="000000"/>
          <w:sz w:val="24"/>
          <w:szCs w:val="24"/>
        </w:rPr>
      </w:pPr>
    </w:p>
    <w:p w:rsidR="00343E9B" w:rsidRPr="00D1329E" w:rsidRDefault="00343E9B" w:rsidP="00343E9B">
      <w:pPr>
        <w:pStyle w:val="1"/>
        <w:ind w:firstLine="567"/>
        <w:rPr>
          <w:rFonts w:ascii="Arial" w:hAnsi="Arial" w:cs="Arial"/>
          <w:color w:val="000000"/>
          <w:sz w:val="24"/>
          <w:szCs w:val="24"/>
        </w:rPr>
      </w:pPr>
      <w:r w:rsidRPr="00D1329E">
        <w:rPr>
          <w:rFonts w:ascii="Arial" w:hAnsi="Arial" w:cs="Arial"/>
          <w:color w:val="000000"/>
          <w:sz w:val="24"/>
          <w:szCs w:val="24"/>
        </w:rPr>
        <w:t>2.1. Наименование муниципальной услуги.</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Черномужского сельсовета.</w:t>
      </w:r>
    </w:p>
    <w:p w:rsidR="00343E9B" w:rsidRPr="00D1329E" w:rsidRDefault="00343E9B" w:rsidP="00343E9B">
      <w:pPr>
        <w:shd w:val="clear" w:color="auto" w:fill="FFFFFF"/>
        <w:ind w:firstLine="567"/>
        <w:rPr>
          <w:rFonts w:ascii="Arial" w:hAnsi="Arial" w:cs="Arial"/>
          <w:color w:val="000000"/>
          <w:sz w:val="24"/>
          <w:szCs w:val="24"/>
        </w:rPr>
      </w:pPr>
      <w:r w:rsidRPr="00D1329E">
        <w:rPr>
          <w:rFonts w:ascii="Arial" w:hAnsi="Arial" w:cs="Arial"/>
          <w:color w:val="000000"/>
          <w:sz w:val="24"/>
          <w:szCs w:val="24"/>
        </w:rPr>
        <w:t>2.2. Наименование органов власти, предоставляющих муниципальную услугу.</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2.2.1. Предоставление муниципальной услуги осуществляется администрацией Черномужского сельсовета Шарангского муниципального района Нижегородской области.</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2.2.2. При предоставлении муниципальной услуги администрация сельсовета взаимодействует с:</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xml:space="preserve">- МРИ ФНС России № 13 по Нижегородской области; </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Управлением Федеральной службы государственной регистрации, кадастра и картографии по Нижегородской области (далее-Росреестр).</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2.3. Результат предоставления муниципальной услуги.</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Конечным результатом предоставления муниципальной услуги является:</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xml:space="preserve"> - договор о передаче муниципального имущества в аренду, безвозмездное пользование, доверительное управление;</w:t>
      </w:r>
    </w:p>
    <w:p w:rsidR="00343E9B" w:rsidRPr="00D1329E" w:rsidRDefault="00343E9B" w:rsidP="00343E9B">
      <w:pPr>
        <w:autoSpaceDE w:val="0"/>
        <w:autoSpaceDN w:val="0"/>
        <w:adjustRightInd w:val="0"/>
        <w:ind w:firstLine="567"/>
        <w:jc w:val="both"/>
        <w:rPr>
          <w:rFonts w:ascii="Arial" w:hAnsi="Arial" w:cs="Arial"/>
          <w:sz w:val="24"/>
          <w:szCs w:val="24"/>
        </w:rPr>
      </w:pPr>
      <w:r w:rsidRPr="00D1329E">
        <w:rPr>
          <w:rFonts w:ascii="Arial" w:hAnsi="Arial" w:cs="Arial"/>
          <w:color w:val="000000"/>
          <w:sz w:val="24"/>
          <w:szCs w:val="24"/>
        </w:rPr>
        <w:t xml:space="preserve">- </w:t>
      </w:r>
      <w:r w:rsidRPr="00D1329E">
        <w:rPr>
          <w:rFonts w:ascii="Arial" w:hAnsi="Arial" w:cs="Arial"/>
          <w:sz w:val="24"/>
          <w:szCs w:val="24"/>
        </w:rPr>
        <w:t>направление (выдача) уведомления об отказе в предоставлении муниципальной услуги.</w:t>
      </w:r>
    </w:p>
    <w:p w:rsidR="00343E9B" w:rsidRPr="00D1329E" w:rsidRDefault="00343E9B" w:rsidP="00343E9B">
      <w:pPr>
        <w:ind w:firstLine="567"/>
        <w:rPr>
          <w:rFonts w:ascii="Arial" w:hAnsi="Arial" w:cs="Arial"/>
          <w:color w:val="000000"/>
          <w:sz w:val="24"/>
          <w:szCs w:val="24"/>
        </w:rPr>
      </w:pPr>
      <w:r w:rsidRPr="00D1329E">
        <w:rPr>
          <w:rFonts w:ascii="Arial" w:hAnsi="Arial" w:cs="Arial"/>
          <w:color w:val="000000"/>
          <w:sz w:val="24"/>
          <w:szCs w:val="24"/>
        </w:rPr>
        <w:t xml:space="preserve"> 2.4. Срок предоставления Муниципальной услуги.</w:t>
      </w:r>
    </w:p>
    <w:p w:rsidR="00343E9B" w:rsidRPr="00D1329E" w:rsidRDefault="00343E9B" w:rsidP="00343E9B">
      <w:pPr>
        <w:ind w:firstLine="567"/>
        <w:rPr>
          <w:rFonts w:ascii="Arial" w:hAnsi="Arial" w:cs="Arial"/>
          <w:color w:val="000000"/>
          <w:sz w:val="24"/>
          <w:szCs w:val="24"/>
        </w:rPr>
      </w:pPr>
      <w:r w:rsidRPr="00D1329E">
        <w:rPr>
          <w:rFonts w:ascii="Arial" w:hAnsi="Arial" w:cs="Arial"/>
          <w:color w:val="000000"/>
          <w:sz w:val="24"/>
          <w:szCs w:val="24"/>
        </w:rPr>
        <w:t>2.4.1. Срок оказания муниципальной услуги, предусмотренный настоящим регламентом составляет 90 календарных дней со дня поступления заявления и необходимых документов.</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xml:space="preserve">2.5. Перечень нормативно-правых актов, регулирующих отношения, возникающие в связи с предоставлением муниципальной услуги. </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Полный перечень нормативно-правовых актов,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 сельсовета.</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2.6.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xml:space="preserve">Для предоставления данной муниципальной услуги к заявлению, оформленному по форме согласно приложению 1 к настоящему Административному регламенту, прилагаются следующие документы, заверенные должным образом: </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2.6.1. Для юридических лиц и их уполномоченных представителей:</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копии учредительных документов юридического лица (Устав (Положения) со всеми зарегистрированными изменениями и дополнениями, свидетельство о государственной регистрации юридического лица и последующие изменения, свидетельство о постановке на учет в налоговом органе, документ об избрании (назначении) руководителя, справка о банковских реквизитах);</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lastRenderedPageBreak/>
        <w:t>- выписка из протокола об избрании или приказ о назначении на должность руководителя лица, действующего в силу закона, Устава (Положения) от имени юридического лица без доверенности;</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доверенность, выданная юридическим лицом за подписью его руководителя и скрепленная печатью организации (в случае если заявление подается представителем);</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копия документа, удостоверяющего личность лица, имеющего право действовать от имени заявителя без доверенности, либо его доверенного лица в случае, если интересы</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заявителя представляет доверенное лицо, и оригинал для сверки;</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копии документов, подтверждающих право юридического лица на получение объектов в пользование без процедуры торгов (в соответствии с ст.17.1 Федерального закона от 26.07.2006 №135-ФЗ «О защите конкуренции»).</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xml:space="preserve"> 2.6.2. Для индивидуальных предпринимателей и их уполномоченных представителей:</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xml:space="preserve"> - копия свидетельства о государственной регистрации физического лица в качестве индивидуального предпринимателя либо свидетельства о внесении записи в Единый государственный реестр индивидуальных предпринимателей об индивидуальном предпринимателе, зарегистрированном до 01.01.2004 (ЕГРИП), свидетельство о постановке на учет в налоговом органе, справка о банковских реквизитах;</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xml:space="preserve"> - копия документа, удостоверяющего личность заявителя, либо его доверенного лица в случае, если интересы заявителя представляет доверенное лицо, и оригинал для сверки;</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xml:space="preserve"> - копии документов, подтверждающих право индивидуального предпринимателя на получение объектов в пользование без процедуры торгов (в соответствии с ст.17.1 Федерального закона от 26.07.2006 </w:t>
      </w:r>
      <w:r w:rsidRPr="00D1329E">
        <w:rPr>
          <w:rFonts w:ascii="Arial" w:hAnsi="Arial" w:cs="Arial"/>
          <w:color w:val="000000"/>
          <w:sz w:val="24"/>
          <w:szCs w:val="24"/>
          <w:lang w:val="en-US"/>
        </w:rPr>
        <w:t>N</w:t>
      </w:r>
      <w:r w:rsidRPr="00D1329E">
        <w:rPr>
          <w:rFonts w:ascii="Arial" w:hAnsi="Arial" w:cs="Arial"/>
          <w:color w:val="000000"/>
          <w:sz w:val="24"/>
          <w:szCs w:val="24"/>
        </w:rPr>
        <w:t xml:space="preserve"> 135-ФЗ «О защите конкуренции»).</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xml:space="preserve">  2.7.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муниципальной услуги, и которые заявитель вправе представить:</w:t>
      </w:r>
    </w:p>
    <w:p w:rsidR="00343E9B" w:rsidRPr="00D1329E" w:rsidRDefault="00343E9B" w:rsidP="00343E9B">
      <w:pPr>
        <w:pStyle w:val="ConsPlusNormal"/>
        <w:ind w:firstLine="567"/>
        <w:jc w:val="both"/>
        <w:rPr>
          <w:color w:val="000000"/>
          <w:sz w:val="24"/>
          <w:szCs w:val="24"/>
        </w:rPr>
      </w:pPr>
      <w:r w:rsidRPr="00D1329E">
        <w:rPr>
          <w:color w:val="000000"/>
          <w:sz w:val="24"/>
          <w:szCs w:val="24"/>
        </w:rPr>
        <w:t xml:space="preserve"> 2.7.1. Для юридических лиц:</w:t>
      </w:r>
    </w:p>
    <w:p w:rsidR="00343E9B" w:rsidRPr="00D1329E" w:rsidRDefault="00343E9B" w:rsidP="00343E9B">
      <w:pPr>
        <w:pStyle w:val="ConsPlusNormal"/>
        <w:ind w:firstLine="567"/>
        <w:jc w:val="both"/>
        <w:rPr>
          <w:color w:val="000000"/>
          <w:sz w:val="24"/>
          <w:szCs w:val="24"/>
        </w:rPr>
      </w:pPr>
      <w:r w:rsidRPr="00D1329E">
        <w:rPr>
          <w:color w:val="000000"/>
          <w:sz w:val="24"/>
          <w:szCs w:val="24"/>
        </w:rPr>
        <w:t>- выписки из Единого государственного реестра юридических лиц (ЕГРЮЛ);</w:t>
      </w:r>
    </w:p>
    <w:p w:rsidR="00343E9B" w:rsidRPr="00D1329E" w:rsidRDefault="00343E9B" w:rsidP="00343E9B">
      <w:pPr>
        <w:pStyle w:val="ConsPlusNormal"/>
        <w:ind w:firstLine="567"/>
        <w:jc w:val="both"/>
        <w:rPr>
          <w:color w:val="000000"/>
          <w:sz w:val="24"/>
          <w:szCs w:val="24"/>
        </w:rPr>
      </w:pPr>
      <w:r w:rsidRPr="00D1329E">
        <w:rPr>
          <w:color w:val="000000"/>
          <w:sz w:val="24"/>
          <w:szCs w:val="24"/>
        </w:rPr>
        <w:t>2.7.2. Для индивидуальных предпринимателей:</w:t>
      </w:r>
    </w:p>
    <w:p w:rsidR="00343E9B" w:rsidRPr="00D1329E" w:rsidRDefault="00343E9B" w:rsidP="00343E9B">
      <w:pPr>
        <w:pStyle w:val="ConsPlusNormal"/>
        <w:ind w:firstLine="567"/>
        <w:jc w:val="both"/>
        <w:rPr>
          <w:color w:val="000000"/>
          <w:sz w:val="24"/>
          <w:szCs w:val="24"/>
        </w:rPr>
      </w:pPr>
      <w:r w:rsidRPr="00D1329E">
        <w:rPr>
          <w:color w:val="000000"/>
          <w:sz w:val="24"/>
          <w:szCs w:val="24"/>
        </w:rPr>
        <w:t>- выписка из Единого государственного реестра индивидуальных предпринимателей (ЕГРИП);</w:t>
      </w:r>
    </w:p>
    <w:p w:rsidR="00343E9B" w:rsidRPr="00D1329E" w:rsidRDefault="00343E9B" w:rsidP="00343E9B">
      <w:pPr>
        <w:pStyle w:val="ConsPlusNormal"/>
        <w:ind w:firstLine="567"/>
        <w:jc w:val="both"/>
        <w:rPr>
          <w:color w:val="000000"/>
          <w:sz w:val="24"/>
          <w:szCs w:val="24"/>
        </w:rPr>
      </w:pPr>
      <w:r w:rsidRPr="00D1329E">
        <w:rPr>
          <w:color w:val="000000"/>
          <w:sz w:val="24"/>
          <w:szCs w:val="24"/>
        </w:rPr>
        <w:t>2.7.3. Документы, указанные в п.2.7. административного регламента, необходимые для предоставления муниципальной услуги и подлежащие представлению в рамках межведомственного взаимодействия не могут быть затребованы у заявителя (заявителей), при этом заявитель (заявители) вправе их предоставить вместе с заявлением.</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2.8. От заявителя запрещается требовать:</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xml:space="preserve">-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w:t>
      </w:r>
      <w:r w:rsidRPr="00D1329E">
        <w:rPr>
          <w:rFonts w:ascii="Arial" w:hAnsi="Arial" w:cs="Arial"/>
          <w:color w:val="000000"/>
          <w:sz w:val="24"/>
          <w:szCs w:val="24"/>
        </w:rPr>
        <w:lastRenderedPageBreak/>
        <w:t>предоставляющих муниципальную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27.07.2010г. № 210-ФЗ «Об организации предоставления государственных и муниципальных услуг».</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2.9. Исчерпывающий перечень оснований для отказа в приёме документов, необходимых для предоставления муниципальной услуги.</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Основаниями для отказа в приеме документов, необходимых для предоставления муниципальной услуги являются:</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в заявлении не указано название заявителя, направившего заявление, или почтовый адрес, по которому должен быть направлен ответ;</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в заявлении содержатся нецензурные либо оскорбительные выражения, угрозы жизни, здоровью и имуществу должностного лица, а также членов его семьи;</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текст заявления не поддается прочтению.</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2.10. Исчерпывающий перечень оснований для приостановления или отказа в предоставлении муниципальной услуги.</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Приостановление предоставления муниципальной услуги не предусмотрено.</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Основаниями для отказа в предоставлении муниципальной услуги являются:</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если заявитель не является лицом, указанным в пункте 1.2. настоящего административного регламента;</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если заявитель не соответствует требованиям действующего законодательства, предъявляемым к лицу, которому предоставляется муниципальная услуга;</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не представлены все документы или установлено их несоответствие требованиям, указанным в пункте 2.6.1-2.6.3 настоящего Административного регламента;</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правовыми актами Российской Федерации или Нижегородской области установлены ограничения на распоряжение данным имуществом;</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имеется вступившее в законную силу судебное решение о несоответствии заявителя требованиям законодательства Российской Федерации, предъявляемым к лицу, которому предоставляется муниципальная услуга;</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принятие главой администрации Черномужского сельсовета Шарангского муниципального района Нижегородской области решения об отказе в предоставлении (оказании) муниципальной услуги.</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2.11. Порядок, размер и основания взимания государственной пошлины или иной платы, взимаемой за предоставление муниципальной услуги.</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Муниципальная услуга предоставляется на бесплатной основе.</w:t>
      </w:r>
    </w:p>
    <w:p w:rsidR="00343E9B" w:rsidRPr="00D1329E" w:rsidRDefault="00343E9B" w:rsidP="00343E9B">
      <w:pPr>
        <w:ind w:firstLine="567"/>
        <w:rPr>
          <w:rFonts w:ascii="Arial" w:hAnsi="Arial" w:cs="Arial"/>
          <w:color w:val="000000"/>
          <w:sz w:val="24"/>
          <w:szCs w:val="24"/>
        </w:rPr>
      </w:pPr>
      <w:r w:rsidRPr="00D1329E">
        <w:rPr>
          <w:rFonts w:ascii="Arial" w:hAnsi="Arial" w:cs="Arial"/>
          <w:color w:val="000000"/>
          <w:sz w:val="24"/>
          <w:szCs w:val="24"/>
        </w:rPr>
        <w:t>2.12. Максимальный срок ожидания в очереди при подаче запроса о предоставлении муниципальной услуги.</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rsidR="00343E9B" w:rsidRPr="00D1329E" w:rsidRDefault="00343E9B" w:rsidP="00343E9B">
      <w:pPr>
        <w:pStyle w:val="ConsPlusNormal"/>
        <w:ind w:firstLine="567"/>
        <w:jc w:val="both"/>
        <w:rPr>
          <w:color w:val="000000"/>
          <w:sz w:val="24"/>
          <w:szCs w:val="24"/>
        </w:rPr>
      </w:pPr>
      <w:r w:rsidRPr="00D1329E">
        <w:rPr>
          <w:color w:val="000000"/>
          <w:sz w:val="24"/>
          <w:szCs w:val="24"/>
        </w:rPr>
        <w:t>2.13. Требования к помещениям, в которых предоставляется муниципальная услуга.</w:t>
      </w:r>
    </w:p>
    <w:p w:rsidR="00343E9B" w:rsidRPr="00D1329E" w:rsidRDefault="00343E9B" w:rsidP="00343E9B">
      <w:pPr>
        <w:pStyle w:val="ConsPlusNormal"/>
        <w:widowControl/>
        <w:ind w:firstLine="567"/>
        <w:jc w:val="both"/>
        <w:rPr>
          <w:color w:val="000000"/>
          <w:sz w:val="24"/>
          <w:szCs w:val="24"/>
        </w:rPr>
      </w:pPr>
      <w:r w:rsidRPr="00D1329E">
        <w:rPr>
          <w:color w:val="000000"/>
          <w:sz w:val="24"/>
          <w:szCs w:val="24"/>
        </w:rPr>
        <w:t xml:space="preserve">2.13.1.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 </w:t>
      </w:r>
    </w:p>
    <w:p w:rsidR="00343E9B" w:rsidRPr="00D1329E" w:rsidRDefault="00343E9B" w:rsidP="00343E9B">
      <w:pPr>
        <w:widowControl w:val="0"/>
        <w:ind w:firstLine="567"/>
        <w:jc w:val="both"/>
        <w:rPr>
          <w:rFonts w:ascii="Arial" w:hAnsi="Arial" w:cs="Arial"/>
          <w:color w:val="000000"/>
          <w:sz w:val="24"/>
          <w:szCs w:val="24"/>
        </w:rPr>
      </w:pPr>
      <w:r w:rsidRPr="00D1329E">
        <w:rPr>
          <w:rFonts w:ascii="Arial" w:hAnsi="Arial" w:cs="Arial"/>
          <w:color w:val="000000"/>
          <w:sz w:val="24"/>
          <w:szCs w:val="24"/>
        </w:rPr>
        <w:t>2.13.2.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343E9B" w:rsidRPr="00D1329E" w:rsidRDefault="00343E9B" w:rsidP="00343E9B">
      <w:pPr>
        <w:widowControl w:val="0"/>
        <w:ind w:firstLine="567"/>
        <w:jc w:val="both"/>
        <w:rPr>
          <w:rFonts w:ascii="Arial" w:hAnsi="Arial" w:cs="Arial"/>
          <w:color w:val="000000"/>
          <w:sz w:val="24"/>
          <w:szCs w:val="24"/>
        </w:rPr>
      </w:pPr>
      <w:r w:rsidRPr="00D1329E">
        <w:rPr>
          <w:rFonts w:ascii="Arial" w:hAnsi="Arial" w:cs="Arial"/>
          <w:color w:val="000000"/>
          <w:sz w:val="24"/>
          <w:szCs w:val="24"/>
        </w:rPr>
        <w:lastRenderedPageBreak/>
        <w:t>1) условия для беспрепятственного доступа к объекту (зданию, помещению), в котором предоставляется муниципальная услуга;</w:t>
      </w:r>
    </w:p>
    <w:p w:rsidR="00343E9B" w:rsidRPr="00D1329E" w:rsidRDefault="00343E9B" w:rsidP="00343E9B">
      <w:pPr>
        <w:widowControl w:val="0"/>
        <w:ind w:firstLine="567"/>
        <w:jc w:val="both"/>
        <w:rPr>
          <w:rFonts w:ascii="Arial" w:hAnsi="Arial" w:cs="Arial"/>
          <w:color w:val="000000"/>
          <w:sz w:val="24"/>
          <w:szCs w:val="24"/>
        </w:rPr>
      </w:pPr>
      <w:r w:rsidRPr="00D1329E">
        <w:rPr>
          <w:rFonts w:ascii="Arial" w:hAnsi="Arial" w:cs="Arial"/>
          <w:color w:val="000000"/>
          <w:sz w:val="24"/>
          <w:szCs w:val="24"/>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343E9B" w:rsidRPr="00D1329E" w:rsidRDefault="00343E9B" w:rsidP="00343E9B">
      <w:pPr>
        <w:widowControl w:val="0"/>
        <w:ind w:firstLine="567"/>
        <w:jc w:val="both"/>
        <w:rPr>
          <w:rFonts w:ascii="Arial" w:hAnsi="Arial" w:cs="Arial"/>
          <w:color w:val="000000"/>
          <w:sz w:val="24"/>
          <w:szCs w:val="24"/>
        </w:rPr>
      </w:pPr>
      <w:r w:rsidRPr="00D1329E">
        <w:rPr>
          <w:rFonts w:ascii="Arial" w:hAnsi="Arial" w:cs="Arial"/>
          <w:color w:val="000000"/>
          <w:sz w:val="24"/>
          <w:szCs w:val="24"/>
        </w:rPr>
        <w:t>3) сопровождение инвалидов, имеющих стойкие расстройства функции зрения и самостоятельного передвижения;</w:t>
      </w:r>
    </w:p>
    <w:p w:rsidR="00343E9B" w:rsidRPr="00D1329E" w:rsidRDefault="00343E9B" w:rsidP="00343E9B">
      <w:pPr>
        <w:widowControl w:val="0"/>
        <w:ind w:firstLine="567"/>
        <w:jc w:val="both"/>
        <w:rPr>
          <w:rFonts w:ascii="Arial" w:hAnsi="Arial" w:cs="Arial"/>
          <w:color w:val="000000"/>
          <w:sz w:val="24"/>
          <w:szCs w:val="24"/>
        </w:rPr>
      </w:pPr>
      <w:r w:rsidRPr="00D1329E">
        <w:rPr>
          <w:rFonts w:ascii="Arial" w:hAnsi="Arial" w:cs="Arial"/>
          <w:color w:val="000000"/>
          <w:sz w:val="24"/>
          <w:szCs w:val="24"/>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rsidR="00343E9B" w:rsidRPr="00D1329E" w:rsidRDefault="00343E9B" w:rsidP="00343E9B">
      <w:pPr>
        <w:widowControl w:val="0"/>
        <w:ind w:firstLine="567"/>
        <w:jc w:val="both"/>
        <w:rPr>
          <w:rFonts w:ascii="Arial" w:hAnsi="Arial" w:cs="Arial"/>
          <w:color w:val="000000"/>
          <w:sz w:val="24"/>
          <w:szCs w:val="24"/>
        </w:rPr>
      </w:pPr>
      <w:r w:rsidRPr="00D1329E">
        <w:rPr>
          <w:rFonts w:ascii="Arial" w:hAnsi="Arial" w:cs="Arial"/>
          <w:color w:val="000000"/>
          <w:sz w:val="24"/>
          <w:szCs w:val="24"/>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343E9B" w:rsidRPr="00D1329E" w:rsidRDefault="00343E9B" w:rsidP="00343E9B">
      <w:pPr>
        <w:widowControl w:val="0"/>
        <w:ind w:firstLine="567"/>
        <w:jc w:val="both"/>
        <w:rPr>
          <w:rFonts w:ascii="Arial" w:hAnsi="Arial" w:cs="Arial"/>
          <w:color w:val="000000"/>
          <w:sz w:val="24"/>
          <w:szCs w:val="24"/>
        </w:rPr>
      </w:pPr>
      <w:r w:rsidRPr="00D1329E">
        <w:rPr>
          <w:rFonts w:ascii="Arial" w:hAnsi="Arial" w:cs="Arial"/>
          <w:color w:val="000000"/>
          <w:sz w:val="24"/>
          <w:szCs w:val="24"/>
        </w:rPr>
        <w:t>6) допуск сурдопереводчика и тифлосурдопереводчика;</w:t>
      </w:r>
    </w:p>
    <w:p w:rsidR="00343E9B" w:rsidRPr="00D1329E" w:rsidRDefault="00343E9B" w:rsidP="00343E9B">
      <w:pPr>
        <w:widowControl w:val="0"/>
        <w:ind w:firstLine="567"/>
        <w:jc w:val="both"/>
        <w:rPr>
          <w:rFonts w:ascii="Arial" w:hAnsi="Arial" w:cs="Arial"/>
          <w:color w:val="000000"/>
          <w:sz w:val="24"/>
          <w:szCs w:val="24"/>
        </w:rPr>
      </w:pPr>
      <w:r w:rsidRPr="00D1329E">
        <w:rPr>
          <w:rFonts w:ascii="Arial" w:hAnsi="Arial" w:cs="Arial"/>
          <w:color w:val="000000"/>
          <w:sz w:val="24"/>
          <w:szCs w:val="24"/>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№386н «Об утверждении формы документа, подтверждающего специальное обучение собаки-проводника, и порядка его выдачи»;</w:t>
      </w:r>
    </w:p>
    <w:p w:rsidR="00343E9B" w:rsidRPr="00D1329E" w:rsidRDefault="00343E9B" w:rsidP="00343E9B">
      <w:pPr>
        <w:widowControl w:val="0"/>
        <w:ind w:firstLine="567"/>
        <w:jc w:val="both"/>
        <w:rPr>
          <w:rFonts w:ascii="Arial" w:hAnsi="Arial" w:cs="Arial"/>
          <w:color w:val="000000"/>
          <w:sz w:val="24"/>
          <w:szCs w:val="24"/>
        </w:rPr>
      </w:pPr>
      <w:r w:rsidRPr="00D1329E">
        <w:rPr>
          <w:rFonts w:ascii="Arial" w:hAnsi="Arial" w:cs="Arial"/>
          <w:color w:val="000000"/>
          <w:sz w:val="24"/>
          <w:szCs w:val="24"/>
        </w:rPr>
        <w:t>8) оказание инвалидам помощи в преодолении барьеров, мешающих получению ими муниципальной услуги наравне с другими лицами.</w:t>
      </w:r>
    </w:p>
    <w:p w:rsidR="00343E9B" w:rsidRPr="00D1329E" w:rsidRDefault="00343E9B" w:rsidP="00343E9B">
      <w:pPr>
        <w:widowControl w:val="0"/>
        <w:ind w:firstLine="567"/>
        <w:jc w:val="both"/>
        <w:rPr>
          <w:rFonts w:ascii="Arial" w:hAnsi="Arial" w:cs="Arial"/>
          <w:color w:val="000000"/>
          <w:sz w:val="24"/>
          <w:szCs w:val="24"/>
        </w:rPr>
      </w:pPr>
      <w:r w:rsidRPr="00D1329E">
        <w:rPr>
          <w:rFonts w:ascii="Arial" w:hAnsi="Arial" w:cs="Arial"/>
          <w:color w:val="000000"/>
          <w:sz w:val="24"/>
          <w:szCs w:val="24"/>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343E9B" w:rsidRPr="00D1329E" w:rsidRDefault="00343E9B" w:rsidP="00343E9B">
      <w:pPr>
        <w:pStyle w:val="ConsPlusNormal"/>
        <w:ind w:firstLine="567"/>
        <w:jc w:val="both"/>
        <w:rPr>
          <w:color w:val="000000"/>
          <w:sz w:val="24"/>
          <w:szCs w:val="24"/>
        </w:rPr>
      </w:pPr>
      <w:r w:rsidRPr="00D1329E">
        <w:rPr>
          <w:color w:val="000000"/>
          <w:sz w:val="24"/>
          <w:szCs w:val="24"/>
        </w:rPr>
        <w:t>2.14. Показатели доступности и качества муниципальной услуги</w:t>
      </w:r>
    </w:p>
    <w:p w:rsidR="00343E9B" w:rsidRPr="00D1329E" w:rsidRDefault="00343E9B" w:rsidP="00343E9B">
      <w:pPr>
        <w:pStyle w:val="ConsPlusNormal"/>
        <w:ind w:firstLine="567"/>
        <w:jc w:val="both"/>
        <w:rPr>
          <w:color w:val="000000"/>
          <w:sz w:val="24"/>
          <w:szCs w:val="24"/>
        </w:rPr>
      </w:pPr>
      <w:r w:rsidRPr="00D1329E">
        <w:rPr>
          <w:color w:val="000000"/>
          <w:sz w:val="24"/>
          <w:szCs w:val="24"/>
        </w:rPr>
        <w:t>2.14.1.Администрация сельсовета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rsidR="00343E9B" w:rsidRPr="00D1329E" w:rsidRDefault="00343E9B" w:rsidP="00343E9B">
      <w:pPr>
        <w:pStyle w:val="ConsPlusNormal"/>
        <w:ind w:firstLine="567"/>
        <w:jc w:val="both"/>
        <w:rPr>
          <w:color w:val="000000"/>
          <w:sz w:val="24"/>
          <w:szCs w:val="24"/>
        </w:rPr>
      </w:pPr>
      <w:r w:rsidRPr="00D1329E">
        <w:rPr>
          <w:color w:val="000000"/>
          <w:sz w:val="24"/>
          <w:szCs w:val="24"/>
        </w:rPr>
        <w:t>2.14.2. Показатели доступности муниципальной услуги:</w:t>
      </w:r>
    </w:p>
    <w:p w:rsidR="00343E9B" w:rsidRPr="00D1329E" w:rsidRDefault="00343E9B" w:rsidP="00343E9B">
      <w:pPr>
        <w:pStyle w:val="ConsPlusNormal"/>
        <w:ind w:firstLine="567"/>
        <w:jc w:val="both"/>
        <w:rPr>
          <w:color w:val="000000"/>
          <w:sz w:val="24"/>
          <w:szCs w:val="24"/>
        </w:rPr>
      </w:pPr>
      <w:r w:rsidRPr="00D1329E">
        <w:rPr>
          <w:color w:val="000000"/>
          <w:sz w:val="24"/>
          <w:szCs w:val="24"/>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размещение информации о порядке предоставления муниципальной услуги на официальном сайте администрации.</w:t>
      </w:r>
    </w:p>
    <w:p w:rsidR="00343E9B" w:rsidRPr="00D1329E" w:rsidRDefault="00343E9B" w:rsidP="00343E9B">
      <w:pPr>
        <w:pStyle w:val="ConsPlusNormal"/>
        <w:ind w:firstLine="567"/>
        <w:jc w:val="both"/>
        <w:rPr>
          <w:color w:val="000000"/>
          <w:sz w:val="24"/>
          <w:szCs w:val="24"/>
        </w:rPr>
      </w:pPr>
      <w:r w:rsidRPr="00D1329E">
        <w:rPr>
          <w:color w:val="000000"/>
          <w:sz w:val="24"/>
          <w:szCs w:val="24"/>
        </w:rPr>
        <w:t>- наличие информации о графике работы администрации;</w:t>
      </w:r>
    </w:p>
    <w:p w:rsidR="00343E9B" w:rsidRPr="00D1329E" w:rsidRDefault="00343E9B" w:rsidP="00343E9B">
      <w:pPr>
        <w:pStyle w:val="ConsPlusNormal"/>
        <w:ind w:firstLine="567"/>
        <w:jc w:val="both"/>
        <w:rPr>
          <w:color w:val="000000"/>
          <w:sz w:val="24"/>
          <w:szCs w:val="24"/>
        </w:rPr>
      </w:pPr>
      <w:r w:rsidRPr="00D1329E">
        <w:rPr>
          <w:color w:val="000000"/>
          <w:sz w:val="24"/>
          <w:szCs w:val="24"/>
        </w:rPr>
        <w:t>- услуга оказывается бесплатно.</w:t>
      </w:r>
    </w:p>
    <w:p w:rsidR="00343E9B" w:rsidRPr="00D1329E" w:rsidRDefault="00343E9B" w:rsidP="00343E9B">
      <w:pPr>
        <w:pStyle w:val="ConsPlusNormal"/>
        <w:ind w:firstLine="567"/>
        <w:jc w:val="both"/>
        <w:rPr>
          <w:color w:val="000000"/>
          <w:sz w:val="24"/>
          <w:szCs w:val="24"/>
        </w:rPr>
      </w:pPr>
      <w:r w:rsidRPr="00D1329E">
        <w:rPr>
          <w:color w:val="000000"/>
          <w:sz w:val="24"/>
          <w:szCs w:val="24"/>
        </w:rPr>
        <w:t>Показатели качества муниципальной услуги:</w:t>
      </w:r>
    </w:p>
    <w:p w:rsidR="00343E9B" w:rsidRPr="00D1329E" w:rsidRDefault="00343E9B" w:rsidP="00343E9B">
      <w:pPr>
        <w:pStyle w:val="ConsPlusNormal"/>
        <w:ind w:firstLine="567"/>
        <w:jc w:val="both"/>
        <w:rPr>
          <w:color w:val="000000"/>
          <w:sz w:val="24"/>
          <w:szCs w:val="24"/>
        </w:rPr>
      </w:pPr>
      <w:r w:rsidRPr="00D1329E">
        <w:rPr>
          <w:color w:val="000000"/>
          <w:sz w:val="24"/>
          <w:szCs w:val="24"/>
        </w:rPr>
        <w:t>- соответствие требованиям административного регламента;</w:t>
      </w:r>
    </w:p>
    <w:p w:rsidR="00343E9B" w:rsidRPr="00D1329E" w:rsidRDefault="00343E9B" w:rsidP="00343E9B">
      <w:pPr>
        <w:pStyle w:val="ConsPlusNormal"/>
        <w:ind w:firstLine="567"/>
        <w:jc w:val="both"/>
        <w:rPr>
          <w:color w:val="000000"/>
          <w:sz w:val="24"/>
          <w:szCs w:val="24"/>
        </w:rPr>
      </w:pPr>
      <w:r w:rsidRPr="00D1329E">
        <w:rPr>
          <w:color w:val="000000"/>
          <w:sz w:val="24"/>
          <w:szCs w:val="24"/>
        </w:rPr>
        <w:lastRenderedPageBreak/>
        <w:t>- соблюдение сроков предоставления услуги;</w:t>
      </w:r>
    </w:p>
    <w:p w:rsidR="00343E9B" w:rsidRPr="00D1329E" w:rsidRDefault="00343E9B" w:rsidP="00343E9B">
      <w:pPr>
        <w:pStyle w:val="ConsPlusNormal"/>
        <w:ind w:firstLine="567"/>
        <w:jc w:val="both"/>
        <w:rPr>
          <w:color w:val="000000"/>
          <w:sz w:val="24"/>
          <w:szCs w:val="24"/>
        </w:rPr>
      </w:pPr>
      <w:r w:rsidRPr="00D1329E">
        <w:rPr>
          <w:color w:val="000000"/>
          <w:sz w:val="24"/>
          <w:szCs w:val="24"/>
        </w:rPr>
        <w:t>- наличие (отсутствие) обоснованных жалоб.</w:t>
      </w:r>
    </w:p>
    <w:p w:rsidR="00343E9B" w:rsidRPr="00D1329E" w:rsidRDefault="00343E9B" w:rsidP="00343E9B">
      <w:pPr>
        <w:pStyle w:val="ConsPlusNormal"/>
        <w:ind w:firstLine="567"/>
        <w:jc w:val="both"/>
        <w:rPr>
          <w:color w:val="000000"/>
          <w:sz w:val="24"/>
          <w:szCs w:val="24"/>
        </w:rPr>
      </w:pPr>
      <w:r w:rsidRPr="00D1329E">
        <w:rPr>
          <w:color w:val="000000"/>
          <w:sz w:val="24"/>
          <w:szCs w:val="24"/>
        </w:rPr>
        <w:t>2.15. Иные требования, в том числе учитывающие особенности предоставления муниципальной услуги в электронной форме.</w:t>
      </w:r>
    </w:p>
    <w:p w:rsidR="00343E9B" w:rsidRPr="00D1329E" w:rsidRDefault="00343E9B" w:rsidP="00343E9B">
      <w:pPr>
        <w:pStyle w:val="ConsPlusNormal"/>
        <w:ind w:firstLine="567"/>
        <w:jc w:val="both"/>
        <w:rPr>
          <w:color w:val="000000"/>
          <w:sz w:val="24"/>
          <w:szCs w:val="24"/>
        </w:rPr>
      </w:pPr>
      <w:r w:rsidRPr="00D1329E">
        <w:rPr>
          <w:color w:val="000000"/>
          <w:sz w:val="24"/>
          <w:szCs w:val="24"/>
        </w:rPr>
        <w:t>2.15.1. Перевод муниципальной услуги в электронный вид предоставляет заявителям следующие возможности:</w:t>
      </w:r>
    </w:p>
    <w:p w:rsidR="00343E9B" w:rsidRPr="00D1329E" w:rsidRDefault="00343E9B" w:rsidP="00343E9B">
      <w:pPr>
        <w:pStyle w:val="ConsPlusNormal"/>
        <w:ind w:firstLine="567"/>
        <w:jc w:val="both"/>
        <w:rPr>
          <w:color w:val="000000"/>
          <w:sz w:val="24"/>
          <w:szCs w:val="24"/>
        </w:rPr>
      </w:pPr>
      <w:r w:rsidRPr="00D1329E">
        <w:rPr>
          <w:color w:val="000000"/>
          <w:sz w:val="24"/>
          <w:szCs w:val="24"/>
        </w:rPr>
        <w:t>1) получение информации об услуге на Едином портале государственных и муниципальных услуг и на Портале государственных и муниципальных услуг Нижегородской области;</w:t>
      </w:r>
    </w:p>
    <w:p w:rsidR="00343E9B" w:rsidRPr="00D1329E" w:rsidRDefault="00343E9B" w:rsidP="00343E9B">
      <w:pPr>
        <w:pStyle w:val="ConsPlusNormal"/>
        <w:ind w:firstLine="567"/>
        <w:jc w:val="both"/>
        <w:rPr>
          <w:color w:val="000000"/>
          <w:sz w:val="24"/>
          <w:szCs w:val="24"/>
        </w:rPr>
      </w:pPr>
      <w:r w:rsidRPr="00D1329E">
        <w:rPr>
          <w:color w:val="000000"/>
          <w:sz w:val="24"/>
          <w:szCs w:val="24"/>
        </w:rPr>
        <w:t>2) копирование форм заявления и иных документов, необходимых для получения услуги, заполнение этих форм в электронном виде;</w:t>
      </w:r>
    </w:p>
    <w:p w:rsidR="00343E9B" w:rsidRPr="00D1329E" w:rsidRDefault="00343E9B" w:rsidP="00343E9B">
      <w:pPr>
        <w:pStyle w:val="ConsPlusNormal"/>
        <w:ind w:firstLine="567"/>
        <w:jc w:val="both"/>
        <w:rPr>
          <w:color w:val="000000"/>
          <w:sz w:val="24"/>
          <w:szCs w:val="24"/>
        </w:rPr>
      </w:pPr>
      <w:r w:rsidRPr="00D1329E">
        <w:rPr>
          <w:color w:val="000000"/>
          <w:sz w:val="24"/>
          <w:szCs w:val="24"/>
        </w:rPr>
        <w:t>3) представление документов в электронном виде через Единый портал государственных и муниципальных услуг и на Портале государственных и муниципальных услуг Нижегородской области.</w:t>
      </w:r>
    </w:p>
    <w:p w:rsidR="00343E9B" w:rsidRPr="00D1329E" w:rsidRDefault="00343E9B" w:rsidP="00343E9B">
      <w:pPr>
        <w:pStyle w:val="ConsPlusNormal"/>
        <w:ind w:firstLine="567"/>
        <w:jc w:val="both"/>
        <w:rPr>
          <w:color w:val="000000"/>
          <w:sz w:val="24"/>
          <w:szCs w:val="24"/>
        </w:rPr>
      </w:pPr>
      <w:r w:rsidRPr="00D1329E">
        <w:rPr>
          <w:color w:val="000000"/>
          <w:sz w:val="24"/>
          <w:szCs w:val="24"/>
        </w:rPr>
        <w:t>2.15.2. При обращении заявителя (ей) в электронной форме за получением муниципальной услуги заявление и каждый прилагаемый к нему документ подписываются тем видом электронной подписи, допустимость использования которого установлена федеральными законами, регламентирующими порядок предоставления государственной или муниципальной услуги либо порядок выдачи документа, включаемого в пакет документов.</w:t>
      </w:r>
    </w:p>
    <w:p w:rsidR="00343E9B" w:rsidRPr="00D1329E" w:rsidRDefault="00343E9B" w:rsidP="00343E9B">
      <w:pPr>
        <w:pStyle w:val="ConsPlusNormal"/>
        <w:ind w:firstLine="567"/>
        <w:jc w:val="both"/>
        <w:rPr>
          <w:color w:val="000000"/>
          <w:sz w:val="24"/>
          <w:szCs w:val="24"/>
        </w:rPr>
      </w:pPr>
      <w:r w:rsidRPr="00D1329E">
        <w:rPr>
          <w:color w:val="000000"/>
          <w:sz w:val="24"/>
          <w:szCs w:val="24"/>
        </w:rPr>
        <w:t>В случаях, если указанными федеральными законами используемый вид электронной подписи не установлен, вид электронной подписи определяется в соответствии с Правилами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РФ от 25.06.2012 N 634.</w:t>
      </w:r>
    </w:p>
    <w:p w:rsidR="00343E9B" w:rsidRPr="00D1329E" w:rsidRDefault="00343E9B" w:rsidP="00343E9B">
      <w:pPr>
        <w:ind w:firstLine="567"/>
        <w:jc w:val="both"/>
        <w:rPr>
          <w:rFonts w:ascii="Arial" w:hAnsi="Arial" w:cs="Arial"/>
          <w:color w:val="000000"/>
          <w:sz w:val="24"/>
          <w:szCs w:val="24"/>
        </w:rPr>
      </w:pPr>
    </w:p>
    <w:p w:rsidR="00343E9B" w:rsidRPr="00D1329E" w:rsidRDefault="00343E9B" w:rsidP="00343E9B">
      <w:pPr>
        <w:ind w:firstLine="567"/>
        <w:jc w:val="center"/>
        <w:rPr>
          <w:rFonts w:ascii="Arial" w:hAnsi="Arial" w:cs="Arial"/>
          <w:color w:val="000000"/>
          <w:sz w:val="32"/>
          <w:szCs w:val="32"/>
        </w:rPr>
      </w:pPr>
      <w:r w:rsidRPr="00D1329E">
        <w:rPr>
          <w:rFonts w:ascii="Arial" w:hAnsi="Arial" w:cs="Arial"/>
          <w:b/>
          <w:color w:val="000000"/>
          <w:sz w:val="32"/>
          <w:szCs w:val="32"/>
        </w:rPr>
        <w:t>3. СОСТАВ, ПОСЛЕДОВАТЕЛЬНОСТЬ И СРОКИ ВЫПОЛНЕНИЯ АДМИНИСТРАТИВНЫХ ПРОЦЕДУР, ТРЕБОВАНИЯ К ПОРЯДКУ ИХ ВЫПОЛНЕНИЯ, В ТОМ ЧИСЛЕ ОСОБЕННОСТЕЙ ВЫПОЛНЕНИЯ АДМИНИСТРАТИВНЫХ ПРОЦЕДУР В ЭЛЕКТРОННОЙ ФОРМЕ</w:t>
      </w:r>
    </w:p>
    <w:p w:rsidR="00343E9B" w:rsidRPr="00D1329E" w:rsidRDefault="00343E9B" w:rsidP="00343E9B">
      <w:pPr>
        <w:ind w:firstLine="567"/>
        <w:jc w:val="center"/>
        <w:rPr>
          <w:rFonts w:ascii="Arial" w:hAnsi="Arial" w:cs="Arial"/>
          <w:color w:val="000000"/>
          <w:sz w:val="32"/>
          <w:szCs w:val="32"/>
        </w:rPr>
      </w:pP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3.1. Предоставление муниципальной услуги включает в себя следующие административные процедуры:</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Прием и регистрация заявления – 3(три) рабочих дня;</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рассмотрение заявления и прилагаемых к нему документов – 30 (тридцать) календарных дней;</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рассмотрение вопроса о передаче муниципального имущества в аренду, безвозмездное пользование, доверительное управление на заседании комиссии – 10 (десять) календарных дней;</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принятие решения, подготовка, издание муниципального правового акта администрации- 22 (двадцать два) календарных дня;</w:t>
      </w:r>
    </w:p>
    <w:p w:rsidR="00343E9B" w:rsidRPr="00D1329E" w:rsidRDefault="00343E9B" w:rsidP="00343E9B">
      <w:pPr>
        <w:ind w:firstLine="567"/>
        <w:jc w:val="both"/>
        <w:rPr>
          <w:rFonts w:ascii="Arial" w:hAnsi="Arial" w:cs="Arial"/>
          <w:color w:val="000000"/>
          <w:sz w:val="24"/>
          <w:szCs w:val="24"/>
        </w:rPr>
      </w:pPr>
      <w:r w:rsidRPr="00D1329E">
        <w:rPr>
          <w:rFonts w:ascii="Arial" w:hAnsi="Arial" w:cs="Arial"/>
          <w:color w:val="000000"/>
          <w:sz w:val="24"/>
          <w:szCs w:val="24"/>
        </w:rPr>
        <w:t>- заключение договора о передаче муниципального имущества в аренду, безвозмездное пользование, доверительное управление без проведения торгов – 25 (двадцать пять) календарных дней.</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lastRenderedPageBreak/>
        <w:t>Последовательность административных действий при предоставлении муниципальной услуги отражена в блок-схеме предоставления муниципальной услуги (Приложение № 2 к административному регламенту).</w:t>
      </w:r>
    </w:p>
    <w:p w:rsidR="00343E9B" w:rsidRPr="00D1329E" w:rsidRDefault="00343E9B" w:rsidP="00343E9B">
      <w:pPr>
        <w:shd w:val="clear" w:color="auto" w:fill="FFFFFF"/>
        <w:ind w:firstLine="567"/>
        <w:jc w:val="center"/>
        <w:rPr>
          <w:rFonts w:ascii="Arial" w:hAnsi="Arial" w:cs="Arial"/>
          <w:color w:val="000000"/>
          <w:sz w:val="24"/>
          <w:szCs w:val="24"/>
        </w:rPr>
      </w:pPr>
      <w:r w:rsidRPr="00D1329E">
        <w:rPr>
          <w:rFonts w:ascii="Arial" w:hAnsi="Arial" w:cs="Arial"/>
          <w:color w:val="000000"/>
          <w:sz w:val="24"/>
          <w:szCs w:val="24"/>
        </w:rPr>
        <w:t>Прием и регистрация заявления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3.2. Юридическим фактом, являющимся основанием для приема и регистрации заявления о предоставлении (оказании) муниципальной услуги является заявление лица, указанного в пункте 1.2. настоящего Административного регламента.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3.3. Лицом, ответственным за прием и регистрацию заявления, является специалист администрации сельсовета.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3.4. Заявление может быть передано следующими способами:</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доставлено в администрацию Черномужского сельсовета Шарангского муниципального района Нижегородской области лично или через уполномоченного представителя в соответствии с действующим законодательством;</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почтовым отправлением, направленным по адресу администрации Черномужского сельсовета Шаранского муниципального района Нижегородской области.</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3.5. Поступившее в администрацию Черномужского сельсовета заявление подлежит регистрации в течение 3 (трех) рабочих дней специалистом администрации сельсовета.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3.6. Критерии принятия решений при приеме заявления определяются по итогам оценки наличия оснований для отказа в его приеме.</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3.7. Способом фиксации результата выполнения административного действия является регистрация поступившего заявления.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3.8. Результатом административной процедуры является регистрация заявления или отказ в приеме документов.</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Рассмотрение заявления и прилагаемых к нему документов.</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3.9. Юридическим фактом, являющимся основанием для рассмотрения заявления о предоставлении (оказании) муниципальной услуги и прилагаемых к нему документов, является зарегистрированное заявление лица, указанного в пункте 1.2. настоящего Административного регламента.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3.10. Поступившее в администрацию Черномужского сельсовета заявление о предоставлении (оказании) муниципальной услуги после регистрации в тот же день передается главе администрации сельсовета.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3.11. Срок рассмотрения заявления – 30 (тридцать) календарных дней.</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3.12. Лицом, ответственным за рассмотрение заявления и проверку комплекта документов, является специалист администрации сельсовета, которому главой администрации сельсовета дано поручение о подготовке документов для рассмотрения на заседании соответствующей комиссии администрации Черномужского сельсовета Шарангского муниципального района Нижегородской области (далее – Комиссия).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3.13. В случаях, когда в ходе рассмотрения заявления возникает необходимость в подтверждении представленной заявителем информации, получении дополнительной информации, а также доработке представленных заявителем документов, специалист администрации сельсовета осуществляет следующие действия: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направляет заявителю уведомление о необходимости представления дополнительной информации и (или) доработке представленных заявителем документов;</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xml:space="preserve">- обращается за получением дополнительной информации и(или) подтверждением представленной заявителем информации в государственные </w:t>
      </w:r>
      <w:r w:rsidRPr="00D1329E">
        <w:rPr>
          <w:rFonts w:ascii="Arial" w:hAnsi="Arial" w:cs="Arial"/>
          <w:color w:val="000000"/>
          <w:sz w:val="24"/>
          <w:szCs w:val="24"/>
        </w:rPr>
        <w:lastRenderedPageBreak/>
        <w:t>органы или в соответствующие подразделения администрации Шарангского муниципального района Нижегородской области, обладающие необходимой информацией.</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3.14. В случаях, если заявитель не представил дополнительную информацию либо в результате анализа представленных документов выявлены обстоятельства, включенные в перечень оснований для отказа в предоставлении муниципальной услуги, специалист администрации сельсовета готовит уведомление в адрес заявителя об отказе.</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В случае, если заявителю отказано в предоставлении муниципальной услуги, указанный в заявлении объект может быть передан Администрацией Черномужского сельсовета Шарангского муниципального района Нижегородской области в пользование на торгах (в соответствии с Федеральным законом от 26.07.2006 № 135-ФЗ «О защите конкуренции», приказом ФАС России от 10.02.2010 № 67).</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3.15. В случае соответствия представленного заявителем комплекта документов требованиям настоящего Административного регламента вопрос о передаче в аренду, безвозмездное пользование, доверительное управление имущества муниципального образования передается на рассмотрение заседания комиссии по рассмотрению заявлений о передаче в аренду, безвозмездное пользование, доверительное управление муниципального имущества Черномужского сельсовета Шарангского муниципального района Нижегородской области, которая действует в соответствии с постановлением администрации Черномужского сельсовета Шарангского муниципального района Нижегородской области о ее создании (далее – Комиссия).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3.16. Секретарь Комиссии включает вопрос в повестку дня заседания Комиссии.</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Повестка дня согласовывается с председателем Комиссии (заместителем председателя) за 5 (пять) рабочих дней до назначения даты заседания.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3.17. Критерием принятия решения при выполнении административного действия является соответствие сведений, содержащихся в заявлении и приложенных к нему документах, требованиями действующего законодательства.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3.18. Способом фиксации выполнения административного действия является включение вопроса о передаче или об отказе в передаче муниципального имущества в аренду, безвозмездное пользование, доверительное управление в повестку дня заседания Комиссии.</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3.19. Результатом рассмотрения заявления является: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xml:space="preserve">- согласование председателем (заместителем председателя) Комиссии повестки дня </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заседания;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направление в адрес заявителя уведомления об отказе в предоставлении муниципальной услуги.</w:t>
      </w:r>
    </w:p>
    <w:p w:rsidR="00343E9B" w:rsidRPr="00D1329E" w:rsidRDefault="00343E9B" w:rsidP="00343E9B">
      <w:pPr>
        <w:shd w:val="clear" w:color="auto" w:fill="FFFFFF"/>
        <w:ind w:firstLine="567"/>
        <w:jc w:val="center"/>
        <w:rPr>
          <w:rFonts w:ascii="Arial" w:hAnsi="Arial" w:cs="Arial"/>
          <w:color w:val="000000"/>
          <w:sz w:val="24"/>
          <w:szCs w:val="24"/>
        </w:rPr>
      </w:pPr>
      <w:r w:rsidRPr="00D1329E">
        <w:rPr>
          <w:rFonts w:ascii="Arial" w:hAnsi="Arial" w:cs="Arial"/>
          <w:color w:val="000000"/>
          <w:sz w:val="24"/>
          <w:szCs w:val="24"/>
        </w:rPr>
        <w:t>Рассмотрение вопроса о даче согласия на заседании Комиссии</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3.20. Юридическим фактом, являющимся основанием для рассмотрения на заседании комиссии вопроса о предоставлении муниципальной услуги или об отказе в предоставлении муниципальной услуги является согласованная председателем (заместителем председателя) Комиссии повестка заседания.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3.21. Проведение заседания Комиссии и рассмотрение вопроса о предоставлении муниципальной услуги или об отказе в предоставлении муниципальной услуги осуществляется в порядке, определенном нормативным правовым актом муниципального образования.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xml:space="preserve">3.22. Критерием принятия решения Комиссии является соответствие сведений, содержащихся в заявлении и приложенных к нему документах, </w:t>
      </w:r>
      <w:r w:rsidRPr="00D1329E">
        <w:rPr>
          <w:rFonts w:ascii="Arial" w:hAnsi="Arial" w:cs="Arial"/>
          <w:color w:val="000000"/>
          <w:sz w:val="24"/>
          <w:szCs w:val="24"/>
        </w:rPr>
        <w:lastRenderedPageBreak/>
        <w:t>требованиям действующего законодательства, а также интересы муниципального образования.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3.23. Способом фиксации выполнения административного действия является подписание председателем Комиссии (заместителем председателя), членами и секретарем Комиссии протокола заседания комиссии.</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3.24. Протокол заседания Комиссии оформляется в течение 5 (пяти) рабочих дней с момента принятия решения (рекомендации) комиссии.</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3.25. Контроль за оформлением и уведомлением администрации Черномужского сельсовета Шарангского муниципального района Нижегородской области о принятом решении Комиссии осуществляет ее председатель (заместитель председателя).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3.26. Результатом принятия решения Комиссии могут быть следующие рекомендации:</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о передаче муниципального имущества муниципального образования в аренду, безвозмездное пользование, доверительное управление без проведения торгов либо по результатам проведения торгов (в соответствии с положениями Федерального закона от 26.07.2006 № 135-ФЗ «О защите конкуренции», приказа ФАС России от 10.02.2010 № 67);</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об отказе в предоставлении муниципальной услуги.</w:t>
      </w:r>
    </w:p>
    <w:p w:rsidR="00343E9B" w:rsidRPr="00D1329E" w:rsidRDefault="00343E9B" w:rsidP="00343E9B">
      <w:pPr>
        <w:shd w:val="clear" w:color="auto" w:fill="FFFFFF"/>
        <w:ind w:firstLine="567"/>
        <w:jc w:val="center"/>
        <w:rPr>
          <w:rFonts w:ascii="Arial" w:hAnsi="Arial" w:cs="Arial"/>
          <w:color w:val="000000"/>
          <w:sz w:val="24"/>
          <w:szCs w:val="24"/>
        </w:rPr>
      </w:pPr>
      <w:r w:rsidRPr="00D1329E">
        <w:rPr>
          <w:rFonts w:ascii="Arial" w:hAnsi="Arial" w:cs="Arial"/>
          <w:color w:val="000000"/>
          <w:sz w:val="24"/>
          <w:szCs w:val="24"/>
        </w:rPr>
        <w:t>Принятие решения, подготовка, издание муниципального правового акта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3.27. Юридическим фактом, являющимся основанием для подготовки и издания муниципального правового акта, является решение главы администрации сельсовета о передаче муниципального имущества муниципального образования в аренду, безвозмездное пользование, доверительное управление без проведения торгов.</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xml:space="preserve">3.28. Лицом, ответственным за подготовку проекта муниципального правового акта главы администрации Черномужского сельсовета, является специалист администрации сельсовета, которому главой администрации Черномужского сельсовета, дано поручение о подготовке муниципального правового акта. </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3.29. Специалист администрации сельсовета готовит проект муниципального правового акта администрации Черномужского сельсовета в течение 5 (пяти) рабочих дней с момента получения выписки из протокола заседания Комиссии с решением рекомендательного характера по вопросу заявителя.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3.30. Подготовленный проект муниципального правового акта направляется для подписи главе администрации Черномужского сельсовета.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3.31. Критерием принятия решения администрацией Черномужского сельсовета является соответствие сведений, содержащихся в заявлении и приложенных к нему документах, требованиями действующего законодательства, рекомендация Комиссии, а также интересы муниципального образования.</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 xml:space="preserve">3.32. Способ фиксации отсутствует. </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3.33. Контроль за выполнением принятого решения администрации Черномужского сельсовета осуществляется главой администрации Черномужского сельсовета.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3.34. Результатом выполнения административного действия в случае вынесения положительного решения является издание муниципального правового акта о передаче муниципального имущества муниципального образования в аренду, безвозмездное пользование, доверительное управление без проведения торгов либо уведомление об отказе в предоставлении (оказании) муниципальной услуги.</w:t>
      </w:r>
    </w:p>
    <w:p w:rsidR="00343E9B" w:rsidRPr="00D1329E" w:rsidRDefault="00343E9B" w:rsidP="00343E9B">
      <w:pPr>
        <w:shd w:val="clear" w:color="auto" w:fill="FFFFFF"/>
        <w:ind w:firstLine="567"/>
        <w:jc w:val="center"/>
        <w:rPr>
          <w:rFonts w:ascii="Arial" w:hAnsi="Arial" w:cs="Arial"/>
          <w:color w:val="000000"/>
          <w:sz w:val="24"/>
          <w:szCs w:val="24"/>
        </w:rPr>
      </w:pPr>
      <w:r w:rsidRPr="00D1329E">
        <w:rPr>
          <w:rFonts w:ascii="Arial" w:hAnsi="Arial" w:cs="Arial"/>
          <w:color w:val="000000"/>
          <w:sz w:val="24"/>
          <w:szCs w:val="24"/>
        </w:rPr>
        <w:lastRenderedPageBreak/>
        <w:t>Заключение договора о передаче муниципального имущества муниципального образования в аренду, безвозмездное пользование, доверительное управление</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3.35. Юридическим фактом, являющимся основанием для заключения договора о передаче муниципального имущества муниципального образования в аренду, безвозмездное пользование, доверительное управление без проведения торгов является муниципальный правовой акт главы администрации Черномужского сельсовета о заключении договора о передаче муниципального имущества муниципального образования в аренду, безвозмездное пользование, доверительное управление без проведения торгов.</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3.36. Лицом, ответственным за подготовку договора, является специалист администрации сельсовета, которому дано поручение о подготовке проекта договора.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3.37. Проект договора готовится специалистом администрации сельсовета в течение 3 (трех) рабочих дней с момента издания муниципального правового акта администрации Черномужского сельсовета.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3.38. Согласованный проект договора направляется в адрес заявителя для подписания в течение 15 (пятнадцати) календарных дней с момента получения договора, если иные сроки не определены в муниципальном правовом акте главы администрации Черномужского сельсовета.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3.39. Способ фиксации отсутствует.</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3.40. Контроль за выполнением административной процедуры осуществляется главой администрации Черномужского сельсовета.</w:t>
      </w:r>
    </w:p>
    <w:p w:rsidR="00343E9B" w:rsidRPr="00D1329E" w:rsidRDefault="00343E9B" w:rsidP="00343E9B">
      <w:pPr>
        <w:shd w:val="clear" w:color="auto" w:fill="FFFFFF"/>
        <w:ind w:firstLine="567"/>
        <w:jc w:val="both"/>
        <w:rPr>
          <w:rFonts w:ascii="Arial" w:hAnsi="Arial" w:cs="Arial"/>
          <w:color w:val="000000"/>
          <w:sz w:val="24"/>
          <w:szCs w:val="24"/>
        </w:rPr>
      </w:pPr>
      <w:r w:rsidRPr="00D1329E">
        <w:rPr>
          <w:rFonts w:ascii="Arial" w:hAnsi="Arial" w:cs="Arial"/>
          <w:color w:val="000000"/>
          <w:sz w:val="24"/>
          <w:szCs w:val="24"/>
        </w:rPr>
        <w:t>3.41. Результатом выполнения административной процедуры является заключенный между администрацией Черномужского сельсовета и пользователем договор о передаче муниципального имущества муниципального образования в аренду, безвозмездное пользование, доверительное управление без проведения торгов.</w:t>
      </w:r>
    </w:p>
    <w:p w:rsidR="00343E9B" w:rsidRDefault="00343E9B" w:rsidP="00343E9B">
      <w:pPr>
        <w:shd w:val="clear" w:color="auto" w:fill="FFFFFF"/>
        <w:ind w:firstLine="567"/>
        <w:jc w:val="both"/>
        <w:rPr>
          <w:color w:val="000000"/>
        </w:rPr>
      </w:pPr>
    </w:p>
    <w:p w:rsidR="00343E9B" w:rsidRDefault="00343E9B" w:rsidP="00343E9B">
      <w:pPr>
        <w:pStyle w:val="ConsPlusNormal"/>
        <w:ind w:firstLine="567"/>
        <w:jc w:val="center"/>
        <w:rPr>
          <w:b/>
          <w:color w:val="000000"/>
          <w:szCs w:val="24"/>
        </w:rPr>
      </w:pPr>
    </w:p>
    <w:p w:rsidR="00343E9B" w:rsidRPr="00D1329E" w:rsidRDefault="00343E9B" w:rsidP="00343E9B">
      <w:pPr>
        <w:pStyle w:val="ConsPlusNormal"/>
        <w:ind w:firstLine="567"/>
        <w:jc w:val="center"/>
        <w:rPr>
          <w:color w:val="000000"/>
          <w:sz w:val="32"/>
          <w:szCs w:val="32"/>
        </w:rPr>
      </w:pPr>
      <w:r w:rsidRPr="00D1329E">
        <w:rPr>
          <w:b/>
          <w:color w:val="000000"/>
          <w:sz w:val="32"/>
          <w:szCs w:val="32"/>
        </w:rPr>
        <w:t>4. ФОРМЫ КОНТРОЛЯ ЗА ПРЕДОСТАВЛЕНИЕМ</w:t>
      </w:r>
    </w:p>
    <w:p w:rsidR="00343E9B" w:rsidRPr="00D1329E" w:rsidRDefault="00343E9B" w:rsidP="00343E9B">
      <w:pPr>
        <w:pStyle w:val="ConsPlusNormal"/>
        <w:ind w:firstLine="567"/>
        <w:jc w:val="center"/>
        <w:rPr>
          <w:color w:val="000000"/>
          <w:sz w:val="32"/>
          <w:szCs w:val="32"/>
        </w:rPr>
      </w:pPr>
      <w:r w:rsidRPr="00D1329E">
        <w:rPr>
          <w:b/>
          <w:color w:val="000000"/>
          <w:sz w:val="32"/>
          <w:szCs w:val="32"/>
        </w:rPr>
        <w:t>МУНИЦИПАЛЬНОЙ УСЛУГИ</w:t>
      </w:r>
    </w:p>
    <w:p w:rsidR="00343E9B" w:rsidRDefault="00343E9B" w:rsidP="00343E9B">
      <w:pPr>
        <w:pStyle w:val="ConsPlusNormal"/>
        <w:ind w:firstLine="567"/>
        <w:jc w:val="center"/>
        <w:rPr>
          <w:b/>
        </w:rPr>
      </w:pPr>
    </w:p>
    <w:p w:rsidR="00343E9B" w:rsidRPr="00D1329E" w:rsidRDefault="00343E9B" w:rsidP="00343E9B">
      <w:pPr>
        <w:ind w:firstLine="567"/>
        <w:jc w:val="both"/>
        <w:rPr>
          <w:rFonts w:ascii="Arial" w:hAnsi="Arial" w:cs="Arial"/>
          <w:color w:val="000000"/>
          <w:sz w:val="24"/>
          <w:szCs w:val="24"/>
        </w:rPr>
      </w:pPr>
      <w:r w:rsidRPr="00D1329E">
        <w:rPr>
          <w:rFonts w:ascii="Arial" w:eastAsia="Calibri" w:hAnsi="Arial" w:cs="Arial"/>
          <w:color w:val="000000"/>
          <w:sz w:val="24"/>
          <w:szCs w:val="24"/>
          <w:lang w:eastAsia="en-US"/>
        </w:rPr>
        <w:t>4.1. Должностные лица администрации сельсовета несут персональную ответственность за несоблюдение требований Регламента при исполнении муниципальной услуги.</w:t>
      </w:r>
    </w:p>
    <w:p w:rsidR="00343E9B" w:rsidRPr="00D1329E" w:rsidRDefault="00343E9B" w:rsidP="00343E9B">
      <w:pPr>
        <w:ind w:firstLine="567"/>
        <w:jc w:val="both"/>
        <w:rPr>
          <w:rFonts w:ascii="Arial" w:hAnsi="Arial" w:cs="Arial"/>
          <w:color w:val="000000"/>
          <w:sz w:val="24"/>
          <w:szCs w:val="24"/>
        </w:rPr>
      </w:pPr>
      <w:r w:rsidRPr="00D1329E">
        <w:rPr>
          <w:rFonts w:ascii="Arial" w:eastAsia="Calibri" w:hAnsi="Arial" w:cs="Arial"/>
          <w:color w:val="000000"/>
          <w:sz w:val="24"/>
          <w:szCs w:val="24"/>
          <w:lang w:eastAsia="en-US"/>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rsidR="00343E9B" w:rsidRPr="00D1329E" w:rsidRDefault="00343E9B" w:rsidP="00343E9B">
      <w:pPr>
        <w:ind w:firstLine="567"/>
        <w:jc w:val="both"/>
        <w:rPr>
          <w:rFonts w:ascii="Arial" w:hAnsi="Arial" w:cs="Arial"/>
          <w:color w:val="000000"/>
          <w:sz w:val="24"/>
          <w:szCs w:val="24"/>
        </w:rPr>
      </w:pPr>
      <w:r w:rsidRPr="00D1329E">
        <w:rPr>
          <w:rFonts w:ascii="Arial" w:eastAsia="Calibri" w:hAnsi="Arial" w:cs="Arial"/>
          <w:color w:val="000000"/>
          <w:sz w:val="24"/>
          <w:szCs w:val="24"/>
          <w:lang w:eastAsia="en-US"/>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rsidR="00343E9B" w:rsidRDefault="00343E9B" w:rsidP="00343E9B">
      <w:pPr>
        <w:pStyle w:val="ConsPlusNormal"/>
        <w:ind w:firstLine="567"/>
        <w:jc w:val="center"/>
        <w:rPr>
          <w:b/>
          <w:color w:val="000000"/>
          <w:szCs w:val="24"/>
        </w:rPr>
      </w:pPr>
    </w:p>
    <w:p w:rsidR="00343E9B" w:rsidRPr="00D1329E" w:rsidRDefault="00343E9B" w:rsidP="00343E9B">
      <w:pPr>
        <w:pStyle w:val="ConsPlusNormal"/>
        <w:ind w:firstLine="567"/>
        <w:jc w:val="center"/>
        <w:rPr>
          <w:color w:val="000000"/>
          <w:sz w:val="32"/>
          <w:szCs w:val="32"/>
        </w:rPr>
      </w:pPr>
      <w:r w:rsidRPr="00D1329E">
        <w:rPr>
          <w:b/>
          <w:color w:val="000000"/>
          <w:sz w:val="32"/>
          <w:szCs w:val="32"/>
        </w:rPr>
        <w:t>5. ДОСУДЕБНЫЙ (ВНЕСУДЕБНЫЙ) ПОРЯДОК ОБЖАЛОВАНИЯ РЕШЕНИЙ И ДЕЙСТВИЙ (БЕЗДЕЙСТВИЯ) ОРГАНА И ДОЛЖНОСТНЫХ ЛИЦ,</w:t>
      </w:r>
    </w:p>
    <w:p w:rsidR="00343E9B" w:rsidRPr="00D1329E" w:rsidRDefault="00343E9B" w:rsidP="00343E9B">
      <w:pPr>
        <w:pStyle w:val="ConsPlusNormal"/>
        <w:ind w:firstLine="567"/>
        <w:jc w:val="center"/>
        <w:rPr>
          <w:color w:val="000000"/>
          <w:sz w:val="32"/>
          <w:szCs w:val="32"/>
        </w:rPr>
      </w:pPr>
      <w:r w:rsidRPr="00D1329E">
        <w:rPr>
          <w:b/>
          <w:color w:val="000000"/>
          <w:sz w:val="32"/>
          <w:szCs w:val="32"/>
        </w:rPr>
        <w:lastRenderedPageBreak/>
        <w:t>ПРЕДОСТАВЛЯЮЩИХ МУНИЦИПАЛЬНУЮ УСЛУГУ</w:t>
      </w:r>
    </w:p>
    <w:p w:rsidR="00343E9B" w:rsidRDefault="00343E9B" w:rsidP="00343E9B">
      <w:pPr>
        <w:pStyle w:val="ConsPlusNormal"/>
        <w:ind w:firstLine="567"/>
        <w:jc w:val="center"/>
        <w:rPr>
          <w:color w:val="000000"/>
          <w:szCs w:val="24"/>
        </w:rPr>
      </w:pPr>
    </w:p>
    <w:p w:rsidR="00343E9B" w:rsidRPr="00D1329E" w:rsidRDefault="00343E9B" w:rsidP="00343E9B">
      <w:pPr>
        <w:pStyle w:val="ConsPlusNormal"/>
        <w:ind w:firstLine="567"/>
        <w:jc w:val="both"/>
        <w:rPr>
          <w:color w:val="000000"/>
          <w:sz w:val="24"/>
          <w:szCs w:val="24"/>
        </w:rPr>
      </w:pPr>
      <w:r w:rsidRPr="00D1329E">
        <w:rPr>
          <w:color w:val="000000"/>
          <w:sz w:val="24"/>
          <w:szCs w:val="24"/>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rsidR="00343E9B" w:rsidRPr="00D1329E" w:rsidRDefault="00343E9B" w:rsidP="00343E9B">
      <w:pPr>
        <w:pStyle w:val="ConsPlusNormal"/>
        <w:ind w:firstLine="567"/>
        <w:jc w:val="both"/>
        <w:rPr>
          <w:color w:val="000000"/>
          <w:sz w:val="24"/>
          <w:szCs w:val="24"/>
        </w:rPr>
      </w:pPr>
      <w:r w:rsidRPr="00D1329E">
        <w:rPr>
          <w:color w:val="000000"/>
          <w:sz w:val="24"/>
          <w:szCs w:val="24"/>
        </w:rPr>
        <w:t>Заявитель может обратиться с жалобой, в том числе в следующих случаях:</w:t>
      </w:r>
    </w:p>
    <w:p w:rsidR="00343E9B" w:rsidRPr="00D1329E" w:rsidRDefault="00343E9B" w:rsidP="00343E9B">
      <w:pPr>
        <w:pStyle w:val="ConsPlusNormal"/>
        <w:ind w:firstLine="567"/>
        <w:jc w:val="both"/>
        <w:rPr>
          <w:color w:val="000000"/>
          <w:sz w:val="24"/>
          <w:szCs w:val="24"/>
        </w:rPr>
      </w:pPr>
      <w:r w:rsidRPr="00D1329E">
        <w:rPr>
          <w:color w:val="000000"/>
          <w:sz w:val="24"/>
          <w:szCs w:val="24"/>
        </w:rPr>
        <w:t>1) нарушение срока регистрации заявления заявителя о предоставлении муниципальной услуги;</w:t>
      </w:r>
    </w:p>
    <w:p w:rsidR="00343E9B" w:rsidRPr="00D1329E" w:rsidRDefault="00343E9B" w:rsidP="00343E9B">
      <w:pPr>
        <w:pStyle w:val="ConsPlusNormal"/>
        <w:ind w:firstLine="567"/>
        <w:jc w:val="both"/>
        <w:rPr>
          <w:color w:val="000000"/>
          <w:sz w:val="24"/>
          <w:szCs w:val="24"/>
        </w:rPr>
      </w:pPr>
      <w:r w:rsidRPr="00D1329E">
        <w:rPr>
          <w:color w:val="000000"/>
          <w:sz w:val="24"/>
          <w:szCs w:val="24"/>
        </w:rPr>
        <w:t>2) нарушение срока предоставления муниципальной услуги;</w:t>
      </w:r>
    </w:p>
    <w:p w:rsidR="00343E9B" w:rsidRPr="00D1329E" w:rsidRDefault="00343E9B" w:rsidP="00343E9B">
      <w:pPr>
        <w:pStyle w:val="ConsPlusNormal"/>
        <w:ind w:firstLine="567"/>
        <w:jc w:val="both"/>
        <w:rPr>
          <w:color w:val="000000"/>
          <w:sz w:val="24"/>
          <w:szCs w:val="24"/>
        </w:rPr>
      </w:pPr>
      <w:r w:rsidRPr="00D1329E">
        <w:rPr>
          <w:color w:val="000000"/>
          <w:sz w:val="24"/>
          <w:szCs w:val="24"/>
        </w:rPr>
        <w:t>3) за требование с заявителя документов, не предусмотренных нормативными правовыми актами Российской Федерации, нормативными правовыми актами Нижегородской области, муниципальными правовыми актами для предоставления муниципальной услуги;</w:t>
      </w:r>
    </w:p>
    <w:p w:rsidR="00343E9B" w:rsidRPr="00D1329E" w:rsidRDefault="00343E9B" w:rsidP="00343E9B">
      <w:pPr>
        <w:pStyle w:val="ConsPlusNormal"/>
        <w:ind w:firstLine="567"/>
        <w:jc w:val="both"/>
        <w:rPr>
          <w:color w:val="000000"/>
          <w:sz w:val="24"/>
          <w:szCs w:val="24"/>
        </w:rPr>
      </w:pPr>
      <w:r w:rsidRPr="00D1329E">
        <w:rPr>
          <w:color w:val="000000"/>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для предоставления муниципальной услуги, у заявителя;</w:t>
      </w:r>
    </w:p>
    <w:p w:rsidR="00343E9B" w:rsidRPr="00D1329E" w:rsidRDefault="00343E9B" w:rsidP="00343E9B">
      <w:pPr>
        <w:pStyle w:val="ConsPlusNormal"/>
        <w:ind w:firstLine="567"/>
        <w:jc w:val="both"/>
        <w:rPr>
          <w:color w:val="000000"/>
          <w:sz w:val="24"/>
          <w:szCs w:val="24"/>
        </w:rPr>
      </w:pPr>
      <w:r w:rsidRPr="00D1329E">
        <w:rPr>
          <w:color w:val="000000"/>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муниципальными правовыми актами;</w:t>
      </w:r>
    </w:p>
    <w:p w:rsidR="00343E9B" w:rsidRPr="00D1329E" w:rsidRDefault="00343E9B" w:rsidP="00343E9B">
      <w:pPr>
        <w:pStyle w:val="ConsPlusNormal"/>
        <w:ind w:firstLine="567"/>
        <w:jc w:val="both"/>
        <w:rPr>
          <w:color w:val="000000"/>
          <w:sz w:val="24"/>
          <w:szCs w:val="24"/>
        </w:rPr>
      </w:pPr>
      <w:r w:rsidRPr="00D1329E">
        <w:rPr>
          <w:color w:val="000000"/>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муниципальными правовыми актами;</w:t>
      </w:r>
    </w:p>
    <w:p w:rsidR="00343E9B" w:rsidRPr="00D1329E" w:rsidRDefault="00343E9B" w:rsidP="00343E9B">
      <w:pPr>
        <w:pStyle w:val="ConsPlusNormal"/>
        <w:ind w:firstLine="567"/>
        <w:jc w:val="both"/>
        <w:rPr>
          <w:color w:val="000000"/>
          <w:sz w:val="24"/>
          <w:szCs w:val="24"/>
        </w:rPr>
      </w:pPr>
      <w:r w:rsidRPr="00D1329E">
        <w:rPr>
          <w:color w:val="000000"/>
          <w:sz w:val="24"/>
          <w:szCs w:val="24"/>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343E9B" w:rsidRPr="00D1329E" w:rsidRDefault="00343E9B" w:rsidP="00343E9B">
      <w:pPr>
        <w:pStyle w:val="ConsPlusNormal"/>
        <w:ind w:firstLine="567"/>
        <w:rPr>
          <w:color w:val="000000"/>
          <w:sz w:val="24"/>
          <w:szCs w:val="24"/>
        </w:rPr>
      </w:pPr>
      <w:r w:rsidRPr="00D1329E">
        <w:rPr>
          <w:color w:val="000000"/>
          <w:sz w:val="24"/>
          <w:szCs w:val="24"/>
        </w:rPr>
        <w:t>5.2. Общие требования к порядку подачи и рассмотрения жалобы</w:t>
      </w:r>
    </w:p>
    <w:p w:rsidR="00343E9B" w:rsidRPr="00D1329E" w:rsidRDefault="00343E9B" w:rsidP="00343E9B">
      <w:pPr>
        <w:pStyle w:val="ConsPlusNormal"/>
        <w:ind w:firstLine="567"/>
        <w:jc w:val="both"/>
        <w:rPr>
          <w:color w:val="000000"/>
          <w:sz w:val="24"/>
          <w:szCs w:val="24"/>
        </w:rPr>
      </w:pPr>
      <w:r w:rsidRPr="00D1329E">
        <w:rPr>
          <w:color w:val="000000"/>
          <w:sz w:val="24"/>
          <w:szCs w:val="24"/>
        </w:rPr>
        <w:t>5.2.1. Жалоба подается в письменной форме по форме, согласно приложению 3 к данному административному регламенту, в том числе при личном приеме заявителя, или в электронной форме в администрацию Роженцовского сельсовета.</w:t>
      </w:r>
    </w:p>
    <w:p w:rsidR="00343E9B" w:rsidRPr="00D1329E" w:rsidRDefault="00343E9B" w:rsidP="00343E9B">
      <w:pPr>
        <w:pStyle w:val="ConsPlusNormal"/>
        <w:ind w:firstLine="567"/>
        <w:jc w:val="both"/>
        <w:rPr>
          <w:color w:val="000000"/>
          <w:sz w:val="24"/>
          <w:szCs w:val="24"/>
        </w:rPr>
      </w:pPr>
      <w:r w:rsidRPr="00D1329E">
        <w:rPr>
          <w:color w:val="000000"/>
          <w:sz w:val="24"/>
          <w:szCs w:val="24"/>
        </w:rPr>
        <w:t>5.2.2. Жалоба может быть направлена:</w:t>
      </w:r>
    </w:p>
    <w:p w:rsidR="00343E9B" w:rsidRPr="00D1329E" w:rsidRDefault="00343E9B" w:rsidP="00343E9B">
      <w:pPr>
        <w:pStyle w:val="ConsPlusNormal"/>
        <w:ind w:firstLine="567"/>
        <w:jc w:val="both"/>
        <w:rPr>
          <w:color w:val="FFFFFF"/>
          <w:sz w:val="24"/>
          <w:szCs w:val="24"/>
          <w:shd w:val="clear" w:color="auto" w:fill="4096BF"/>
        </w:rPr>
      </w:pPr>
      <w:r w:rsidRPr="00D1329E">
        <w:rPr>
          <w:color w:val="000000"/>
          <w:sz w:val="24"/>
          <w:szCs w:val="24"/>
        </w:rPr>
        <w:t xml:space="preserve">- по почте по адресу: </w:t>
      </w:r>
      <w:r w:rsidRPr="00D1329E">
        <w:rPr>
          <w:sz w:val="24"/>
          <w:szCs w:val="24"/>
        </w:rPr>
        <w:t>606851, Нижегородская область, Шарангский район, д.Черномуж ул. Колхозная, д.1А</w:t>
      </w:r>
    </w:p>
    <w:p w:rsidR="00343E9B" w:rsidRPr="00D1329E" w:rsidRDefault="00343E9B" w:rsidP="00343E9B">
      <w:pPr>
        <w:pStyle w:val="ConsPlusNormal"/>
        <w:ind w:firstLine="567"/>
        <w:jc w:val="both"/>
        <w:rPr>
          <w:color w:val="FFFFFF"/>
          <w:sz w:val="24"/>
          <w:szCs w:val="24"/>
          <w:shd w:val="clear" w:color="auto" w:fill="4096BF"/>
        </w:rPr>
      </w:pPr>
      <w:r w:rsidRPr="00D1329E">
        <w:rPr>
          <w:color w:val="000000"/>
          <w:sz w:val="24"/>
          <w:szCs w:val="24"/>
        </w:rPr>
        <w:t xml:space="preserve">- принята при личном приеме заявителя в администрации  по адресу: </w:t>
      </w:r>
      <w:r w:rsidRPr="00D1329E">
        <w:rPr>
          <w:sz w:val="24"/>
          <w:szCs w:val="24"/>
        </w:rPr>
        <w:t>606854, Нижегородская область, Шарангский район, д.Черномуж, ул. Колхозная, д. 1А</w:t>
      </w:r>
    </w:p>
    <w:p w:rsidR="00343E9B" w:rsidRPr="00D1329E" w:rsidRDefault="00343E9B" w:rsidP="00343E9B">
      <w:pPr>
        <w:pStyle w:val="ConsPlusNormal"/>
        <w:ind w:firstLine="567"/>
        <w:jc w:val="both"/>
        <w:rPr>
          <w:color w:val="000000"/>
          <w:sz w:val="24"/>
          <w:szCs w:val="24"/>
        </w:rPr>
      </w:pPr>
      <w:r w:rsidRPr="00D1329E">
        <w:rPr>
          <w:color w:val="000000"/>
          <w:sz w:val="24"/>
          <w:szCs w:val="24"/>
        </w:rPr>
        <w:t>- в электронном виде посредством:</w:t>
      </w:r>
    </w:p>
    <w:p w:rsidR="00343E9B" w:rsidRPr="00D1329E" w:rsidRDefault="00343E9B" w:rsidP="00343E9B">
      <w:pPr>
        <w:widowControl w:val="0"/>
        <w:ind w:firstLine="567"/>
        <w:jc w:val="both"/>
        <w:rPr>
          <w:rFonts w:ascii="Arial" w:hAnsi="Arial" w:cs="Arial"/>
          <w:color w:val="000000"/>
          <w:sz w:val="24"/>
          <w:szCs w:val="24"/>
        </w:rPr>
      </w:pPr>
      <w:r w:rsidRPr="00D1329E">
        <w:rPr>
          <w:rFonts w:ascii="Arial" w:hAnsi="Arial" w:cs="Arial"/>
          <w:color w:val="000000"/>
          <w:sz w:val="24"/>
          <w:szCs w:val="24"/>
        </w:rPr>
        <w:t>а) официального сайта администрации в информационно-телекоммуникационной сети «Интернет» (</w:t>
      </w:r>
      <w:hyperlink r:id="rId8" w:history="1">
        <w:r w:rsidRPr="00D1329E">
          <w:rPr>
            <w:rStyle w:val="a5"/>
            <w:rFonts w:ascii="Arial" w:hAnsi="Arial" w:cs="Arial"/>
            <w:sz w:val="24"/>
            <w:szCs w:val="24"/>
          </w:rPr>
          <w:t>http://www.sharanga.nnov.ru/</w:t>
        </w:r>
        <w:r w:rsidRPr="00D1329E">
          <w:rPr>
            <w:rFonts w:ascii="Arial" w:hAnsi="Arial" w:cs="Arial"/>
            <w:sz w:val="24"/>
            <w:szCs w:val="24"/>
          </w:rPr>
          <w:t xml:space="preserve"> </w:t>
        </w:r>
        <w:r w:rsidRPr="00D1329E">
          <w:rPr>
            <w:rStyle w:val="a5"/>
            <w:rFonts w:ascii="Arial" w:hAnsi="Arial" w:cs="Arial"/>
            <w:sz w:val="24"/>
            <w:szCs w:val="24"/>
          </w:rPr>
          <w:t>administraciua-chernomuzhskogo-selsoveta /</w:t>
        </w:r>
      </w:hyperlink>
      <w:r w:rsidRPr="00D1329E">
        <w:rPr>
          <w:rFonts w:ascii="Arial" w:hAnsi="Arial" w:cs="Arial"/>
          <w:color w:val="000000"/>
          <w:sz w:val="24"/>
          <w:szCs w:val="24"/>
        </w:rPr>
        <w:t>);</w:t>
      </w:r>
    </w:p>
    <w:p w:rsidR="00343E9B" w:rsidRPr="00D1329E" w:rsidRDefault="00343E9B" w:rsidP="00343E9B">
      <w:pPr>
        <w:pStyle w:val="ConsPlusNormal"/>
        <w:ind w:firstLine="567"/>
        <w:jc w:val="both"/>
        <w:rPr>
          <w:color w:val="000000"/>
          <w:sz w:val="24"/>
          <w:szCs w:val="24"/>
        </w:rPr>
      </w:pPr>
      <w:r w:rsidRPr="00D1329E">
        <w:rPr>
          <w:color w:val="000000"/>
          <w:sz w:val="24"/>
          <w:szCs w:val="24"/>
        </w:rPr>
        <w:t>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rsidR="00343E9B" w:rsidRPr="00D1329E" w:rsidRDefault="00343E9B" w:rsidP="00343E9B">
      <w:pPr>
        <w:pStyle w:val="ConsPlusNormal"/>
        <w:ind w:firstLine="567"/>
        <w:jc w:val="both"/>
        <w:rPr>
          <w:color w:val="000000"/>
          <w:sz w:val="24"/>
          <w:szCs w:val="24"/>
        </w:rPr>
      </w:pPr>
      <w:r w:rsidRPr="00D1329E">
        <w:rPr>
          <w:color w:val="000000"/>
          <w:sz w:val="24"/>
          <w:szCs w:val="24"/>
        </w:rPr>
        <w:t>5.2.3. Жалоба должна содержать:</w:t>
      </w:r>
    </w:p>
    <w:p w:rsidR="00343E9B" w:rsidRPr="00D1329E" w:rsidRDefault="00343E9B" w:rsidP="00343E9B">
      <w:pPr>
        <w:pStyle w:val="ConsPlusNormal"/>
        <w:ind w:firstLine="567"/>
        <w:jc w:val="both"/>
        <w:rPr>
          <w:color w:val="000000"/>
          <w:sz w:val="24"/>
          <w:szCs w:val="24"/>
        </w:rPr>
      </w:pPr>
      <w:r w:rsidRPr="00D1329E">
        <w:rPr>
          <w:color w:val="000000"/>
          <w:sz w:val="24"/>
          <w:szCs w:val="24"/>
        </w:rPr>
        <w:t>1) наименование органа, предоставляющего муниципальную услугу, должностного лица администрации Черномужского сельсовета, предоставляющего муниципальную услугу, решения и действия (бездействие) которых обжалуются;</w:t>
      </w:r>
    </w:p>
    <w:p w:rsidR="00343E9B" w:rsidRPr="00D1329E" w:rsidRDefault="00343E9B" w:rsidP="00343E9B">
      <w:pPr>
        <w:pStyle w:val="ConsPlusNormal"/>
        <w:ind w:firstLine="567"/>
        <w:jc w:val="both"/>
        <w:rPr>
          <w:color w:val="000000"/>
          <w:sz w:val="24"/>
          <w:szCs w:val="24"/>
        </w:rPr>
      </w:pPr>
      <w:r w:rsidRPr="00D1329E">
        <w:rPr>
          <w:color w:val="000000"/>
          <w:sz w:val="24"/>
          <w:szCs w:val="24"/>
        </w:rPr>
        <w:lastRenderedPageBreak/>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343E9B" w:rsidRPr="00D1329E" w:rsidRDefault="00343E9B" w:rsidP="00343E9B">
      <w:pPr>
        <w:pStyle w:val="ConsPlusNormal"/>
        <w:ind w:firstLine="567"/>
        <w:jc w:val="both"/>
        <w:rPr>
          <w:color w:val="000000"/>
          <w:sz w:val="24"/>
          <w:szCs w:val="24"/>
        </w:rPr>
      </w:pPr>
      <w:r w:rsidRPr="00D1329E">
        <w:rPr>
          <w:color w:val="000000"/>
          <w:sz w:val="24"/>
          <w:szCs w:val="24"/>
        </w:rPr>
        <w:t>3) сведения об обжалуемых решениях и действиях (бездействии) администрации Роженцовского сельсовета, должностного лица либо муниципального служащего;</w:t>
      </w:r>
    </w:p>
    <w:p w:rsidR="00343E9B" w:rsidRPr="00D1329E" w:rsidRDefault="00343E9B" w:rsidP="00343E9B">
      <w:pPr>
        <w:pStyle w:val="ConsPlusNormal"/>
        <w:ind w:firstLine="567"/>
        <w:jc w:val="both"/>
        <w:rPr>
          <w:color w:val="000000"/>
          <w:sz w:val="24"/>
          <w:szCs w:val="24"/>
        </w:rPr>
      </w:pPr>
      <w:r w:rsidRPr="00D1329E">
        <w:rPr>
          <w:color w:val="000000"/>
          <w:sz w:val="24"/>
          <w:szCs w:val="24"/>
        </w:rPr>
        <w:t>4) доводы, на основании которых заявитель не согласен с решением и действием (бездействием) администрации Черномужского сельсовета,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rsidR="00343E9B" w:rsidRPr="00D1329E" w:rsidRDefault="00343E9B" w:rsidP="00343E9B">
      <w:pPr>
        <w:pStyle w:val="ConsPlusNormal"/>
        <w:ind w:firstLine="567"/>
        <w:jc w:val="both"/>
        <w:rPr>
          <w:color w:val="000000"/>
          <w:sz w:val="24"/>
          <w:szCs w:val="24"/>
        </w:rPr>
      </w:pPr>
      <w:r w:rsidRPr="00D1329E">
        <w:rPr>
          <w:color w:val="000000"/>
          <w:sz w:val="24"/>
          <w:szCs w:val="24"/>
        </w:rPr>
        <w:t>5.3. Сроки рассмотрения жалобы</w:t>
      </w:r>
    </w:p>
    <w:p w:rsidR="00343E9B" w:rsidRPr="00D1329E" w:rsidRDefault="00343E9B" w:rsidP="00343E9B">
      <w:pPr>
        <w:pStyle w:val="ConsPlusNormal"/>
        <w:ind w:firstLine="567"/>
        <w:jc w:val="both"/>
        <w:rPr>
          <w:color w:val="000000"/>
          <w:sz w:val="24"/>
          <w:szCs w:val="24"/>
        </w:rPr>
      </w:pPr>
      <w:bookmarkStart w:id="0" w:name="P443"/>
      <w:bookmarkEnd w:id="0"/>
      <w:r w:rsidRPr="00D1329E">
        <w:rPr>
          <w:color w:val="000000"/>
          <w:sz w:val="24"/>
          <w:szCs w:val="24"/>
        </w:rPr>
        <w:t>Жалоба, поступившая в администрацию сельсовета,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сельсовета,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rsidR="00343E9B" w:rsidRPr="00D1329E" w:rsidRDefault="00343E9B" w:rsidP="00343E9B">
      <w:pPr>
        <w:pStyle w:val="ConsPlusNormal"/>
        <w:ind w:firstLine="567"/>
        <w:jc w:val="both"/>
        <w:rPr>
          <w:color w:val="000000"/>
          <w:sz w:val="24"/>
          <w:szCs w:val="24"/>
        </w:rPr>
      </w:pPr>
      <w:r w:rsidRPr="00D1329E">
        <w:rPr>
          <w:color w:val="000000"/>
          <w:sz w:val="24"/>
          <w:szCs w:val="24"/>
        </w:rPr>
        <w:t>5.4. Результат досудебного (внесудебного) обжалования применительно к каждой процедуре обжалования</w:t>
      </w:r>
    </w:p>
    <w:p w:rsidR="00343E9B" w:rsidRPr="00D1329E" w:rsidRDefault="00343E9B" w:rsidP="00343E9B">
      <w:pPr>
        <w:pStyle w:val="ConsPlusNormal"/>
        <w:ind w:firstLine="567"/>
        <w:jc w:val="both"/>
        <w:rPr>
          <w:color w:val="000000"/>
          <w:sz w:val="24"/>
          <w:szCs w:val="24"/>
        </w:rPr>
      </w:pPr>
      <w:r w:rsidRPr="00D1329E">
        <w:rPr>
          <w:color w:val="000000"/>
          <w:sz w:val="24"/>
          <w:szCs w:val="24"/>
        </w:rPr>
        <w:t>5.4.1. По результатам рассмотрения жалобы уполномоченный орган (должностное лицо) принимает одно из следующих решений:</w:t>
      </w:r>
    </w:p>
    <w:p w:rsidR="00343E9B" w:rsidRPr="00D1329E" w:rsidRDefault="00343E9B" w:rsidP="00343E9B">
      <w:pPr>
        <w:pStyle w:val="ConsPlusNormal"/>
        <w:ind w:firstLine="567"/>
        <w:jc w:val="both"/>
        <w:rPr>
          <w:color w:val="000000"/>
          <w:sz w:val="24"/>
          <w:szCs w:val="24"/>
        </w:rPr>
      </w:pPr>
      <w:r w:rsidRPr="00D1329E">
        <w:rPr>
          <w:color w:val="000000"/>
          <w:sz w:val="24"/>
          <w:szCs w:val="24"/>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rsidR="00343E9B" w:rsidRPr="00D1329E" w:rsidRDefault="00343E9B" w:rsidP="00343E9B">
      <w:pPr>
        <w:pStyle w:val="ConsPlusNormal"/>
        <w:ind w:firstLine="567"/>
        <w:jc w:val="both"/>
        <w:rPr>
          <w:color w:val="000000"/>
          <w:sz w:val="24"/>
          <w:szCs w:val="24"/>
        </w:rPr>
      </w:pPr>
      <w:r w:rsidRPr="00D1329E">
        <w:rPr>
          <w:color w:val="000000"/>
          <w:sz w:val="24"/>
          <w:szCs w:val="24"/>
        </w:rPr>
        <w:t>2) отказывает в удовлетворении жалобы.</w:t>
      </w:r>
    </w:p>
    <w:p w:rsidR="00343E9B" w:rsidRPr="00D1329E" w:rsidRDefault="00343E9B" w:rsidP="00343E9B">
      <w:pPr>
        <w:pStyle w:val="ConsPlusNormal"/>
        <w:ind w:firstLine="567"/>
        <w:jc w:val="both"/>
        <w:rPr>
          <w:color w:val="000000"/>
          <w:sz w:val="24"/>
          <w:szCs w:val="24"/>
        </w:rPr>
      </w:pPr>
      <w:r w:rsidRPr="00D1329E">
        <w:rPr>
          <w:color w:val="000000"/>
          <w:sz w:val="24"/>
          <w:szCs w:val="24"/>
        </w:rPr>
        <w:t>5.4.2. В случае если в жалобе не указаны фамилия гражданина, направившего жалобу, и почтовый адрес, по которому должен быть направлен ответ, ответ на жалобу не дается.</w:t>
      </w:r>
    </w:p>
    <w:p w:rsidR="00343E9B" w:rsidRPr="00D1329E" w:rsidRDefault="00343E9B" w:rsidP="00343E9B">
      <w:pPr>
        <w:pStyle w:val="ConsPlusNormal"/>
        <w:ind w:firstLine="567"/>
        <w:jc w:val="both"/>
        <w:rPr>
          <w:color w:val="000000"/>
          <w:sz w:val="24"/>
          <w:szCs w:val="24"/>
        </w:rPr>
      </w:pPr>
      <w:r w:rsidRPr="00D1329E">
        <w:rPr>
          <w:color w:val="000000"/>
          <w:sz w:val="24"/>
          <w:szCs w:val="24"/>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rsidR="00343E9B" w:rsidRPr="00D1329E" w:rsidRDefault="00343E9B" w:rsidP="00343E9B">
      <w:pPr>
        <w:pStyle w:val="ConsPlusNormal"/>
        <w:ind w:firstLine="567"/>
        <w:jc w:val="both"/>
        <w:rPr>
          <w:color w:val="000000"/>
          <w:sz w:val="24"/>
          <w:szCs w:val="24"/>
        </w:rPr>
      </w:pPr>
      <w:r w:rsidRPr="00D1329E">
        <w:rPr>
          <w:color w:val="000000"/>
          <w:sz w:val="24"/>
          <w:szCs w:val="24"/>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rsidR="00343E9B" w:rsidRPr="00D1329E" w:rsidRDefault="00343E9B" w:rsidP="00343E9B">
      <w:pPr>
        <w:pStyle w:val="ConsPlusNormal"/>
        <w:ind w:firstLine="567"/>
        <w:jc w:val="both"/>
        <w:rPr>
          <w:color w:val="000000"/>
          <w:sz w:val="24"/>
          <w:szCs w:val="24"/>
        </w:rPr>
      </w:pPr>
      <w:r w:rsidRPr="00D1329E">
        <w:rPr>
          <w:color w:val="000000"/>
          <w:sz w:val="24"/>
          <w:szCs w:val="24"/>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rsidR="00343E9B" w:rsidRPr="00D1329E" w:rsidRDefault="00343E9B" w:rsidP="00343E9B">
      <w:pPr>
        <w:pStyle w:val="ConsPlusNormal"/>
        <w:ind w:firstLine="567"/>
        <w:jc w:val="both"/>
        <w:rPr>
          <w:color w:val="000000"/>
          <w:sz w:val="24"/>
          <w:szCs w:val="24"/>
        </w:rPr>
      </w:pPr>
      <w:r w:rsidRPr="00D1329E">
        <w:rPr>
          <w:color w:val="000000"/>
          <w:sz w:val="24"/>
          <w:szCs w:val="24"/>
        </w:rPr>
        <w:t xml:space="preserve">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w:t>
      </w:r>
      <w:r w:rsidRPr="00D1329E">
        <w:rPr>
          <w:color w:val="000000"/>
          <w:sz w:val="24"/>
          <w:szCs w:val="24"/>
        </w:rPr>
        <w:lastRenderedPageBreak/>
        <w:t>администрация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или одному и тому же должностному лицу. О данном решении уведомляется гражданин, направивший жалобы.</w:t>
      </w:r>
    </w:p>
    <w:p w:rsidR="00343E9B" w:rsidRPr="00D1329E" w:rsidRDefault="00343E9B" w:rsidP="00343E9B">
      <w:pPr>
        <w:pStyle w:val="ConsPlusNormal"/>
        <w:ind w:firstLine="567"/>
        <w:jc w:val="both"/>
        <w:rPr>
          <w:color w:val="000000"/>
          <w:sz w:val="24"/>
          <w:szCs w:val="24"/>
        </w:rPr>
      </w:pPr>
      <w:r w:rsidRPr="00D1329E">
        <w:rPr>
          <w:color w:val="000000"/>
          <w:sz w:val="24"/>
          <w:szCs w:val="24"/>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rsidR="00343E9B" w:rsidRPr="00D1329E" w:rsidRDefault="00343E9B" w:rsidP="00343E9B">
      <w:pPr>
        <w:pStyle w:val="ConsPlusNormal"/>
        <w:ind w:firstLine="567"/>
        <w:jc w:val="both"/>
        <w:rPr>
          <w:color w:val="000000"/>
          <w:sz w:val="24"/>
          <w:szCs w:val="24"/>
        </w:rPr>
      </w:pPr>
      <w:r w:rsidRPr="00D1329E">
        <w:rPr>
          <w:color w:val="000000"/>
          <w:sz w:val="24"/>
          <w:szCs w:val="24"/>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343E9B" w:rsidRPr="00D1329E" w:rsidRDefault="00343E9B" w:rsidP="00343E9B">
      <w:pPr>
        <w:pStyle w:val="ConsPlusNormal"/>
        <w:ind w:firstLine="567"/>
        <w:jc w:val="both"/>
        <w:rPr>
          <w:color w:val="000000"/>
          <w:sz w:val="24"/>
          <w:szCs w:val="24"/>
        </w:rPr>
      </w:pPr>
      <w:r w:rsidRPr="00D1329E">
        <w:rPr>
          <w:color w:val="000000"/>
          <w:sz w:val="24"/>
          <w:szCs w:val="24"/>
        </w:rPr>
        <w:t>5.5. Порядок направления ответа о результатах рассмотрения жалобы</w:t>
      </w:r>
    </w:p>
    <w:p w:rsidR="00343E9B" w:rsidRPr="00D1329E" w:rsidRDefault="00343E9B" w:rsidP="00343E9B">
      <w:pPr>
        <w:pStyle w:val="ConsPlusNormal"/>
        <w:ind w:firstLine="567"/>
        <w:jc w:val="both"/>
        <w:rPr>
          <w:color w:val="000000"/>
          <w:sz w:val="24"/>
          <w:szCs w:val="24"/>
        </w:rPr>
      </w:pPr>
      <w:r w:rsidRPr="00D1329E">
        <w:rPr>
          <w:color w:val="000000"/>
          <w:sz w:val="24"/>
          <w:szCs w:val="24"/>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343E9B" w:rsidRPr="00D1329E" w:rsidRDefault="00343E9B" w:rsidP="00343E9B">
      <w:pPr>
        <w:pStyle w:val="ConsPlusNormal"/>
        <w:ind w:firstLine="567"/>
        <w:jc w:val="both"/>
        <w:rPr>
          <w:color w:val="000000"/>
          <w:sz w:val="24"/>
          <w:szCs w:val="24"/>
        </w:rPr>
      </w:pPr>
      <w:r w:rsidRPr="00D1329E">
        <w:rPr>
          <w:sz w:val="24"/>
          <w:szCs w:val="24"/>
        </w:rPr>
        <w:br w:type="page"/>
      </w:r>
    </w:p>
    <w:p w:rsidR="00343E9B" w:rsidRPr="00D1329E" w:rsidRDefault="00343E9B" w:rsidP="00343E9B">
      <w:pPr>
        <w:widowControl w:val="0"/>
        <w:ind w:left="4535"/>
        <w:jc w:val="center"/>
        <w:outlineLvl w:val="1"/>
        <w:rPr>
          <w:rFonts w:ascii="Arial" w:hAnsi="Arial" w:cs="Arial"/>
          <w:b/>
          <w:color w:val="000000"/>
          <w:sz w:val="32"/>
          <w:szCs w:val="32"/>
        </w:rPr>
      </w:pPr>
      <w:r w:rsidRPr="00D1329E">
        <w:rPr>
          <w:rFonts w:ascii="Arial" w:hAnsi="Arial" w:cs="Arial"/>
          <w:b/>
          <w:color w:val="000000"/>
          <w:sz w:val="32"/>
          <w:szCs w:val="32"/>
        </w:rPr>
        <w:lastRenderedPageBreak/>
        <w:t>Приложение 1</w:t>
      </w:r>
    </w:p>
    <w:p w:rsidR="00343E9B" w:rsidRPr="00D1329E" w:rsidRDefault="00343E9B" w:rsidP="00343E9B">
      <w:pPr>
        <w:widowControl w:val="0"/>
        <w:ind w:left="4535"/>
        <w:jc w:val="center"/>
        <w:rPr>
          <w:rFonts w:ascii="Arial" w:hAnsi="Arial" w:cs="Arial"/>
          <w:color w:val="000000"/>
          <w:sz w:val="24"/>
          <w:szCs w:val="24"/>
        </w:rPr>
      </w:pPr>
      <w:r w:rsidRPr="00D1329E">
        <w:rPr>
          <w:rFonts w:ascii="Arial" w:hAnsi="Arial" w:cs="Arial"/>
          <w:color w:val="000000"/>
          <w:sz w:val="24"/>
          <w:szCs w:val="24"/>
        </w:rPr>
        <w:t xml:space="preserve">к Административному регламенту по предоставлению муниципальной услуги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Черномужского сельсовета» </w:t>
      </w:r>
    </w:p>
    <w:p w:rsidR="00343E9B" w:rsidRPr="00D1329E" w:rsidRDefault="00343E9B" w:rsidP="00343E9B">
      <w:pPr>
        <w:widowControl w:val="0"/>
        <w:ind w:left="4535"/>
        <w:jc w:val="center"/>
        <w:rPr>
          <w:rFonts w:ascii="Arial" w:hAnsi="Arial" w:cs="Arial"/>
          <w:color w:val="000000"/>
          <w:sz w:val="24"/>
          <w:szCs w:val="24"/>
        </w:rPr>
      </w:pPr>
    </w:p>
    <w:p w:rsidR="00343E9B" w:rsidRPr="00D1329E" w:rsidRDefault="00343E9B" w:rsidP="00343E9B">
      <w:pPr>
        <w:pStyle w:val="ConsPlusNonformat"/>
        <w:ind w:firstLine="567"/>
        <w:jc w:val="right"/>
        <w:rPr>
          <w:rFonts w:ascii="Arial" w:hAnsi="Arial" w:cs="Arial"/>
          <w:color w:val="000000"/>
          <w:sz w:val="24"/>
          <w:szCs w:val="24"/>
        </w:rPr>
      </w:pPr>
      <w:r w:rsidRPr="00D1329E">
        <w:rPr>
          <w:rFonts w:ascii="Arial" w:hAnsi="Arial" w:cs="Arial"/>
          <w:color w:val="000000"/>
          <w:sz w:val="24"/>
          <w:szCs w:val="24"/>
        </w:rPr>
        <w:t xml:space="preserve"> ______________________________</w:t>
      </w:r>
    </w:p>
    <w:p w:rsidR="00343E9B" w:rsidRPr="00D1329E" w:rsidRDefault="00343E9B" w:rsidP="00343E9B">
      <w:pPr>
        <w:pStyle w:val="ConsPlusNonformat"/>
        <w:ind w:firstLine="567"/>
        <w:jc w:val="right"/>
        <w:rPr>
          <w:rFonts w:ascii="Arial" w:hAnsi="Arial" w:cs="Arial"/>
          <w:color w:val="000000"/>
          <w:sz w:val="24"/>
          <w:szCs w:val="24"/>
        </w:rPr>
      </w:pPr>
      <w:r w:rsidRPr="00D1329E">
        <w:rPr>
          <w:rFonts w:ascii="Arial" w:hAnsi="Arial" w:cs="Arial"/>
          <w:color w:val="000000"/>
          <w:sz w:val="24"/>
          <w:szCs w:val="24"/>
        </w:rPr>
        <w:t xml:space="preserve"> ______________________________</w:t>
      </w:r>
    </w:p>
    <w:p w:rsidR="00343E9B" w:rsidRPr="00D1329E" w:rsidRDefault="00343E9B" w:rsidP="00343E9B">
      <w:pPr>
        <w:pStyle w:val="ConsPlusNonformat"/>
        <w:ind w:firstLine="567"/>
        <w:jc w:val="right"/>
        <w:rPr>
          <w:rFonts w:ascii="Arial" w:hAnsi="Arial" w:cs="Arial"/>
          <w:color w:val="000000"/>
          <w:sz w:val="24"/>
          <w:szCs w:val="24"/>
        </w:rPr>
      </w:pPr>
      <w:r w:rsidRPr="00D1329E">
        <w:rPr>
          <w:rFonts w:ascii="Arial" w:hAnsi="Arial" w:cs="Arial"/>
          <w:color w:val="000000"/>
          <w:sz w:val="24"/>
          <w:szCs w:val="24"/>
        </w:rPr>
        <w:t xml:space="preserve"> ______________________________</w:t>
      </w:r>
    </w:p>
    <w:p w:rsidR="00343E9B" w:rsidRPr="00D1329E" w:rsidRDefault="00343E9B" w:rsidP="00343E9B">
      <w:pPr>
        <w:pStyle w:val="ConsPlusNonformat"/>
        <w:ind w:firstLine="567"/>
        <w:jc w:val="right"/>
        <w:rPr>
          <w:rFonts w:ascii="Arial" w:hAnsi="Arial" w:cs="Arial"/>
          <w:color w:val="000000"/>
          <w:sz w:val="24"/>
          <w:szCs w:val="24"/>
        </w:rPr>
      </w:pPr>
    </w:p>
    <w:p w:rsidR="00343E9B" w:rsidRPr="00D1329E" w:rsidRDefault="00343E9B" w:rsidP="00343E9B">
      <w:pPr>
        <w:pStyle w:val="ConsPlusNonformat"/>
        <w:ind w:firstLine="567"/>
        <w:jc w:val="right"/>
        <w:rPr>
          <w:rFonts w:ascii="Arial" w:hAnsi="Arial" w:cs="Arial"/>
          <w:color w:val="000000"/>
          <w:sz w:val="24"/>
          <w:szCs w:val="24"/>
        </w:rPr>
      </w:pPr>
      <w:r w:rsidRPr="00D1329E">
        <w:rPr>
          <w:rFonts w:ascii="Arial" w:hAnsi="Arial" w:cs="Arial"/>
          <w:color w:val="000000"/>
          <w:sz w:val="24"/>
          <w:szCs w:val="24"/>
        </w:rPr>
        <w:t xml:space="preserve"> от ______________________________</w:t>
      </w:r>
    </w:p>
    <w:p w:rsidR="00343E9B" w:rsidRPr="00D1329E" w:rsidRDefault="00343E9B" w:rsidP="00343E9B">
      <w:pPr>
        <w:pStyle w:val="ConsPlusNonformat"/>
        <w:ind w:firstLine="567"/>
        <w:jc w:val="right"/>
        <w:rPr>
          <w:rFonts w:ascii="Arial" w:hAnsi="Arial" w:cs="Arial"/>
          <w:color w:val="000000"/>
          <w:sz w:val="24"/>
          <w:szCs w:val="24"/>
        </w:rPr>
      </w:pPr>
      <w:r w:rsidRPr="00D1329E">
        <w:rPr>
          <w:rFonts w:ascii="Arial" w:hAnsi="Arial" w:cs="Arial"/>
          <w:color w:val="000000"/>
          <w:sz w:val="24"/>
          <w:szCs w:val="24"/>
        </w:rPr>
        <w:t xml:space="preserve"> (полное наименование заявителя -</w:t>
      </w:r>
    </w:p>
    <w:p w:rsidR="00343E9B" w:rsidRPr="00D1329E" w:rsidRDefault="00343E9B" w:rsidP="00343E9B">
      <w:pPr>
        <w:pStyle w:val="ConsPlusNonformat"/>
        <w:ind w:firstLine="567"/>
        <w:jc w:val="right"/>
        <w:rPr>
          <w:rFonts w:ascii="Arial" w:hAnsi="Arial" w:cs="Arial"/>
          <w:color w:val="000000"/>
          <w:sz w:val="24"/>
          <w:szCs w:val="24"/>
        </w:rPr>
      </w:pPr>
      <w:r w:rsidRPr="00D1329E">
        <w:rPr>
          <w:rFonts w:ascii="Arial" w:hAnsi="Arial" w:cs="Arial"/>
          <w:color w:val="000000"/>
          <w:sz w:val="24"/>
          <w:szCs w:val="24"/>
        </w:rPr>
        <w:t xml:space="preserve"> юридического лица или фамилия,</w:t>
      </w:r>
    </w:p>
    <w:p w:rsidR="00343E9B" w:rsidRPr="00D1329E" w:rsidRDefault="00343E9B" w:rsidP="00343E9B">
      <w:pPr>
        <w:pStyle w:val="ConsPlusNonformat"/>
        <w:ind w:firstLine="567"/>
        <w:jc w:val="right"/>
        <w:rPr>
          <w:rFonts w:ascii="Arial" w:hAnsi="Arial" w:cs="Arial"/>
          <w:color w:val="000000"/>
          <w:sz w:val="24"/>
          <w:szCs w:val="24"/>
        </w:rPr>
      </w:pPr>
      <w:r w:rsidRPr="00D1329E">
        <w:rPr>
          <w:rFonts w:ascii="Arial" w:hAnsi="Arial" w:cs="Arial"/>
          <w:color w:val="000000"/>
          <w:sz w:val="24"/>
          <w:szCs w:val="24"/>
        </w:rPr>
        <w:t xml:space="preserve"> имя и отчество физического лица)</w:t>
      </w:r>
    </w:p>
    <w:p w:rsidR="00343E9B" w:rsidRDefault="00343E9B" w:rsidP="00343E9B">
      <w:pPr>
        <w:pStyle w:val="ConsPlusNonformat"/>
        <w:ind w:firstLine="567"/>
        <w:rPr>
          <w:rFonts w:ascii="Times New Roman" w:hAnsi="Times New Roman"/>
          <w:color w:val="000000"/>
          <w:sz w:val="24"/>
          <w:szCs w:val="24"/>
        </w:rPr>
      </w:pPr>
    </w:p>
    <w:p w:rsidR="00343E9B" w:rsidRPr="00D1329E" w:rsidRDefault="00343E9B" w:rsidP="00343E9B">
      <w:pPr>
        <w:pStyle w:val="ConsPlusNonformat"/>
        <w:ind w:firstLine="567"/>
        <w:jc w:val="center"/>
        <w:rPr>
          <w:rFonts w:ascii="Arial" w:hAnsi="Arial" w:cs="Arial"/>
          <w:b/>
          <w:color w:val="000000"/>
          <w:sz w:val="32"/>
          <w:szCs w:val="32"/>
        </w:rPr>
      </w:pPr>
      <w:r w:rsidRPr="00D1329E">
        <w:rPr>
          <w:rFonts w:ascii="Arial" w:hAnsi="Arial" w:cs="Arial"/>
          <w:b/>
          <w:color w:val="000000"/>
          <w:sz w:val="32"/>
          <w:szCs w:val="32"/>
        </w:rPr>
        <w:t xml:space="preserve"> ЗАЯВЛЕНИЕ</w:t>
      </w:r>
    </w:p>
    <w:p w:rsidR="00343E9B" w:rsidRDefault="00343E9B" w:rsidP="00343E9B">
      <w:pPr>
        <w:pStyle w:val="ConsPlusNonformat"/>
        <w:ind w:firstLine="567"/>
        <w:rPr>
          <w:rFonts w:ascii="Times New Roman" w:hAnsi="Times New Roman"/>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 xml:space="preserve"> Прошу предоставить в аренду, безвозмездное пользование, доверительное управление (ненужное зачеркнуть) объект нежилого фонда, расположенный по адресу:</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________________________________________</w:t>
      </w:r>
      <w:r>
        <w:rPr>
          <w:rFonts w:ascii="Arial" w:hAnsi="Arial" w:cs="Arial"/>
          <w:color w:val="000000"/>
          <w:sz w:val="24"/>
          <w:szCs w:val="24"/>
        </w:rPr>
        <w:t>____________________________</w:t>
      </w:r>
      <w:r w:rsidRPr="00D1329E">
        <w:rPr>
          <w:rFonts w:ascii="Arial" w:hAnsi="Arial" w:cs="Arial"/>
          <w:color w:val="000000"/>
          <w:sz w:val="24"/>
          <w:szCs w:val="24"/>
        </w:rPr>
        <w:t>___</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 xml:space="preserve"> (указать адрес конкретного объекта)</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Общей площадью ________ кв. м, этажность _________ сроком на</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________________________________________</w:t>
      </w:r>
      <w:r>
        <w:rPr>
          <w:rFonts w:ascii="Arial" w:hAnsi="Arial" w:cs="Arial"/>
          <w:color w:val="000000"/>
          <w:sz w:val="24"/>
          <w:szCs w:val="24"/>
        </w:rPr>
        <w:t>____________________________</w:t>
      </w:r>
      <w:r w:rsidRPr="00D1329E">
        <w:rPr>
          <w:rFonts w:ascii="Arial" w:hAnsi="Arial" w:cs="Arial"/>
          <w:color w:val="000000"/>
          <w:sz w:val="24"/>
          <w:szCs w:val="24"/>
        </w:rPr>
        <w:t>___</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для использования под</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___________________________________________</w:t>
      </w:r>
      <w:r>
        <w:rPr>
          <w:rFonts w:ascii="Arial" w:hAnsi="Arial" w:cs="Arial"/>
          <w:color w:val="000000"/>
          <w:sz w:val="24"/>
          <w:szCs w:val="24"/>
        </w:rPr>
        <w:t>____________________________</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Реквизиты заявителя:</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_______________________________________</w:t>
      </w:r>
      <w:r>
        <w:rPr>
          <w:rFonts w:ascii="Arial" w:hAnsi="Arial" w:cs="Arial"/>
          <w:color w:val="000000"/>
          <w:sz w:val="24"/>
          <w:szCs w:val="24"/>
        </w:rPr>
        <w:t>___________________________</w:t>
      </w:r>
      <w:r w:rsidRPr="00D1329E">
        <w:rPr>
          <w:rFonts w:ascii="Arial" w:hAnsi="Arial" w:cs="Arial"/>
          <w:color w:val="000000"/>
          <w:sz w:val="24"/>
          <w:szCs w:val="24"/>
        </w:rPr>
        <w:t>____</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Местонахождение:</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__________________________________________</w:t>
      </w:r>
      <w:r>
        <w:rPr>
          <w:rFonts w:ascii="Arial" w:hAnsi="Arial" w:cs="Arial"/>
          <w:color w:val="000000"/>
          <w:sz w:val="24"/>
          <w:szCs w:val="24"/>
        </w:rPr>
        <w:t>_________________________</w:t>
      </w:r>
      <w:r w:rsidRPr="00D1329E">
        <w:rPr>
          <w:rFonts w:ascii="Arial" w:hAnsi="Arial" w:cs="Arial"/>
          <w:color w:val="000000"/>
          <w:sz w:val="24"/>
          <w:szCs w:val="24"/>
        </w:rPr>
        <w:t>_____</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(для юридических лиц)</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Адрес регистрации:</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_______________________________________</w:t>
      </w:r>
      <w:r>
        <w:rPr>
          <w:rFonts w:ascii="Arial" w:hAnsi="Arial" w:cs="Arial"/>
          <w:color w:val="000000"/>
          <w:sz w:val="24"/>
          <w:szCs w:val="24"/>
        </w:rPr>
        <w:t>____________________________</w:t>
      </w:r>
      <w:r w:rsidRPr="00D1329E">
        <w:rPr>
          <w:rFonts w:ascii="Arial" w:hAnsi="Arial" w:cs="Arial"/>
          <w:color w:val="000000"/>
          <w:sz w:val="24"/>
          <w:szCs w:val="24"/>
        </w:rPr>
        <w:t>____</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lastRenderedPageBreak/>
        <w:t>(для физических лиц)</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Адрес фактического проживания:</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___________________________________________________</w:t>
      </w:r>
      <w:r>
        <w:rPr>
          <w:rFonts w:ascii="Arial" w:hAnsi="Arial" w:cs="Arial"/>
          <w:color w:val="000000"/>
          <w:sz w:val="24"/>
          <w:szCs w:val="24"/>
        </w:rPr>
        <w:t>________________</w:t>
      </w:r>
      <w:r w:rsidRPr="00D1329E">
        <w:rPr>
          <w:rFonts w:ascii="Arial" w:hAnsi="Arial" w:cs="Arial"/>
          <w:color w:val="000000"/>
          <w:sz w:val="24"/>
          <w:szCs w:val="24"/>
        </w:rPr>
        <w:t>____</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(для физических лиц)</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Паспорт: серия _____, номер ______, выданный «__» ____________ г.</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(для физических лиц, в том числе индивидуальных предпринимателей)</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Банковские реквизиты(для юридических лиц, индивидуальных предпринимателей):</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ИНН ____________________, р/с _____________</w:t>
      </w:r>
      <w:r>
        <w:rPr>
          <w:rFonts w:ascii="Arial" w:hAnsi="Arial" w:cs="Arial"/>
          <w:color w:val="000000"/>
          <w:sz w:val="24"/>
          <w:szCs w:val="24"/>
        </w:rPr>
        <w:t>_____________________________</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в ________________________________________</w:t>
      </w:r>
      <w:r>
        <w:rPr>
          <w:rFonts w:ascii="Arial" w:hAnsi="Arial" w:cs="Arial"/>
          <w:color w:val="000000"/>
          <w:sz w:val="24"/>
          <w:szCs w:val="24"/>
        </w:rPr>
        <w:t>_____________________________</w:t>
      </w:r>
      <w:r w:rsidRPr="00D1329E">
        <w:rPr>
          <w:rFonts w:ascii="Arial" w:hAnsi="Arial" w:cs="Arial"/>
          <w:color w:val="000000"/>
          <w:sz w:val="24"/>
          <w:szCs w:val="24"/>
        </w:rPr>
        <w:t>_</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Руководитель(для юридических лиц, индивидуальных предпринимателей)___________________ телефоны, факс: _</w:t>
      </w:r>
      <w:r>
        <w:rPr>
          <w:rFonts w:ascii="Arial" w:hAnsi="Arial" w:cs="Arial"/>
          <w:color w:val="000000"/>
          <w:sz w:val="24"/>
          <w:szCs w:val="24"/>
        </w:rPr>
        <w:t>___________________</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(должность, Ф.И.О.)</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Приложение.</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Комплект документов с описью.</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Ответственный исполнитель</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________________________________________</w:t>
      </w:r>
      <w:r>
        <w:rPr>
          <w:rFonts w:ascii="Arial" w:hAnsi="Arial" w:cs="Arial"/>
          <w:color w:val="000000"/>
          <w:sz w:val="24"/>
          <w:szCs w:val="24"/>
        </w:rPr>
        <w:t>___________________________</w:t>
      </w:r>
      <w:r w:rsidRPr="00D1329E">
        <w:rPr>
          <w:rFonts w:ascii="Arial" w:hAnsi="Arial" w:cs="Arial"/>
          <w:color w:val="000000"/>
          <w:sz w:val="24"/>
          <w:szCs w:val="24"/>
        </w:rPr>
        <w:t>___</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(должность, Ф.И.О., телефон)</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Заявитель</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________________________________________</w:t>
      </w:r>
      <w:r>
        <w:rPr>
          <w:rFonts w:ascii="Arial" w:hAnsi="Arial" w:cs="Arial"/>
          <w:color w:val="000000"/>
          <w:sz w:val="24"/>
          <w:szCs w:val="24"/>
        </w:rPr>
        <w:t>_____________________________</w:t>
      </w:r>
      <w:r w:rsidRPr="00D1329E">
        <w:rPr>
          <w:rFonts w:ascii="Arial" w:hAnsi="Arial" w:cs="Arial"/>
          <w:color w:val="000000"/>
          <w:sz w:val="24"/>
          <w:szCs w:val="24"/>
        </w:rPr>
        <w:t>___</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(подпись лица, уполномоченного на подачу заявления от имени заявителя -</w:t>
      </w: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 xml:space="preserve"> юридического лица, либо подпись заявителя - физического лица)</w:t>
      </w:r>
    </w:p>
    <w:p w:rsidR="00343E9B" w:rsidRPr="00D1329E" w:rsidRDefault="00343E9B" w:rsidP="00343E9B">
      <w:pPr>
        <w:pStyle w:val="ConsPlusNonformat"/>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М.П.</w:t>
      </w:r>
    </w:p>
    <w:p w:rsidR="00343E9B" w:rsidRPr="00D1329E" w:rsidRDefault="00343E9B" w:rsidP="00343E9B">
      <w:pPr>
        <w:widowControl w:val="0"/>
        <w:jc w:val="both"/>
        <w:rPr>
          <w:rFonts w:ascii="Arial" w:hAnsi="Arial" w:cs="Arial"/>
          <w:color w:val="000000"/>
          <w:sz w:val="24"/>
          <w:szCs w:val="24"/>
        </w:rPr>
      </w:pPr>
    </w:p>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Результат рассмотрения заявления прошу:</w:t>
      </w:r>
    </w:p>
    <w:p w:rsidR="00343E9B" w:rsidRPr="00D1329E" w:rsidRDefault="00343E9B" w:rsidP="00343E9B">
      <w:pPr>
        <w:pStyle w:val="ConsPlusNonformat"/>
        <w:rPr>
          <w:rFonts w:ascii="Arial" w:hAnsi="Arial" w:cs="Arial"/>
          <w:color w:val="000000"/>
          <w:sz w:val="24"/>
          <w:szCs w:val="24"/>
        </w:rPr>
      </w:pPr>
    </w:p>
    <w:tbl>
      <w:tblPr>
        <w:tblW w:w="9645" w:type="dxa"/>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55"/>
        <w:gridCol w:w="8990"/>
      </w:tblGrid>
      <w:tr w:rsidR="00343E9B" w:rsidRPr="00D1329E" w:rsidTr="00B633D1">
        <w:tc>
          <w:tcPr>
            <w:tcW w:w="655" w:type="dxa"/>
            <w:tcBorders>
              <w:top w:val="single" w:sz="4" w:space="0" w:color="000000"/>
              <w:left w:val="single" w:sz="4" w:space="0" w:color="000000"/>
              <w:bottom w:val="single" w:sz="4" w:space="0" w:color="000000"/>
              <w:right w:val="single" w:sz="4" w:space="0" w:color="000000"/>
            </w:tcBorders>
          </w:tcPr>
          <w:p w:rsidR="00343E9B" w:rsidRPr="00D1329E" w:rsidRDefault="00343E9B" w:rsidP="00B633D1">
            <w:pPr>
              <w:pStyle w:val="ConsPlusNonformat"/>
              <w:rPr>
                <w:rFonts w:ascii="Arial" w:hAnsi="Arial" w:cs="Arial"/>
                <w:color w:val="000000"/>
                <w:sz w:val="24"/>
                <w:szCs w:val="24"/>
                <w:lang w:eastAsia="zh-CN"/>
              </w:rPr>
            </w:pPr>
          </w:p>
          <w:p w:rsidR="00343E9B" w:rsidRPr="00D1329E" w:rsidRDefault="00343E9B" w:rsidP="00B633D1">
            <w:pPr>
              <w:pStyle w:val="ConsPlusNonformat"/>
              <w:rPr>
                <w:rFonts w:ascii="Arial" w:hAnsi="Arial" w:cs="Arial"/>
                <w:color w:val="000000"/>
                <w:sz w:val="24"/>
                <w:szCs w:val="24"/>
                <w:lang w:eastAsia="zh-CN"/>
              </w:rPr>
            </w:pPr>
          </w:p>
        </w:tc>
        <w:tc>
          <w:tcPr>
            <w:tcW w:w="8989" w:type="dxa"/>
            <w:tcBorders>
              <w:top w:val="single" w:sz="4" w:space="0" w:color="000000"/>
              <w:left w:val="single" w:sz="4" w:space="0" w:color="000000"/>
              <w:bottom w:val="single" w:sz="4" w:space="0" w:color="000000"/>
              <w:right w:val="single" w:sz="4" w:space="0" w:color="000000"/>
            </w:tcBorders>
            <w:vAlign w:val="center"/>
            <w:hideMark/>
          </w:tcPr>
          <w:p w:rsidR="00343E9B" w:rsidRPr="00D1329E" w:rsidRDefault="00343E9B" w:rsidP="00B633D1">
            <w:pPr>
              <w:pStyle w:val="ConsPlusNonformat"/>
              <w:rPr>
                <w:rFonts w:ascii="Arial" w:hAnsi="Arial" w:cs="Arial"/>
                <w:color w:val="000000"/>
                <w:sz w:val="24"/>
                <w:szCs w:val="24"/>
                <w:lang w:eastAsia="zh-CN"/>
              </w:rPr>
            </w:pPr>
            <w:r w:rsidRPr="00D1329E">
              <w:rPr>
                <w:rFonts w:ascii="Arial" w:hAnsi="Arial" w:cs="Arial"/>
                <w:color w:val="000000"/>
                <w:sz w:val="24"/>
                <w:szCs w:val="24"/>
                <w:lang w:eastAsia="zh-CN"/>
              </w:rPr>
              <w:t>выдать на руки в ОИВ/Администрации/ Организации</w:t>
            </w:r>
          </w:p>
        </w:tc>
      </w:tr>
      <w:tr w:rsidR="00343E9B" w:rsidRPr="00D1329E" w:rsidTr="00B633D1">
        <w:tc>
          <w:tcPr>
            <w:tcW w:w="655" w:type="dxa"/>
            <w:tcBorders>
              <w:top w:val="single" w:sz="4" w:space="0" w:color="000000"/>
              <w:left w:val="single" w:sz="4" w:space="0" w:color="000000"/>
              <w:bottom w:val="single" w:sz="4" w:space="0" w:color="000000"/>
              <w:right w:val="single" w:sz="4" w:space="0" w:color="000000"/>
            </w:tcBorders>
          </w:tcPr>
          <w:p w:rsidR="00343E9B" w:rsidRPr="00D1329E" w:rsidRDefault="00343E9B" w:rsidP="00B633D1">
            <w:pPr>
              <w:pStyle w:val="ConsPlusNonformat"/>
              <w:rPr>
                <w:rFonts w:ascii="Arial" w:hAnsi="Arial" w:cs="Arial"/>
                <w:color w:val="000000"/>
                <w:sz w:val="24"/>
                <w:szCs w:val="24"/>
                <w:lang w:eastAsia="zh-CN"/>
              </w:rPr>
            </w:pPr>
          </w:p>
          <w:p w:rsidR="00343E9B" w:rsidRPr="00D1329E" w:rsidRDefault="00343E9B" w:rsidP="00B633D1">
            <w:pPr>
              <w:pStyle w:val="ConsPlusNonformat"/>
              <w:rPr>
                <w:rFonts w:ascii="Arial" w:hAnsi="Arial" w:cs="Arial"/>
                <w:color w:val="000000"/>
                <w:sz w:val="24"/>
                <w:szCs w:val="24"/>
                <w:lang w:eastAsia="zh-CN"/>
              </w:rPr>
            </w:pPr>
          </w:p>
        </w:tc>
        <w:tc>
          <w:tcPr>
            <w:tcW w:w="8989" w:type="dxa"/>
            <w:tcBorders>
              <w:top w:val="single" w:sz="4" w:space="0" w:color="000000"/>
              <w:left w:val="single" w:sz="4" w:space="0" w:color="000000"/>
              <w:bottom w:val="single" w:sz="4" w:space="0" w:color="000000"/>
              <w:right w:val="single" w:sz="4" w:space="0" w:color="000000"/>
            </w:tcBorders>
            <w:vAlign w:val="center"/>
            <w:hideMark/>
          </w:tcPr>
          <w:p w:rsidR="00343E9B" w:rsidRPr="00D1329E" w:rsidRDefault="00343E9B" w:rsidP="00B633D1">
            <w:pPr>
              <w:pStyle w:val="ConsPlusNonformat"/>
              <w:rPr>
                <w:rFonts w:ascii="Arial" w:hAnsi="Arial" w:cs="Arial"/>
                <w:color w:val="000000"/>
                <w:sz w:val="24"/>
                <w:szCs w:val="24"/>
                <w:lang w:eastAsia="zh-CN"/>
              </w:rPr>
            </w:pPr>
            <w:r w:rsidRPr="00D1329E">
              <w:rPr>
                <w:rFonts w:ascii="Arial" w:hAnsi="Arial" w:cs="Arial"/>
                <w:color w:val="000000"/>
                <w:sz w:val="24"/>
                <w:szCs w:val="24"/>
                <w:lang w:eastAsia="zh-CN"/>
              </w:rPr>
              <w:t>выдать на руки в МФЦ</w:t>
            </w:r>
          </w:p>
        </w:tc>
      </w:tr>
      <w:tr w:rsidR="00343E9B" w:rsidRPr="00D1329E" w:rsidTr="00B633D1">
        <w:tc>
          <w:tcPr>
            <w:tcW w:w="655" w:type="dxa"/>
            <w:tcBorders>
              <w:top w:val="single" w:sz="4" w:space="0" w:color="000000"/>
              <w:left w:val="single" w:sz="4" w:space="0" w:color="000000"/>
              <w:bottom w:val="single" w:sz="4" w:space="0" w:color="000000"/>
              <w:right w:val="single" w:sz="4" w:space="0" w:color="000000"/>
            </w:tcBorders>
          </w:tcPr>
          <w:p w:rsidR="00343E9B" w:rsidRPr="00D1329E" w:rsidRDefault="00343E9B" w:rsidP="00B633D1">
            <w:pPr>
              <w:pStyle w:val="ConsPlusNonformat"/>
              <w:rPr>
                <w:rFonts w:ascii="Arial" w:hAnsi="Arial" w:cs="Arial"/>
                <w:color w:val="000000"/>
                <w:sz w:val="24"/>
                <w:szCs w:val="24"/>
                <w:lang w:eastAsia="zh-CN"/>
              </w:rPr>
            </w:pPr>
          </w:p>
          <w:p w:rsidR="00343E9B" w:rsidRPr="00D1329E" w:rsidRDefault="00343E9B" w:rsidP="00B633D1">
            <w:pPr>
              <w:pStyle w:val="ConsPlusNonformat"/>
              <w:rPr>
                <w:rFonts w:ascii="Arial" w:hAnsi="Arial" w:cs="Arial"/>
                <w:color w:val="000000"/>
                <w:sz w:val="24"/>
                <w:szCs w:val="24"/>
                <w:lang w:eastAsia="zh-CN"/>
              </w:rPr>
            </w:pPr>
          </w:p>
        </w:tc>
        <w:tc>
          <w:tcPr>
            <w:tcW w:w="8989" w:type="dxa"/>
            <w:tcBorders>
              <w:top w:val="single" w:sz="4" w:space="0" w:color="000000"/>
              <w:left w:val="single" w:sz="4" w:space="0" w:color="000000"/>
              <w:bottom w:val="single" w:sz="4" w:space="0" w:color="000000"/>
              <w:right w:val="single" w:sz="4" w:space="0" w:color="000000"/>
            </w:tcBorders>
            <w:vAlign w:val="center"/>
            <w:hideMark/>
          </w:tcPr>
          <w:p w:rsidR="00343E9B" w:rsidRPr="00D1329E" w:rsidRDefault="00343E9B" w:rsidP="00B633D1">
            <w:pPr>
              <w:pStyle w:val="ConsPlusNonformat"/>
              <w:rPr>
                <w:rFonts w:ascii="Arial" w:hAnsi="Arial" w:cs="Arial"/>
                <w:color w:val="000000"/>
                <w:sz w:val="24"/>
                <w:szCs w:val="24"/>
                <w:lang w:eastAsia="zh-CN"/>
              </w:rPr>
            </w:pPr>
            <w:r w:rsidRPr="00D1329E">
              <w:rPr>
                <w:rFonts w:ascii="Arial" w:hAnsi="Arial" w:cs="Arial"/>
                <w:color w:val="000000"/>
                <w:sz w:val="24"/>
                <w:szCs w:val="24"/>
                <w:lang w:eastAsia="zh-CN"/>
              </w:rPr>
              <w:t>направить по почте</w:t>
            </w:r>
          </w:p>
        </w:tc>
      </w:tr>
      <w:tr w:rsidR="00343E9B" w:rsidRPr="00D1329E" w:rsidTr="00B633D1">
        <w:tc>
          <w:tcPr>
            <w:tcW w:w="655" w:type="dxa"/>
            <w:tcBorders>
              <w:top w:val="single" w:sz="4" w:space="0" w:color="000000"/>
              <w:left w:val="single" w:sz="4" w:space="0" w:color="000000"/>
              <w:bottom w:val="single" w:sz="4" w:space="0" w:color="000000"/>
              <w:right w:val="single" w:sz="4" w:space="0" w:color="000000"/>
            </w:tcBorders>
          </w:tcPr>
          <w:p w:rsidR="00343E9B" w:rsidRPr="00D1329E" w:rsidRDefault="00343E9B" w:rsidP="00B633D1">
            <w:pPr>
              <w:pStyle w:val="ConsPlusNonformat"/>
              <w:rPr>
                <w:rFonts w:ascii="Arial" w:hAnsi="Arial" w:cs="Arial"/>
                <w:b/>
                <w:color w:val="000000"/>
                <w:sz w:val="24"/>
                <w:szCs w:val="24"/>
                <w:lang w:eastAsia="zh-CN"/>
              </w:rPr>
            </w:pPr>
          </w:p>
          <w:p w:rsidR="00343E9B" w:rsidRPr="00D1329E" w:rsidRDefault="00343E9B" w:rsidP="00B633D1">
            <w:pPr>
              <w:pStyle w:val="ConsPlusNonformat"/>
              <w:rPr>
                <w:rFonts w:ascii="Arial" w:hAnsi="Arial" w:cs="Arial"/>
                <w:b/>
                <w:color w:val="000000"/>
                <w:sz w:val="24"/>
                <w:szCs w:val="24"/>
                <w:lang w:eastAsia="zh-CN"/>
              </w:rPr>
            </w:pPr>
          </w:p>
        </w:tc>
        <w:tc>
          <w:tcPr>
            <w:tcW w:w="8989" w:type="dxa"/>
            <w:tcBorders>
              <w:top w:val="single" w:sz="4" w:space="0" w:color="000000"/>
              <w:left w:val="single" w:sz="4" w:space="0" w:color="000000"/>
              <w:bottom w:val="single" w:sz="4" w:space="0" w:color="000000"/>
              <w:right w:val="single" w:sz="4" w:space="0" w:color="000000"/>
            </w:tcBorders>
            <w:vAlign w:val="center"/>
            <w:hideMark/>
          </w:tcPr>
          <w:p w:rsidR="00343E9B" w:rsidRPr="00D1329E" w:rsidRDefault="00343E9B" w:rsidP="00B633D1">
            <w:pPr>
              <w:pStyle w:val="ConsPlusNonformat"/>
              <w:rPr>
                <w:rFonts w:ascii="Arial" w:hAnsi="Arial" w:cs="Arial"/>
                <w:color w:val="000000"/>
                <w:sz w:val="24"/>
                <w:szCs w:val="24"/>
                <w:lang w:eastAsia="zh-CN"/>
              </w:rPr>
            </w:pPr>
            <w:r w:rsidRPr="00D1329E">
              <w:rPr>
                <w:rFonts w:ascii="Arial" w:hAnsi="Arial" w:cs="Arial"/>
                <w:color w:val="000000"/>
                <w:sz w:val="24"/>
                <w:szCs w:val="24"/>
                <w:lang w:eastAsia="zh-CN"/>
              </w:rPr>
              <w:t>направить в электронной форме в личный кабинет на ПГУ</w:t>
            </w:r>
          </w:p>
        </w:tc>
      </w:tr>
    </w:tbl>
    <w:p w:rsidR="00343E9B" w:rsidRPr="00D1329E" w:rsidRDefault="00343E9B" w:rsidP="00343E9B">
      <w:pPr>
        <w:pStyle w:val="ConsPlusNonformat"/>
        <w:rPr>
          <w:rFonts w:ascii="Arial" w:hAnsi="Arial" w:cs="Arial"/>
          <w:color w:val="000000"/>
          <w:sz w:val="24"/>
          <w:szCs w:val="24"/>
        </w:rPr>
      </w:pPr>
      <w:r w:rsidRPr="00D1329E">
        <w:rPr>
          <w:rFonts w:ascii="Arial" w:hAnsi="Arial" w:cs="Arial"/>
          <w:color w:val="000000"/>
          <w:sz w:val="24"/>
          <w:szCs w:val="24"/>
        </w:rPr>
        <w:t xml:space="preserve"> </w:t>
      </w:r>
    </w:p>
    <w:p w:rsidR="00343E9B" w:rsidRPr="00D1329E" w:rsidRDefault="00343E9B" w:rsidP="00343E9B">
      <w:pPr>
        <w:widowControl w:val="0"/>
        <w:jc w:val="both"/>
        <w:rPr>
          <w:rFonts w:ascii="Arial" w:hAnsi="Arial" w:cs="Arial"/>
          <w:color w:val="000000"/>
          <w:sz w:val="24"/>
          <w:szCs w:val="24"/>
        </w:rPr>
      </w:pPr>
    </w:p>
    <w:p w:rsidR="00343E9B" w:rsidRPr="00D1329E" w:rsidRDefault="00343E9B" w:rsidP="00343E9B">
      <w:pPr>
        <w:widowControl w:val="0"/>
        <w:jc w:val="right"/>
        <w:outlineLvl w:val="1"/>
        <w:rPr>
          <w:rFonts w:ascii="Arial" w:hAnsi="Arial" w:cs="Arial"/>
          <w:color w:val="000000"/>
          <w:sz w:val="24"/>
          <w:szCs w:val="24"/>
        </w:rPr>
      </w:pPr>
      <w:bookmarkStart w:id="1" w:name="Par601"/>
      <w:bookmarkEnd w:id="1"/>
    </w:p>
    <w:p w:rsidR="00343E9B" w:rsidRPr="00D1329E" w:rsidRDefault="00343E9B" w:rsidP="00343E9B">
      <w:pPr>
        <w:widowControl w:val="0"/>
        <w:jc w:val="right"/>
        <w:outlineLvl w:val="1"/>
        <w:rPr>
          <w:rFonts w:ascii="Arial" w:hAnsi="Arial" w:cs="Arial"/>
          <w:color w:val="000000"/>
          <w:sz w:val="24"/>
          <w:szCs w:val="24"/>
        </w:rPr>
      </w:pPr>
    </w:p>
    <w:p w:rsidR="00343E9B" w:rsidRDefault="00343E9B" w:rsidP="00343E9B">
      <w:pPr>
        <w:widowControl w:val="0"/>
        <w:jc w:val="right"/>
        <w:outlineLvl w:val="1"/>
        <w:rPr>
          <w:color w:val="000000"/>
        </w:rPr>
      </w:pPr>
      <w:r>
        <w:lastRenderedPageBreak/>
        <w:br w:type="page"/>
      </w:r>
    </w:p>
    <w:p w:rsidR="00343E9B" w:rsidRPr="00D1329E" w:rsidRDefault="00343E9B" w:rsidP="00343E9B">
      <w:pPr>
        <w:widowControl w:val="0"/>
        <w:ind w:left="4535"/>
        <w:jc w:val="center"/>
        <w:outlineLvl w:val="1"/>
        <w:rPr>
          <w:rFonts w:ascii="Arial" w:hAnsi="Arial" w:cs="Arial"/>
          <w:b/>
          <w:color w:val="000000"/>
          <w:sz w:val="32"/>
          <w:szCs w:val="32"/>
        </w:rPr>
      </w:pPr>
      <w:r w:rsidRPr="00D1329E">
        <w:rPr>
          <w:rFonts w:ascii="Arial" w:hAnsi="Arial" w:cs="Arial"/>
          <w:b/>
          <w:color w:val="000000"/>
          <w:sz w:val="32"/>
          <w:szCs w:val="32"/>
        </w:rPr>
        <w:lastRenderedPageBreak/>
        <w:t>Приложение 2</w:t>
      </w:r>
    </w:p>
    <w:p w:rsidR="00343E9B" w:rsidRPr="00D1329E" w:rsidRDefault="00343E9B" w:rsidP="00343E9B">
      <w:pPr>
        <w:widowControl w:val="0"/>
        <w:ind w:left="4535"/>
        <w:jc w:val="center"/>
        <w:rPr>
          <w:rFonts w:ascii="Arial" w:hAnsi="Arial" w:cs="Arial"/>
          <w:color w:val="000000"/>
          <w:sz w:val="24"/>
          <w:szCs w:val="24"/>
        </w:rPr>
      </w:pPr>
      <w:bookmarkStart w:id="2" w:name="__DdeLink__3108_258044232"/>
      <w:r w:rsidRPr="00D1329E">
        <w:rPr>
          <w:rFonts w:ascii="Arial" w:hAnsi="Arial" w:cs="Arial"/>
          <w:color w:val="000000"/>
          <w:sz w:val="24"/>
          <w:szCs w:val="24"/>
        </w:rPr>
        <w:t xml:space="preserve">к Административному регламенту по предоставлению муниципальной услуги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Черномужского сельсовета» </w:t>
      </w:r>
      <w:bookmarkEnd w:id="2"/>
    </w:p>
    <w:p w:rsidR="00343E9B" w:rsidRDefault="00343E9B" w:rsidP="00343E9B">
      <w:pPr>
        <w:widowControl w:val="0"/>
        <w:jc w:val="both"/>
        <w:rPr>
          <w:rFonts w:cs="Calibri"/>
          <w:color w:val="000000"/>
        </w:rPr>
      </w:pPr>
    </w:p>
    <w:p w:rsidR="00343E9B" w:rsidRDefault="00343E9B" w:rsidP="00343E9B">
      <w:pPr>
        <w:widowControl w:val="0"/>
        <w:jc w:val="center"/>
        <w:rPr>
          <w:rFonts w:cs="Calibri"/>
          <w:color w:val="000000"/>
        </w:rPr>
      </w:pPr>
    </w:p>
    <w:p w:rsidR="00343E9B" w:rsidRPr="00D1329E" w:rsidRDefault="00343E9B" w:rsidP="00343E9B">
      <w:pPr>
        <w:widowControl w:val="0"/>
        <w:jc w:val="center"/>
        <w:rPr>
          <w:rFonts w:ascii="Arial" w:hAnsi="Arial" w:cs="Arial"/>
          <w:b/>
          <w:color w:val="000000"/>
          <w:sz w:val="24"/>
          <w:szCs w:val="24"/>
        </w:rPr>
      </w:pPr>
      <w:bookmarkStart w:id="3" w:name="Par611"/>
      <w:bookmarkEnd w:id="3"/>
      <w:r w:rsidRPr="00D1329E">
        <w:rPr>
          <w:rFonts w:ascii="Arial" w:hAnsi="Arial" w:cs="Arial"/>
          <w:b/>
          <w:color w:val="000000"/>
          <w:sz w:val="32"/>
          <w:szCs w:val="32"/>
        </w:rPr>
        <w:t>БЛОК-СХЕМА</w:t>
      </w:r>
    </w:p>
    <w:p w:rsidR="00343E9B" w:rsidRPr="00D1329E" w:rsidRDefault="00343E9B" w:rsidP="00343E9B">
      <w:pPr>
        <w:widowControl w:val="0"/>
        <w:jc w:val="center"/>
        <w:rPr>
          <w:rFonts w:cs="Calibri"/>
          <w:sz w:val="24"/>
          <w:szCs w:val="24"/>
        </w:rPr>
      </w:pPr>
      <w:r>
        <w:rPr>
          <w:rFonts w:cs="Calibri"/>
          <w:noProof/>
          <w:sz w:val="24"/>
          <w:szCs w:val="24"/>
        </w:rPr>
        <w:pict>
          <v:shapetype id="shapetype_202" o:spid="_x0000_m1104" coordsize="21600,21600" o:spt="202" path="m,l,21600r21600,l21600,xe">
            <v:stroke joinstyle="miter"/>
            <v:path gradientshapeok="t" o:connecttype="rect"/>
          </v:shapetype>
        </w:pict>
      </w:r>
      <w:r>
        <w:rPr>
          <w:rFonts w:cs="Calibri"/>
          <w:noProof/>
          <w:sz w:val="24"/>
          <w:szCs w:val="24"/>
        </w:rPr>
        <w:pict>
          <v:shapetype id="shapetype_32" o:spid="_x0000_m1105" coordsize="21600,21600" o:spt="100" adj="0,,0" path="m,l21600,21600nfe">
            <v:stroke joinstyle="miter"/>
            <v:formulas/>
            <v:path gradientshapeok="t" o:connecttype="rect" textboxrect="0,0,21600,21600"/>
          </v:shapetype>
        </w:pict>
      </w:r>
      <w:r w:rsidRPr="00952DA0">
        <w:rPr>
          <w:sz w:val="24"/>
          <w:szCs w:val="24"/>
          <w:lang w:eastAsia="zh-CN"/>
        </w:rPr>
        <w:pict>
          <v:group id="shape_0" o:spid="_x0000_s1027" style="position:absolute;left:0;text-align:left;margin-left:-1.8pt;margin-top:5pt;width:473.2pt;height:532.85pt;z-index:251661312" coordorigin="-36,18" coordsize="9464,10463">
            <v:shape id="_x0000_s1028" type="#shapetype_202" style="position:absolute;left:1242;top:18;width:7181;height:1038" o:spt="202" path="m,l,21600r21600,l21600,xe" fillcolor="white" stroked="t" strokecolor="black" strokeweight=".35mm">
              <v:fill color2="black" o:detectmouseclick="t" type="solid"/>
              <v:stroke joinstyle="round" endcap="flat"/>
              <v:path gradientshapeok="t" o:connecttype="rect"/>
              <v:textbox>
                <w:txbxContent>
                  <w:p w:rsidR="00343E9B" w:rsidRPr="00D1329E" w:rsidRDefault="00343E9B" w:rsidP="00343E9B">
                    <w:pPr>
                      <w:overflowPunct w:val="0"/>
                      <w:jc w:val="center"/>
                      <w:rPr>
                        <w:rFonts w:ascii="Arial" w:hAnsi="Arial" w:cs="Arial"/>
                        <w:sz w:val="24"/>
                        <w:szCs w:val="24"/>
                      </w:rPr>
                    </w:pPr>
                    <w:r w:rsidRPr="00D1329E">
                      <w:rPr>
                        <w:rFonts w:ascii="Arial" w:eastAsia="SimSun" w:hAnsi="Arial" w:cs="Arial"/>
                        <w:color w:val="000000"/>
                        <w:sz w:val="24"/>
                        <w:szCs w:val="24"/>
                        <w:lang w:bidi="hi-IN"/>
                      </w:rPr>
                      <w:t>Прием и регистрация заявления (в том числе при обращении в МФЦ, через Единый Интернет портал государственных и муниципальных услуг (функций)</w:t>
                    </w:r>
                    <w:r>
                      <w:rPr>
                        <w:rFonts w:ascii="Liberation Serif" w:eastAsia="SimSun" w:hAnsi="Liberation Serif" w:cs="Mangal"/>
                        <w:color w:val="000000"/>
                        <w:lang w:bidi="hi-IN"/>
                      </w:rPr>
                      <w:t xml:space="preserve"> </w:t>
                    </w:r>
                    <w:r w:rsidRPr="00D1329E">
                      <w:rPr>
                        <w:rFonts w:ascii="Arial" w:eastAsia="SimSun" w:hAnsi="Arial" w:cs="Arial"/>
                        <w:color w:val="000000"/>
                        <w:sz w:val="24"/>
                        <w:szCs w:val="24"/>
                        <w:lang w:bidi="hi-IN"/>
                      </w:rPr>
                      <w:t>Нижегородской области</w:t>
                    </w:r>
                  </w:p>
                </w:txbxContent>
              </v:textbox>
            </v:shape>
            <v:shape id="_x0000_s1029" type="#shapetype_32" style="position:absolute;left:4791;top:1037;width:0;height:491"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0" type="#shapetype_32" style="position:absolute;left:4791;top:2222;width:0;height:491"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1" type="#shapetype_32" style="position:absolute;left:4791;top:3200;width:0;height:491"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2" type="#shapetype_32" style="position:absolute;left:6174;top:4412;width:954;height: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3" type="#shapetype_32" style="position:absolute;left:4791;top:5132;width:0;height:491"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4" type="#shapetype_32" style="position:absolute;left:8424;top:5397;width:0;height:425"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5" type="#shapetype_32" style="position:absolute;left:6233;top:6163;width:1123;height:0;flip:x"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6" type="#shapetype_32" style="position:absolute;left:2226;top:6047;width:1123;height:0;flip:x"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7" type="#shapetype_32" style="position:absolute;left:4338;top:6659;width:0;height:149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8" type="#shapetype_32" style="position:absolute;left:3300;top:7106;width:0;height:1043"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39" type="#shapetype_32" style="position:absolute;left:5482;top:8807;width:690;height: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0" type="#shapetype_32" style="position:absolute;left:2227;top:7106;width:1072;height: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1" type="#shapetype_32" style="position:absolute;left:2602;top:4412;width:778;height: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2" type="#shapetype_32" style="position:absolute;left:4336;top:9794;width:0;height:686"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3" type="#shapetype_32" style="position:absolute;left:7358;top:9437;width:0;height:1043"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4" type="#shapetype_32" style="position:absolute;left:9142;top:7762;width:0;height:2718"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5" type="#shapetype_32" style="position:absolute;left:8424;top:8951;width:690;height: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46" type="#shapetype_202" style="position:absolute;left:8396;top:8346;width:719;height:454"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Нет</w:t>
                    </w:r>
                  </w:p>
                </w:txbxContent>
              </v:textbox>
            </v:shape>
            <v:shape id="_x0000_s1047" type="#shapetype_202" style="position:absolute;left:7100;top:1468;width:2327;height:1836"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Возврат обращения заявителю (в том числе при обращении в МФЦ)</w:t>
                    </w:r>
                  </w:p>
                </w:txbxContent>
              </v:textbox>
            </v:shape>
            <v:shape id="_x0000_s1048" type="#shapetype_202" style="position:absolute;left:6204;top:1393;width:782;height:436"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Да</w:t>
                    </w:r>
                  </w:p>
                </w:txbxContent>
              </v:textbox>
            </v:shape>
            <v:shape id="_x0000_s1049" type="#shapetype_202" style="position:absolute;left:2854;top:1530;width:3318;height:711"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Имеются основания для отказа в приеме заявления</w:t>
                    </w:r>
                  </w:p>
                </w:txbxContent>
              </v:textbox>
            </v:shape>
            <v:shape id="_x0000_s1050" type="#shapetype_202" style="position:absolute;left:2870;top:2715;width:3333;height:504"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Рассмотрение заявления</w:t>
                    </w:r>
                  </w:p>
                </w:txbxContent>
              </v:textbox>
            </v:shape>
            <v:shape id="_x0000_s1051" type="#shapetype_202" style="position:absolute;left:3984;top:2252;width:731;height:420"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Нет</w:t>
                    </w:r>
                  </w:p>
                </w:txbxContent>
              </v:textbox>
            </v:shape>
            <v:shape id="_x0000_s1052" type="#shapetype_202" style="position:absolute;left:3382;top:3740;width:2821;height:1411"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Необходимо получение дополнительной информации от заявителя</w:t>
                    </w:r>
                  </w:p>
                </w:txbxContent>
              </v:textbox>
            </v:shape>
            <v:shape id="_x0000_s1053" type="#shapetype_202" style="position:absolute;left:6297;top:3740;width:747;height:584"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Да</w:t>
                    </w:r>
                  </w:p>
                </w:txbxContent>
              </v:textbox>
            </v:shape>
            <v:shape id="_x0000_s1054" type="#shapetype_202" style="position:absolute;left:7130;top:3611;width:2297;height:1805"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Направление заявителю вопроса (в том числе при обращении в МФЦ)</w:t>
                    </w:r>
                  </w:p>
                </w:txbxContent>
              </v:textbox>
            </v:shape>
            <v:shape id="_x0000_s1055" type="#shapetype_202" style="position:absolute;left:3832;top:5177;width:731;height:464"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Нет</w:t>
                    </w:r>
                  </w:p>
                </w:txbxContent>
              </v:textbox>
            </v:shape>
            <v:shape id="_x0000_s1056" type="#shapetype_202" style="position:absolute;left:3382;top:5627;width:2821;height:1051"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Необходимо подтверждение информации</w:t>
                    </w:r>
                  </w:p>
                </w:txbxContent>
              </v:textbox>
            </v:shape>
            <v:shape id="_x0000_s1057" type="#shapetype_202" style="position:absolute;left:7359;top:5824;width:2068;height:1911"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Заявитель предоставил дополнительную информацию (в том числе через МФЦ)</w:t>
                    </w:r>
                  </w:p>
                </w:txbxContent>
              </v:textbox>
            </v:shape>
            <v:shape id="_x0000_s1058" type="#shapetype_202" style="position:absolute;left:6397;top:5625;width:811;height:422"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Да</w:t>
                    </w:r>
                  </w:p>
                </w:txbxContent>
              </v:textbox>
            </v:shape>
            <v:shape id="_x0000_s1059" type="#shapetype_202" style="position:absolute;left:-36;top:5045;width:2302;height:2461"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Получение подтверждения информации от других государственных органов или структурных подразделений</w:t>
                    </w:r>
                  </w:p>
                </w:txbxContent>
              </v:textbox>
            </v:shape>
            <v:shape id="_x0000_s1060" type="#shapetype_202" style="position:absolute;left:2796;top:8151;width:2656;height:1663"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Заявитель имеет право на получение данной муниципальной услуги</w:t>
                    </w:r>
                  </w:p>
                </w:txbxContent>
              </v:textbox>
            </v:shape>
            <v:shape id="_x0000_s1061" type="#shapetype_202" style="position:absolute;left:3383;top:6659;width:809;height:446"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Нет</w:t>
                    </w:r>
                  </w:p>
                </w:txbxContent>
              </v:textbox>
            </v:shape>
            <v:shape id="_x0000_s1062" type="#shapetype_202" style="position:absolute;left:6204;top:8151;width:2219;height:1305"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Объект может быть передан в пользование на торгах</w:t>
                    </w:r>
                  </w:p>
                </w:txbxContent>
              </v:textbox>
            </v:shape>
            <v:shape id="_x0000_s1063" type="#shapetype_202" style="position:absolute;left:5483;top:8256;width:721;height:454"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Нет</w:t>
                    </w:r>
                  </w:p>
                </w:txbxContent>
              </v:textbox>
            </v:shape>
            <v:shape id="_x0000_s1064" type="#shapetype_202" style="position:absolute;left:2721;top:5576;width:646;height:470"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Да</w:t>
                    </w:r>
                  </w:p>
                </w:txbxContent>
              </v:textbox>
            </v:shape>
            <v:shape id="_x0000_s1065" type="#shapetype_202" style="position:absolute;left:1994;top:9638;width:607;height:470"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Да</w:t>
                    </w:r>
                  </w:p>
                </w:txbxContent>
              </v:textbox>
            </v:shape>
            <v:shape id="_x0000_s1066" type="#shapetype_202" style="position:absolute;left:3526;top:9794;width:666;height:470"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Да</w:t>
                    </w:r>
                  </w:p>
                </w:txbxContent>
              </v:textbox>
            </v:shape>
            <v:shape id="_x0000_s1067" type="#shapetype_202" style="position:absolute;left:8395;top:7747;width:719;height:434"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Нет</w:t>
                    </w:r>
                  </w:p>
                </w:txbxContent>
              </v:textbox>
            </v:shape>
            <v:shape id="_x0000_s1068" type="#shapetype_202" style="position:absolute;left:6517;top:9638;width:811;height:470"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Да</w:t>
                    </w:r>
                  </w:p>
                </w:txbxContent>
              </v:textbox>
            </v:shape>
            <v:line id="_x0000_s1069" style="position:absolute" from="6190,1937" to="7144,1937">
              <v:fill o:detectmouseclick="t"/>
              <v:stroke endarrow="block"/>
            </v:line>
            <v:shape id="_x0000_s1070" type="#shapetype_32" style="position:absolute;left:2603;top:4411;width:0;height:6068;flip:y" o:spt="100" adj="0,,0" path="m,l21600,21600nfe" filled="f" stroked="t" strokecolor="black">
              <v:fill o:detectmouseclick="t"/>
              <v:stroke endarrow="block" endarrowwidth="medium" endarrowlength="medium" joinstyle="round" endcap="flat"/>
              <v:formulas/>
              <v:path gradientshapeok="t" o:connecttype="rect" textboxrect="0,0,21600,21600"/>
            </v:shape>
          </v:group>
        </w:pict>
      </w:r>
    </w:p>
    <w:p w:rsidR="00343E9B" w:rsidRPr="00D1329E" w:rsidRDefault="00343E9B" w:rsidP="00343E9B">
      <w:pPr>
        <w:rPr>
          <w:sz w:val="24"/>
          <w:szCs w:val="24"/>
        </w:rPr>
      </w:pPr>
    </w:p>
    <w:p w:rsidR="00343E9B" w:rsidRPr="00D1329E" w:rsidRDefault="00343E9B" w:rsidP="00343E9B">
      <w:pPr>
        <w:rPr>
          <w:sz w:val="24"/>
          <w:szCs w:val="24"/>
        </w:rPr>
      </w:pPr>
      <w:r w:rsidRPr="00D1329E">
        <w:rPr>
          <w:sz w:val="24"/>
          <w:szCs w:val="24"/>
        </w:rPr>
        <w:br w:type="page"/>
      </w:r>
    </w:p>
    <w:p w:rsidR="00343E9B" w:rsidRPr="00D1329E" w:rsidRDefault="00343E9B" w:rsidP="00343E9B">
      <w:pPr>
        <w:rPr>
          <w:sz w:val="24"/>
          <w:szCs w:val="24"/>
        </w:rPr>
      </w:pPr>
      <w:r>
        <w:rPr>
          <w:sz w:val="24"/>
          <w:szCs w:val="24"/>
          <w:lang w:eastAsia="zh-CN"/>
        </w:rPr>
        <w:lastRenderedPageBreak/>
        <w:pict>
          <v:shape id="_x0000_s1071" type="#shapetype_32" style="position:absolute;margin-left:60.05pt;margin-top:-370pt;width:47.7pt;height:0;z-index:251662336" o:spt="100" adj="0,,0" path="m,l21600,21600nfe" filled="f" stroked="t" strokecolor="black">
            <v:fill o:detectmouseclick="t"/>
            <v:stroke endarrow="block" endarrowwidth="medium" endarrowlength="medium" joinstyle="miter" endcap="flat"/>
            <v:formulas/>
            <v:path gradientshapeok="t" o:connecttype="rect" textboxrect="0,0,21600,21600"/>
          </v:shape>
        </w:pict>
      </w:r>
    </w:p>
    <w:p w:rsidR="00343E9B" w:rsidRDefault="00343E9B" w:rsidP="00343E9B">
      <w:pPr>
        <w:jc w:val="right"/>
        <w:rPr>
          <w:color w:val="000000"/>
        </w:rPr>
      </w:pPr>
      <w:r w:rsidRPr="00952DA0">
        <w:rPr>
          <w:lang w:eastAsia="zh-CN"/>
        </w:rPr>
        <w:pict>
          <v:group id="_x0000_s1072" style="position:absolute;left:0;text-align:left;margin-left:-1.95pt;margin-top:-5pt;width:482.3pt;height:732.3pt;z-index:251663360" coordorigin="-39,-100" coordsize="9646,14646">
            <v:shape id="_x0000_s1073" type="#shapetype_32" style="position:absolute;left:2572;top:2066;width:1499;height:0;flip:x"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74" type="#shapetype_32" style="position:absolute;left:5767;top:2596;width:0;height:548"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75" type="#shapetype_32" style="position:absolute;left:5257;top:4255;width:0;height:548"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76" type="#shapetype_32" style="position:absolute;left:6051;top:5840;width:0;height:548"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77" type="#shapetype_32" style="position:absolute;left:7595;top:4930;width:0;height:1442;flip:y"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78" type="#shapetype_32" style="position:absolute;left:8647;top:4811;width:0;height:7513"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79" type="#shapetype_32" style="position:absolute;left:4677;top:5885;width:0;height:548"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80" type="#shapetype_32" style="position:absolute;left:2252;top:8231;width:614;height:0;flip:x"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81" type="#shapetype_32" style="position:absolute;left:1147;top:9270;width:0;height:564"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82" type="#shapetype_32" style="position:absolute;left:1147;top:11942;width:0;height:382"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83" type="#shapetype_32" style="position:absolute;left:2294;top:9146;width:6351;height:0" o:spt="100" adj="0,,0" path="m,l21600,21600nfe" filled="f" stroked="t" strokecolor="black">
              <v:fill o:detectmouseclick="t"/>
              <v:stroke endarrow="block" endarrowwidth="medium" endarrowlength="medium" joinstyle="miter" endcap="flat"/>
              <v:formulas/>
              <v:path gradientshapeok="t" o:connecttype="rect" textboxrect="0,0,21600,21600"/>
            </v:shape>
            <v:shape id="_x0000_s1084" type="#shapetype_202" style="position:absolute;left:4074;top:1831;width:3552;height:784"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Принято решение о приостановке оказания услуги</w:t>
                    </w:r>
                  </w:p>
                </w:txbxContent>
              </v:textbox>
            </v:shape>
            <v:shape id="_x0000_s1085" type="#shapetype_202" style="position:absolute;left:4074;top:3161;width:2472;height:1098"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Комиссия приняла положительное решение</w:t>
                    </w:r>
                  </w:p>
                </w:txbxContent>
              </v:textbox>
            </v:shape>
            <v:shape id="_x0000_s1086" type="#shapetype_202" style="position:absolute;left:7387;top:3491;width:2024;height:1444"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Подписание постановления администрации МО</w:t>
                    </w:r>
                  </w:p>
                </w:txbxContent>
              </v:textbox>
            </v:shape>
            <v:shape id="_x0000_s1087" type="#shapetype_202" style="position:absolute;left:4042;top:625;width:3552;height:810"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Вынесение вопроса на рассмотрение комиссии</w:t>
                    </w:r>
                  </w:p>
                </w:txbxContent>
              </v:textbox>
            </v:shape>
            <v:shape id="_x0000_s1088" type="#shapetype_202" style="position:absolute;left:7478;top:12326;width:2128;height:2220"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Уведомление в адрес заявителя об отказе в заключении договора (в том числе через МФЦ)</w:t>
                    </w:r>
                  </w:p>
                </w:txbxContent>
              </v:textbox>
            </v:shape>
            <v:shape id="_x0000_s1089" type="#shapetype_202" style="position:absolute;left:4074;top:4805;width:2472;height:1039"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Комиссия приняла решение о передаче объекта без торгов</w:t>
                    </w:r>
                  </w:p>
                </w:txbxContent>
              </v:textbox>
            </v:shape>
            <v:shape id="_x0000_s1090" type="#shapetype_202" style="position:absolute;left:-39;top:12326;width:2292;height:2220" o:spt="202" path="m,l,21600r21600,l21600,xe" fillcolor="white" stroked="t" strokecolor="black" strokeweight=".35mm">
              <v:fill color2="black" o:detectmouseclick="t" type="solid"/>
              <v:stroke joinstyle="round" endcap="flat"/>
              <v:path gradientshapeok="t" o:connecttype="rect"/>
              <v:textbox>
                <w:txbxContent>
                  <w:p w:rsidR="00343E9B" w:rsidRDefault="00343E9B" w:rsidP="00343E9B">
                    <w:pPr>
                      <w:overflowPunct w:val="0"/>
                      <w:jc w:val="center"/>
                    </w:pPr>
                  </w:p>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Заключение договора пользования (в том числе через МФЦ)</w:t>
                    </w:r>
                  </w:p>
                  <w:p w:rsidR="00343E9B" w:rsidRPr="00E00449" w:rsidRDefault="00343E9B" w:rsidP="00343E9B">
                    <w:pPr>
                      <w:overflowPunct w:val="0"/>
                      <w:jc w:val="center"/>
                      <w:rPr>
                        <w:rFonts w:ascii="Arial" w:hAnsi="Arial" w:cs="Arial"/>
                      </w:rPr>
                    </w:pPr>
                  </w:p>
                </w:txbxContent>
              </v:textbox>
            </v:shape>
            <v:shape id="_x0000_s1091" type="#shapetype_202" style="position:absolute;left:5701;top:6390;width:2128;height:2145"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Подготовка и издание постановления о передаче объекта в пользование на торгах</w:t>
                    </w:r>
                  </w:p>
                </w:txbxContent>
              </v:textbox>
            </v:shape>
            <v:shape id="_x0000_s1092" type="#shapetype_202" style="position:absolute;left:124;top:7961;width:2128;height:1328"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Подписание постановления администрации МО</w:t>
                    </w:r>
                  </w:p>
                </w:txbxContent>
              </v:textbox>
            </v:shape>
            <v:shape id="_x0000_s1093" type="#shapetype_202" style="position:absolute;left:3156;top:1496;width:760;height:509"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Да</w:t>
                    </w:r>
                  </w:p>
                </w:txbxContent>
              </v:textbox>
            </v:shape>
            <v:shape id="_x0000_s1094" type="#shapetype_202" style="position:absolute;left:167;top:9836;width:2085;height:2105" o:spt="202" path="m,l,21600r21600,l21600,xe" fillcolor="white" stroked="f" strokecolor="#3465a4">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Документ, под-щий принятие решения, направляется в МФЦ для информирования заявителя</w:t>
                    </w:r>
                  </w:p>
                </w:txbxContent>
              </v:textbox>
            </v:shape>
            <v:shape id="_x0000_s1095" type="#shapetype_202" style="position:absolute;left:4618;top:2701;width:812;height:420"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Нет</w:t>
                    </w:r>
                  </w:p>
                </w:txbxContent>
              </v:textbox>
            </v:shape>
            <v:shape id="_x0000_s1096" type="#shapetype_202" style="position:absolute;left:2869;top:6435;width:2128;height:2145" o:spt="202" path="m,l,21600r21600,l21600,xe" fillcolor="white" stroked="t" strokecolor="black" strokeweight=".35mm">
              <v:fill color2="black" o:detectmouseclick="t" type="solid"/>
              <v:stroke joinstyle="round" endcap="flat"/>
              <v:path gradientshapeok="t" o:connecttype="rect"/>
              <v:textbox>
                <w:txbxContent>
                  <w:p w:rsidR="00343E9B" w:rsidRPr="00E00449" w:rsidRDefault="00343E9B" w:rsidP="00343E9B">
                    <w:pPr>
                      <w:overflowPunct w:val="0"/>
                      <w:jc w:val="center"/>
                      <w:rPr>
                        <w:rFonts w:ascii="Arial" w:hAnsi="Arial" w:cs="Arial"/>
                        <w:sz w:val="24"/>
                        <w:szCs w:val="24"/>
                      </w:rPr>
                    </w:pPr>
                    <w:r w:rsidRPr="00E00449">
                      <w:rPr>
                        <w:rFonts w:ascii="Arial" w:eastAsia="SimSun" w:hAnsi="Arial" w:cs="Arial"/>
                        <w:color w:val="000000"/>
                        <w:sz w:val="24"/>
                        <w:szCs w:val="24"/>
                        <w:lang w:bidi="hi-IN"/>
                      </w:rPr>
                      <w:t>Подготовка и издание постановления о передаче объекта в пользование без торгов</w:t>
                    </w:r>
                  </w:p>
                </w:txbxContent>
              </v:textbox>
            </v:shape>
            <v:shape id="_x0000_s1097" type="#shapetype_202" style="position:absolute;left:8692;top:11506;width:719;height:534" o:spt="202" path="m,l,21600r21600,l21600,xe" fillcolor="white" stroked="f" strokecolor="#3465a4">
              <v:fill color2="black" o:detectmouseclick="t" type="solid"/>
              <v:stroke joinstyle="round" endcap="flat"/>
              <v:path gradientshapeok="t" o:connecttype="rect"/>
              <v:textbox>
                <w:txbxContent>
                  <w:p w:rsidR="00343E9B" w:rsidRPr="00E637C0" w:rsidRDefault="00343E9B" w:rsidP="00343E9B">
                    <w:pPr>
                      <w:overflowPunct w:val="0"/>
                      <w:jc w:val="center"/>
                      <w:rPr>
                        <w:rFonts w:ascii="Arial" w:hAnsi="Arial" w:cs="Arial"/>
                      </w:rPr>
                    </w:pPr>
                    <w:r>
                      <w:rPr>
                        <w:rFonts w:ascii="Liberation Serif" w:eastAsia="SimSun" w:hAnsi="Liberation Serif" w:cs="Mangal"/>
                        <w:color w:val="000000"/>
                        <w:lang w:bidi="hi-IN"/>
                      </w:rPr>
                      <w:t>Нет</w:t>
                    </w:r>
                  </w:p>
                </w:txbxContent>
              </v:textbox>
            </v:shape>
            <v:shape id="_x0000_s1098" type="#shapetype_202" style="position:absolute;left:4346;top:4285;width:760;height:469"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Да</w:t>
                    </w:r>
                  </w:p>
                </w:txbxContent>
              </v:textbox>
            </v:shape>
            <v:shape id="_x0000_s1099" type="#shapetype_202" style="position:absolute;left:6708;top:3011;width:677;height:479"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Нет</w:t>
                    </w:r>
                  </w:p>
                </w:txbxContent>
              </v:textbox>
            </v:shape>
            <v:shape id="_x0000_s1100" type="#shapetype_202" style="position:absolute;left:6154;top:5945;width:812;height:420"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Нет</w:t>
                    </w:r>
                  </w:p>
                </w:txbxContent>
              </v:textbox>
            </v:shape>
            <v:shape id="_x0000_s1101" type="#shapetype_202" style="position:absolute;left:3842;top:5930;width:760;height:420"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Да</w:t>
                    </w:r>
                  </w:p>
                </w:txbxContent>
              </v:textbox>
            </v:shape>
            <v:shape id="_x0000_s1102" type="#shapetype_202" style="position:absolute;left:287;top:9300;width:760;height:469"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Да</w:t>
                    </w:r>
                  </w:p>
                </w:txbxContent>
              </v:textbox>
            </v:shape>
            <v:shape id="_x0000_s1103" type="#shapetype_202" style="position:absolute;left:2294;top:8660;width:695;height:420" o:spt="202" path="m,l,21600r21600,l21600,xe" fillcolor="white" stroked="f" strokecolor="#3465a4">
              <v:fill color2="black" o:detectmouseclick="t" type="solid"/>
              <v:stroke joinstyle="round" endcap="flat"/>
              <v:path gradientshapeok="t" o:connecttype="rect"/>
              <v:textbox>
                <w:txbxContent>
                  <w:p w:rsidR="00343E9B" w:rsidRDefault="00343E9B" w:rsidP="00343E9B">
                    <w:pPr>
                      <w:overflowPunct w:val="0"/>
                      <w:jc w:val="center"/>
                    </w:pPr>
                    <w:r>
                      <w:rPr>
                        <w:rFonts w:ascii="Liberation Serif" w:eastAsia="SimSun" w:hAnsi="Liberation Serif" w:cs="Mangal"/>
                        <w:color w:val="000000"/>
                        <w:lang w:bidi="hi-IN"/>
                      </w:rPr>
                      <w:t>Нет</w:t>
                    </w:r>
                  </w:p>
                </w:txbxContent>
              </v:textbox>
            </v:shape>
          </v:group>
        </w:pict>
      </w:r>
      <w:r>
        <w:br w:type="page"/>
      </w:r>
    </w:p>
    <w:p w:rsidR="00343E9B" w:rsidRPr="00E00449" w:rsidRDefault="00343E9B" w:rsidP="00343E9B">
      <w:pPr>
        <w:ind w:left="4535"/>
        <w:jc w:val="center"/>
        <w:rPr>
          <w:rFonts w:ascii="Arial" w:hAnsi="Arial" w:cs="Arial"/>
          <w:b/>
          <w:color w:val="000000"/>
          <w:sz w:val="32"/>
          <w:szCs w:val="32"/>
        </w:rPr>
      </w:pPr>
      <w:r w:rsidRPr="00E00449">
        <w:rPr>
          <w:rFonts w:ascii="Arial" w:hAnsi="Arial" w:cs="Arial"/>
          <w:b/>
          <w:color w:val="000000"/>
          <w:sz w:val="32"/>
          <w:szCs w:val="32"/>
        </w:rPr>
        <w:lastRenderedPageBreak/>
        <w:t>Приложение 3</w:t>
      </w:r>
    </w:p>
    <w:p w:rsidR="00343E9B" w:rsidRPr="00E00449" w:rsidRDefault="00343E9B" w:rsidP="00343E9B">
      <w:pPr>
        <w:ind w:left="4535"/>
        <w:jc w:val="center"/>
        <w:rPr>
          <w:rFonts w:ascii="Arial" w:hAnsi="Arial" w:cs="Arial"/>
          <w:color w:val="000000"/>
          <w:sz w:val="24"/>
          <w:szCs w:val="24"/>
        </w:rPr>
      </w:pPr>
      <w:r w:rsidRPr="00E00449">
        <w:rPr>
          <w:rFonts w:ascii="Arial" w:hAnsi="Arial" w:cs="Arial"/>
          <w:color w:val="000000"/>
          <w:sz w:val="24"/>
          <w:szCs w:val="24"/>
        </w:rPr>
        <w:t xml:space="preserve">к Административному регламенту по предоставлению муниципальной услуги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на территории Черномужского сельсовета»  </w:t>
      </w:r>
    </w:p>
    <w:p w:rsidR="00343E9B" w:rsidRDefault="00343E9B" w:rsidP="00343E9B">
      <w:pPr>
        <w:jc w:val="right"/>
        <w:rPr>
          <w:color w:val="000000"/>
        </w:rPr>
      </w:pPr>
    </w:p>
    <w:p w:rsidR="00343E9B" w:rsidRPr="00E00449" w:rsidRDefault="00343E9B" w:rsidP="00343E9B">
      <w:pPr>
        <w:pStyle w:val="ConsPlusNonformat"/>
        <w:jc w:val="right"/>
        <w:rPr>
          <w:rFonts w:ascii="Arial" w:hAnsi="Arial" w:cs="Arial"/>
          <w:color w:val="000000"/>
          <w:sz w:val="24"/>
          <w:szCs w:val="24"/>
        </w:rPr>
      </w:pPr>
      <w:r w:rsidRPr="00E00449">
        <w:rPr>
          <w:rFonts w:ascii="Arial" w:hAnsi="Arial" w:cs="Arial"/>
          <w:color w:val="000000"/>
          <w:sz w:val="24"/>
          <w:szCs w:val="24"/>
        </w:rPr>
        <w:t xml:space="preserve"> ____________________________</w:t>
      </w:r>
    </w:p>
    <w:p w:rsidR="00343E9B" w:rsidRPr="00E00449" w:rsidRDefault="00343E9B" w:rsidP="00343E9B">
      <w:pPr>
        <w:pStyle w:val="ConsPlusNonformat"/>
        <w:jc w:val="right"/>
        <w:rPr>
          <w:rFonts w:ascii="Arial" w:hAnsi="Arial" w:cs="Arial"/>
          <w:color w:val="000000"/>
          <w:sz w:val="24"/>
          <w:szCs w:val="24"/>
        </w:rPr>
      </w:pPr>
      <w:r w:rsidRPr="00E00449">
        <w:rPr>
          <w:rFonts w:ascii="Arial" w:hAnsi="Arial" w:cs="Arial"/>
          <w:color w:val="000000"/>
          <w:sz w:val="24"/>
          <w:szCs w:val="24"/>
        </w:rPr>
        <w:t xml:space="preserve"> ____________________________</w:t>
      </w:r>
    </w:p>
    <w:p w:rsidR="00343E9B" w:rsidRPr="00E00449" w:rsidRDefault="00343E9B" w:rsidP="00343E9B">
      <w:pPr>
        <w:pStyle w:val="ConsPlusNonformat"/>
        <w:jc w:val="right"/>
        <w:rPr>
          <w:rFonts w:ascii="Arial" w:hAnsi="Arial" w:cs="Arial"/>
          <w:color w:val="000000"/>
          <w:sz w:val="24"/>
          <w:szCs w:val="24"/>
        </w:rPr>
      </w:pPr>
      <w:r w:rsidRPr="00E00449">
        <w:rPr>
          <w:rFonts w:ascii="Arial" w:hAnsi="Arial" w:cs="Arial"/>
          <w:color w:val="000000"/>
          <w:sz w:val="24"/>
          <w:szCs w:val="24"/>
        </w:rPr>
        <w:t xml:space="preserve"> ____________________________</w:t>
      </w:r>
    </w:p>
    <w:p w:rsidR="00343E9B" w:rsidRPr="00E00449" w:rsidRDefault="00343E9B" w:rsidP="00343E9B">
      <w:pPr>
        <w:widowControl w:val="0"/>
        <w:jc w:val="right"/>
        <w:rPr>
          <w:rFonts w:ascii="Arial" w:hAnsi="Arial" w:cs="Arial"/>
          <w:color w:val="000000"/>
          <w:sz w:val="24"/>
          <w:szCs w:val="24"/>
        </w:rPr>
      </w:pPr>
      <w:r w:rsidRPr="00E00449">
        <w:rPr>
          <w:rFonts w:ascii="Arial" w:eastAsiaTheme="minorEastAsia" w:hAnsi="Arial" w:cs="Arial"/>
          <w:color w:val="000000"/>
          <w:sz w:val="24"/>
          <w:szCs w:val="24"/>
        </w:rPr>
        <w:t>от ____________________________</w:t>
      </w:r>
    </w:p>
    <w:p w:rsidR="00343E9B" w:rsidRPr="00E00449" w:rsidRDefault="00343E9B" w:rsidP="00343E9B">
      <w:pPr>
        <w:widowControl w:val="0"/>
        <w:jc w:val="right"/>
        <w:rPr>
          <w:rFonts w:ascii="Arial" w:hAnsi="Arial" w:cs="Arial"/>
          <w:color w:val="000000"/>
          <w:sz w:val="24"/>
          <w:szCs w:val="24"/>
        </w:rPr>
      </w:pPr>
      <w:r w:rsidRPr="00E00449">
        <w:rPr>
          <w:rFonts w:ascii="Arial" w:eastAsiaTheme="minorEastAsia" w:hAnsi="Arial" w:cs="Arial"/>
          <w:color w:val="000000"/>
          <w:sz w:val="24"/>
          <w:szCs w:val="24"/>
        </w:rPr>
        <w:t>(полное наименование заявителя -</w:t>
      </w:r>
    </w:p>
    <w:p w:rsidR="00343E9B" w:rsidRPr="00E00449" w:rsidRDefault="00343E9B" w:rsidP="00343E9B">
      <w:pPr>
        <w:widowControl w:val="0"/>
        <w:jc w:val="right"/>
        <w:rPr>
          <w:rFonts w:ascii="Arial" w:hAnsi="Arial" w:cs="Arial"/>
          <w:color w:val="000000"/>
          <w:sz w:val="24"/>
          <w:szCs w:val="24"/>
        </w:rPr>
      </w:pPr>
      <w:r w:rsidRPr="00E00449">
        <w:rPr>
          <w:rFonts w:ascii="Arial" w:eastAsiaTheme="minorEastAsia" w:hAnsi="Arial" w:cs="Arial"/>
          <w:color w:val="000000"/>
          <w:sz w:val="24"/>
          <w:szCs w:val="24"/>
        </w:rPr>
        <w:t>юридического лица или фамилия,</w:t>
      </w:r>
    </w:p>
    <w:p w:rsidR="00343E9B" w:rsidRPr="00E00449" w:rsidRDefault="00343E9B" w:rsidP="00343E9B">
      <w:pPr>
        <w:widowControl w:val="0"/>
        <w:jc w:val="right"/>
        <w:rPr>
          <w:rFonts w:ascii="Arial" w:hAnsi="Arial" w:cs="Arial"/>
          <w:color w:val="000000"/>
          <w:sz w:val="24"/>
          <w:szCs w:val="24"/>
        </w:rPr>
      </w:pPr>
      <w:r w:rsidRPr="00E00449">
        <w:rPr>
          <w:rFonts w:ascii="Arial" w:eastAsiaTheme="minorEastAsia" w:hAnsi="Arial" w:cs="Arial"/>
          <w:color w:val="000000"/>
          <w:sz w:val="24"/>
          <w:szCs w:val="24"/>
        </w:rPr>
        <w:t>имя и отчество физического лица)</w:t>
      </w:r>
    </w:p>
    <w:p w:rsidR="00343E9B" w:rsidRPr="00E00449" w:rsidRDefault="00343E9B" w:rsidP="00343E9B">
      <w:pPr>
        <w:widowControl w:val="0"/>
        <w:jc w:val="both"/>
        <w:rPr>
          <w:rFonts w:ascii="Arial" w:eastAsiaTheme="minorEastAsia" w:hAnsi="Arial" w:cs="Arial"/>
          <w:color w:val="000000"/>
          <w:sz w:val="24"/>
          <w:szCs w:val="24"/>
        </w:rPr>
      </w:pPr>
    </w:p>
    <w:p w:rsidR="00343E9B" w:rsidRPr="00E00449" w:rsidRDefault="00343E9B" w:rsidP="00343E9B">
      <w:pPr>
        <w:widowControl w:val="0"/>
        <w:jc w:val="both"/>
        <w:rPr>
          <w:rFonts w:ascii="Arial" w:eastAsiaTheme="minorEastAsia" w:hAnsi="Arial" w:cs="Arial"/>
          <w:color w:val="000000"/>
          <w:sz w:val="24"/>
          <w:szCs w:val="24"/>
        </w:rPr>
      </w:pPr>
    </w:p>
    <w:p w:rsidR="00343E9B" w:rsidRPr="00E00449" w:rsidRDefault="00343E9B" w:rsidP="00343E9B">
      <w:pPr>
        <w:widowControl w:val="0"/>
        <w:jc w:val="center"/>
        <w:rPr>
          <w:rFonts w:ascii="Arial" w:hAnsi="Arial" w:cs="Arial"/>
          <w:b/>
          <w:color w:val="000000"/>
          <w:sz w:val="32"/>
          <w:szCs w:val="32"/>
        </w:rPr>
      </w:pPr>
      <w:r w:rsidRPr="00E00449">
        <w:rPr>
          <w:rFonts w:ascii="Arial" w:eastAsiaTheme="minorEastAsia" w:hAnsi="Arial" w:cs="Arial"/>
          <w:b/>
          <w:color w:val="000000"/>
          <w:sz w:val="32"/>
          <w:szCs w:val="32"/>
        </w:rPr>
        <w:t>ЗАЯВЛЕНИЕ (ЖАЛОБА)</w:t>
      </w:r>
    </w:p>
    <w:p w:rsidR="00343E9B" w:rsidRPr="00E00449" w:rsidRDefault="00343E9B" w:rsidP="00343E9B">
      <w:pPr>
        <w:widowControl w:val="0"/>
        <w:jc w:val="both"/>
        <w:rPr>
          <w:rFonts w:ascii="Arial" w:eastAsiaTheme="minorEastAsia" w:hAnsi="Arial" w:cs="Arial"/>
          <w:b/>
          <w:color w:val="000000"/>
          <w:sz w:val="24"/>
          <w:szCs w:val="24"/>
        </w:rPr>
      </w:pPr>
    </w:p>
    <w:p w:rsidR="00343E9B" w:rsidRPr="00E00449" w:rsidRDefault="00343E9B" w:rsidP="00343E9B">
      <w:pPr>
        <w:widowControl w:val="0"/>
        <w:jc w:val="both"/>
        <w:rPr>
          <w:rFonts w:ascii="Arial" w:eastAsiaTheme="minorEastAsia" w:hAnsi="Arial" w:cs="Arial"/>
          <w:color w:val="000000"/>
          <w:sz w:val="24"/>
          <w:szCs w:val="24"/>
        </w:rPr>
      </w:pPr>
    </w:p>
    <w:p w:rsidR="00343E9B" w:rsidRPr="00E00449" w:rsidRDefault="00343E9B" w:rsidP="00343E9B">
      <w:pPr>
        <w:widowControl w:val="0"/>
        <w:jc w:val="center"/>
        <w:rPr>
          <w:rFonts w:ascii="Arial" w:hAnsi="Arial" w:cs="Arial"/>
          <w:color w:val="000000"/>
          <w:sz w:val="24"/>
          <w:szCs w:val="24"/>
        </w:rPr>
      </w:pPr>
      <w:r w:rsidRPr="00E00449">
        <w:rPr>
          <w:rFonts w:ascii="Arial" w:eastAsiaTheme="minorEastAsia" w:hAnsi="Arial" w:cs="Arial"/>
          <w:color w:val="000000"/>
          <w:sz w:val="24"/>
          <w:szCs w:val="24"/>
        </w:rPr>
        <w:t>___________________________________________</w:t>
      </w:r>
      <w:r>
        <w:rPr>
          <w:rFonts w:ascii="Arial" w:eastAsiaTheme="minorEastAsia" w:hAnsi="Arial" w:cs="Arial"/>
          <w:color w:val="000000"/>
          <w:sz w:val="24"/>
          <w:szCs w:val="24"/>
        </w:rPr>
        <w:t>____________________________</w:t>
      </w:r>
    </w:p>
    <w:p w:rsidR="00343E9B" w:rsidRPr="00E00449" w:rsidRDefault="00343E9B" w:rsidP="00343E9B">
      <w:pPr>
        <w:widowControl w:val="0"/>
        <w:jc w:val="center"/>
        <w:rPr>
          <w:rFonts w:ascii="Arial" w:eastAsiaTheme="minorEastAsia" w:hAnsi="Arial" w:cs="Arial"/>
          <w:color w:val="000000"/>
          <w:sz w:val="24"/>
          <w:szCs w:val="24"/>
        </w:rPr>
      </w:pPr>
    </w:p>
    <w:p w:rsidR="00343E9B" w:rsidRPr="00E00449" w:rsidRDefault="00343E9B" w:rsidP="00343E9B">
      <w:pPr>
        <w:widowControl w:val="0"/>
        <w:jc w:val="center"/>
        <w:rPr>
          <w:rFonts w:ascii="Arial" w:hAnsi="Arial" w:cs="Arial"/>
          <w:color w:val="000000"/>
          <w:sz w:val="24"/>
          <w:szCs w:val="24"/>
        </w:rPr>
      </w:pPr>
      <w:r w:rsidRPr="00E00449">
        <w:rPr>
          <w:rFonts w:ascii="Arial" w:eastAsiaTheme="minorEastAsia" w:hAnsi="Arial" w:cs="Arial"/>
          <w:color w:val="000000"/>
          <w:sz w:val="24"/>
          <w:szCs w:val="24"/>
        </w:rPr>
        <w:t>___________________________________________</w:t>
      </w:r>
      <w:r>
        <w:rPr>
          <w:rFonts w:ascii="Arial" w:eastAsiaTheme="minorEastAsia" w:hAnsi="Arial" w:cs="Arial"/>
          <w:color w:val="000000"/>
          <w:sz w:val="24"/>
          <w:szCs w:val="24"/>
        </w:rPr>
        <w:t>____________________________</w:t>
      </w:r>
    </w:p>
    <w:p w:rsidR="00343E9B" w:rsidRPr="00E00449" w:rsidRDefault="00343E9B" w:rsidP="00343E9B">
      <w:pPr>
        <w:widowControl w:val="0"/>
        <w:jc w:val="center"/>
        <w:rPr>
          <w:rFonts w:ascii="Arial" w:eastAsiaTheme="minorEastAsia" w:hAnsi="Arial" w:cs="Arial"/>
          <w:color w:val="000000"/>
          <w:sz w:val="24"/>
          <w:szCs w:val="24"/>
        </w:rPr>
      </w:pPr>
    </w:p>
    <w:p w:rsidR="00343E9B" w:rsidRPr="00E00449" w:rsidRDefault="00343E9B" w:rsidP="00343E9B">
      <w:pPr>
        <w:widowControl w:val="0"/>
        <w:jc w:val="center"/>
        <w:rPr>
          <w:rFonts w:ascii="Arial" w:hAnsi="Arial" w:cs="Arial"/>
          <w:color w:val="000000"/>
          <w:sz w:val="24"/>
          <w:szCs w:val="24"/>
        </w:rPr>
      </w:pPr>
      <w:r w:rsidRPr="00E00449">
        <w:rPr>
          <w:rFonts w:ascii="Arial" w:eastAsiaTheme="minorEastAsia" w:hAnsi="Arial" w:cs="Arial"/>
          <w:color w:val="000000"/>
          <w:sz w:val="24"/>
          <w:szCs w:val="24"/>
        </w:rPr>
        <w:t>______________________________________________________________</w:t>
      </w:r>
      <w:r>
        <w:rPr>
          <w:rFonts w:ascii="Arial" w:eastAsiaTheme="minorEastAsia" w:hAnsi="Arial" w:cs="Arial"/>
          <w:color w:val="000000"/>
          <w:sz w:val="24"/>
          <w:szCs w:val="24"/>
        </w:rPr>
        <w:t>__________</w:t>
      </w:r>
    </w:p>
    <w:p w:rsidR="00343E9B" w:rsidRPr="00E00449" w:rsidRDefault="00343E9B" w:rsidP="00343E9B">
      <w:pPr>
        <w:widowControl w:val="0"/>
        <w:jc w:val="center"/>
        <w:rPr>
          <w:rFonts w:ascii="Arial" w:eastAsiaTheme="minorEastAsia" w:hAnsi="Arial" w:cs="Arial"/>
          <w:color w:val="000000"/>
          <w:sz w:val="24"/>
          <w:szCs w:val="24"/>
        </w:rPr>
      </w:pPr>
    </w:p>
    <w:p w:rsidR="00343E9B" w:rsidRPr="00E00449" w:rsidRDefault="00343E9B" w:rsidP="00343E9B">
      <w:pPr>
        <w:widowControl w:val="0"/>
        <w:jc w:val="center"/>
        <w:rPr>
          <w:rFonts w:ascii="Arial" w:hAnsi="Arial" w:cs="Arial"/>
          <w:color w:val="000000"/>
          <w:sz w:val="24"/>
          <w:szCs w:val="24"/>
        </w:rPr>
      </w:pPr>
      <w:r w:rsidRPr="00E00449">
        <w:rPr>
          <w:rFonts w:ascii="Arial" w:eastAsiaTheme="minorEastAsia" w:hAnsi="Arial" w:cs="Arial"/>
          <w:color w:val="000000"/>
          <w:sz w:val="24"/>
          <w:szCs w:val="24"/>
        </w:rPr>
        <w:t>___________________________________________</w:t>
      </w:r>
      <w:r>
        <w:rPr>
          <w:rFonts w:ascii="Arial" w:eastAsiaTheme="minorEastAsia" w:hAnsi="Arial" w:cs="Arial"/>
          <w:color w:val="000000"/>
          <w:sz w:val="24"/>
          <w:szCs w:val="24"/>
        </w:rPr>
        <w:t>____________________________</w:t>
      </w:r>
    </w:p>
    <w:p w:rsidR="00343E9B" w:rsidRPr="00E00449" w:rsidRDefault="00343E9B" w:rsidP="00343E9B">
      <w:pPr>
        <w:jc w:val="both"/>
        <w:rPr>
          <w:rFonts w:ascii="Arial" w:hAnsi="Arial" w:cs="Arial"/>
          <w:color w:val="000000"/>
          <w:sz w:val="24"/>
          <w:szCs w:val="24"/>
        </w:rPr>
      </w:pPr>
    </w:p>
    <w:p w:rsidR="00343E9B" w:rsidRPr="00E00449" w:rsidRDefault="00343E9B" w:rsidP="00343E9B">
      <w:pPr>
        <w:jc w:val="both"/>
        <w:rPr>
          <w:rFonts w:ascii="Arial" w:hAnsi="Arial" w:cs="Arial"/>
          <w:color w:val="000000"/>
          <w:sz w:val="24"/>
          <w:szCs w:val="24"/>
        </w:rPr>
      </w:pPr>
    </w:p>
    <w:p w:rsidR="00343E9B" w:rsidRDefault="00343E9B" w:rsidP="00343E9B">
      <w:pPr>
        <w:tabs>
          <w:tab w:val="left" w:pos="7655"/>
        </w:tabs>
        <w:jc w:val="right"/>
      </w:pPr>
      <w:r>
        <w:rPr>
          <w:color w:val="000000"/>
        </w:rPr>
        <w:t>(Дата, подпись заявителя)</w:t>
      </w:r>
    </w:p>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343E9B" w:rsidRDefault="00343E9B" w:rsidP="00343E9B"/>
    <w:p w:rsidR="00483FB4" w:rsidRPr="00343E9B" w:rsidRDefault="00483FB4" w:rsidP="00343E9B"/>
    <w:sectPr w:rsidR="00483FB4" w:rsidRPr="00343E9B" w:rsidSect="00483FB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Liberation Serif">
    <w:altName w:val="Times New Roman"/>
    <w:charset w:val="CC"/>
    <w:family w:val="roman"/>
    <w:pitch w:val="variable"/>
    <w:sig w:usb0="00000000" w:usb1="00000000" w:usb2="00000000" w:usb3="00000000" w:csb0="00000000" w:csb1="00000000"/>
  </w:font>
  <w:font w:name="Mangal">
    <w:panose1 w:val="00000400000000000000"/>
    <w:charset w:val="00"/>
    <w:family w:val="auto"/>
    <w:pitch w:val="variable"/>
    <w:sig w:usb0="00008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AE39F9"/>
    <w:multiLevelType w:val="multilevel"/>
    <w:tmpl w:val="A83EFEB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43C6573E"/>
    <w:multiLevelType w:val="multilevel"/>
    <w:tmpl w:val="3E64EEFE"/>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compat/>
  <w:rsids>
    <w:rsidRoot w:val="00A73AA7"/>
    <w:rsid w:val="00343E9B"/>
    <w:rsid w:val="00483FB4"/>
    <w:rsid w:val="00691DA7"/>
    <w:rsid w:val="00752EAF"/>
    <w:rsid w:val="00A73A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3AA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qFormat/>
    <w:rsid w:val="00A73AA7"/>
    <w:pPr>
      <w:widowControl w:val="0"/>
      <w:autoSpaceDE w:val="0"/>
      <w:autoSpaceDN w:val="0"/>
      <w:spacing w:after="0" w:line="240" w:lineRule="auto"/>
    </w:pPr>
    <w:rPr>
      <w:rFonts w:ascii="Calibri" w:eastAsia="Times New Roman" w:hAnsi="Calibri" w:cs="Calibri"/>
      <w:szCs w:val="20"/>
      <w:lang w:eastAsia="ru-RU"/>
    </w:rPr>
  </w:style>
  <w:style w:type="character" w:customStyle="1" w:styleId="ConsPlusNormal0">
    <w:name w:val="ConsPlusNormal Знак"/>
    <w:basedOn w:val="a0"/>
    <w:link w:val="ConsPlusNormal"/>
    <w:rsid w:val="00A73AA7"/>
    <w:rPr>
      <w:rFonts w:ascii="Calibri" w:eastAsia="Times New Roman" w:hAnsi="Calibri" w:cs="Calibri"/>
      <w:szCs w:val="20"/>
      <w:lang w:eastAsia="ru-RU"/>
    </w:rPr>
  </w:style>
  <w:style w:type="paragraph" w:styleId="a3">
    <w:name w:val="Balloon Text"/>
    <w:basedOn w:val="a"/>
    <w:link w:val="a4"/>
    <w:uiPriority w:val="99"/>
    <w:semiHidden/>
    <w:unhideWhenUsed/>
    <w:rsid w:val="00A73AA7"/>
    <w:rPr>
      <w:rFonts w:ascii="Tahoma" w:hAnsi="Tahoma" w:cs="Tahoma"/>
      <w:sz w:val="16"/>
      <w:szCs w:val="16"/>
    </w:rPr>
  </w:style>
  <w:style w:type="character" w:customStyle="1" w:styleId="a4">
    <w:name w:val="Текст выноски Знак"/>
    <w:basedOn w:val="a0"/>
    <w:link w:val="a3"/>
    <w:uiPriority w:val="99"/>
    <w:semiHidden/>
    <w:rsid w:val="00A73AA7"/>
    <w:rPr>
      <w:rFonts w:ascii="Tahoma" w:eastAsia="Times New Roman" w:hAnsi="Tahoma" w:cs="Tahoma"/>
      <w:sz w:val="16"/>
      <w:szCs w:val="16"/>
      <w:lang w:eastAsia="ru-RU"/>
    </w:rPr>
  </w:style>
  <w:style w:type="paragraph" w:customStyle="1" w:styleId="Heading1">
    <w:name w:val="Heading 1"/>
    <w:basedOn w:val="a"/>
    <w:next w:val="a"/>
    <w:qFormat/>
    <w:rsid w:val="00343E9B"/>
    <w:pPr>
      <w:keepNext/>
      <w:numPr>
        <w:numId w:val="1"/>
      </w:numPr>
      <w:suppressAutoHyphens/>
      <w:spacing w:before="40" w:line="216" w:lineRule="auto"/>
      <w:jc w:val="center"/>
      <w:outlineLvl w:val="0"/>
    </w:pPr>
    <w:rPr>
      <w:b/>
      <w:color w:val="00000A"/>
      <w:kern w:val="2"/>
      <w:sz w:val="32"/>
      <w:lang w:eastAsia="zh-CN"/>
    </w:rPr>
  </w:style>
  <w:style w:type="paragraph" w:customStyle="1" w:styleId="Heading2">
    <w:name w:val="Heading 2"/>
    <w:basedOn w:val="a"/>
    <w:next w:val="a"/>
    <w:qFormat/>
    <w:rsid w:val="00343E9B"/>
    <w:pPr>
      <w:keepNext/>
      <w:numPr>
        <w:ilvl w:val="1"/>
        <w:numId w:val="1"/>
      </w:numPr>
      <w:suppressAutoHyphens/>
      <w:jc w:val="center"/>
      <w:outlineLvl w:val="1"/>
    </w:pPr>
    <w:rPr>
      <w:rFonts w:ascii="Arial" w:hAnsi="Arial" w:cs="Arial"/>
      <w:color w:val="00000A"/>
      <w:sz w:val="24"/>
      <w:lang w:eastAsia="zh-CN"/>
    </w:rPr>
  </w:style>
  <w:style w:type="paragraph" w:customStyle="1" w:styleId="Heading3">
    <w:name w:val="Heading 3"/>
    <w:basedOn w:val="a"/>
    <w:next w:val="a"/>
    <w:qFormat/>
    <w:rsid w:val="00343E9B"/>
    <w:pPr>
      <w:keepNext/>
      <w:numPr>
        <w:ilvl w:val="2"/>
        <w:numId w:val="1"/>
      </w:numPr>
      <w:suppressAutoHyphens/>
      <w:spacing w:before="40" w:after="40"/>
      <w:jc w:val="center"/>
      <w:outlineLvl w:val="2"/>
    </w:pPr>
    <w:rPr>
      <w:rFonts w:ascii="Arial" w:hAnsi="Arial" w:cs="Arial"/>
      <w:b/>
      <w:bCs/>
      <w:color w:val="00000A"/>
      <w:sz w:val="22"/>
      <w:lang w:eastAsia="zh-CN"/>
    </w:rPr>
  </w:style>
  <w:style w:type="character" w:styleId="a5">
    <w:name w:val="Hyperlink"/>
    <w:basedOn w:val="a0"/>
    <w:uiPriority w:val="99"/>
    <w:semiHidden/>
    <w:unhideWhenUsed/>
    <w:rsid w:val="00343E9B"/>
    <w:rPr>
      <w:color w:val="0000FF"/>
      <w:u w:val="single"/>
    </w:rPr>
  </w:style>
  <w:style w:type="paragraph" w:customStyle="1" w:styleId="1">
    <w:name w:val="Без интервала1"/>
    <w:qFormat/>
    <w:rsid w:val="00343E9B"/>
    <w:pPr>
      <w:suppressAutoHyphens/>
      <w:spacing w:after="0" w:line="240" w:lineRule="auto"/>
    </w:pPr>
    <w:rPr>
      <w:rFonts w:ascii="Liberation Serif" w:eastAsia="Times New Roman" w:hAnsi="Liberation Serif" w:cs="Mangal"/>
      <w:sz w:val="20"/>
      <w:szCs w:val="20"/>
      <w:lang w:eastAsia="ru-RU" w:bidi="hi-IN"/>
    </w:rPr>
  </w:style>
  <w:style w:type="paragraph" w:customStyle="1" w:styleId="ConsPlusNonformat">
    <w:name w:val="ConsPlusNonformat"/>
    <w:qFormat/>
    <w:rsid w:val="00343E9B"/>
    <w:pPr>
      <w:widowControl w:val="0"/>
      <w:spacing w:after="0" w:line="240" w:lineRule="auto"/>
    </w:pPr>
    <w:rPr>
      <w:rFonts w:ascii="Courier New" w:eastAsiaTheme="minorEastAsia" w:hAnsi="Courier New" w:cs="Courier New"/>
      <w:sz w:val="20"/>
      <w:szCs w:val="20"/>
      <w:lang w:eastAsia="ru-RU"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haranga.nnov.ru/rozhentsovskaya-selskaya-administratsiya/" TargetMode="External"/><Relationship Id="rId3" Type="http://schemas.openxmlformats.org/officeDocument/2006/relationships/settings" Target="settings.xml"/><Relationship Id="rId7" Type="http://schemas.openxmlformats.org/officeDocument/2006/relationships/hyperlink" Target="http://www.sharanga.nnov.ru/rozhentsovskaya-selskaya-administratsiy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ernomuzh.adm@yandex.ru"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6701</Words>
  <Characters>38201</Characters>
  <Application>Microsoft Office Word</Application>
  <DocSecurity>0</DocSecurity>
  <Lines>318</Lines>
  <Paragraphs>89</Paragraphs>
  <ScaleCrop>false</ScaleCrop>
  <Company>Microsoft</Company>
  <LinksUpToDate>false</LinksUpToDate>
  <CharactersWithSpaces>44813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2019-01-29T13:28:00Z</dcterms:created>
  <dcterms:modified xsi:type="dcterms:W3CDTF">2020-02-06T08:03:00Z</dcterms:modified>
</cp:coreProperties>
</file>