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6E64" w:rsidRPr="005A4F1F" w:rsidRDefault="00896E64" w:rsidP="00896E64">
      <w:pPr>
        <w:jc w:val="center"/>
        <w:rPr>
          <w:b/>
        </w:rPr>
      </w:pPr>
      <w:r w:rsidRPr="005A4F1F">
        <w:rPr>
          <w:b/>
          <w:noProof/>
        </w:rPr>
        <w:drawing>
          <wp:inline distT="0" distB="0" distL="0" distR="0">
            <wp:extent cx="628015" cy="612140"/>
            <wp:effectExtent l="19050" t="0" r="635" b="0"/>
            <wp:docPr id="4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121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6E64" w:rsidRPr="005A4F1F" w:rsidRDefault="00896E64" w:rsidP="00896E64">
      <w:pPr>
        <w:jc w:val="center"/>
        <w:rPr>
          <w:rFonts w:ascii="Arial" w:hAnsi="Arial" w:cs="Arial"/>
          <w:b/>
          <w:sz w:val="32"/>
          <w:szCs w:val="32"/>
        </w:rPr>
      </w:pPr>
      <w:r w:rsidRPr="005A4F1F">
        <w:rPr>
          <w:rFonts w:ascii="Arial" w:hAnsi="Arial" w:cs="Arial"/>
          <w:b/>
          <w:sz w:val="32"/>
          <w:szCs w:val="32"/>
        </w:rPr>
        <w:t>СЕЛЬСКИЙ СОВЕТ ЧЕРНОМУЖСКОГО СЕЛЬСОВЕТА</w:t>
      </w:r>
    </w:p>
    <w:p w:rsidR="00896E64" w:rsidRPr="005A4F1F" w:rsidRDefault="00896E64" w:rsidP="00896E64">
      <w:pPr>
        <w:jc w:val="center"/>
        <w:rPr>
          <w:rFonts w:ascii="Arial" w:hAnsi="Arial" w:cs="Arial"/>
          <w:b/>
          <w:sz w:val="32"/>
          <w:szCs w:val="32"/>
        </w:rPr>
      </w:pPr>
      <w:r w:rsidRPr="005A4F1F">
        <w:rPr>
          <w:rFonts w:ascii="Arial" w:hAnsi="Arial" w:cs="Arial"/>
          <w:b/>
          <w:sz w:val="32"/>
          <w:szCs w:val="32"/>
        </w:rPr>
        <w:t xml:space="preserve">ШАРАНГСКОГО МУНИЦИПАЛЬНОГО  РАЙОНА </w:t>
      </w:r>
    </w:p>
    <w:p w:rsidR="00896E64" w:rsidRPr="005A4F1F" w:rsidRDefault="00896E64" w:rsidP="00896E64">
      <w:pPr>
        <w:jc w:val="center"/>
        <w:rPr>
          <w:rFonts w:ascii="Arial" w:hAnsi="Arial" w:cs="Arial"/>
          <w:b/>
          <w:sz w:val="32"/>
          <w:szCs w:val="32"/>
        </w:rPr>
      </w:pPr>
      <w:r w:rsidRPr="005A4F1F">
        <w:rPr>
          <w:rFonts w:ascii="Arial" w:hAnsi="Arial" w:cs="Arial"/>
          <w:b/>
          <w:sz w:val="32"/>
          <w:szCs w:val="32"/>
        </w:rPr>
        <w:t xml:space="preserve"> НИЖЕГОРОДСКОЙ  ОБЛАСТИ</w:t>
      </w:r>
    </w:p>
    <w:p w:rsidR="00896E64" w:rsidRPr="005A4F1F" w:rsidRDefault="00896E64" w:rsidP="00896E64">
      <w:pPr>
        <w:tabs>
          <w:tab w:val="left" w:pos="3300"/>
        </w:tabs>
        <w:jc w:val="center"/>
        <w:rPr>
          <w:b/>
          <w:szCs w:val="28"/>
        </w:rPr>
      </w:pPr>
      <w:r w:rsidRPr="005A4F1F">
        <w:rPr>
          <w:rFonts w:ascii="Arial" w:hAnsi="Arial" w:cs="Arial"/>
          <w:b/>
          <w:sz w:val="32"/>
          <w:szCs w:val="32"/>
        </w:rPr>
        <w:t>РЕШЕНИЕ</w:t>
      </w:r>
    </w:p>
    <w:p w:rsidR="00896E64" w:rsidRDefault="00896E64" w:rsidP="00896E64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24"/>
          <w:szCs w:val="24"/>
        </w:rPr>
        <w:t>от  25.12.2017 г                                                                      № 38</w:t>
      </w:r>
    </w:p>
    <w:p w:rsidR="00896E64" w:rsidRPr="005A4F1F" w:rsidRDefault="00896E64" w:rsidP="00896E64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5A4F1F">
        <w:rPr>
          <w:rFonts w:ascii="Arial" w:hAnsi="Arial" w:cs="Arial"/>
          <w:b/>
          <w:sz w:val="32"/>
          <w:szCs w:val="32"/>
        </w:rPr>
        <w:t>О</w:t>
      </w:r>
      <w:r w:rsidRPr="005A4F1F">
        <w:rPr>
          <w:rFonts w:ascii="Arial" w:hAnsi="Arial" w:cs="Arial"/>
          <w:b/>
          <w:bCs/>
          <w:kern w:val="2"/>
          <w:sz w:val="32"/>
          <w:szCs w:val="32"/>
        </w:rPr>
        <w:t xml:space="preserve"> внесении изменений в  </w:t>
      </w:r>
      <w:r w:rsidRPr="005A4F1F">
        <w:rPr>
          <w:rFonts w:ascii="Arial" w:hAnsi="Arial" w:cs="Arial"/>
          <w:b/>
          <w:bCs/>
          <w:sz w:val="32"/>
          <w:szCs w:val="32"/>
        </w:rPr>
        <w:t>решение</w:t>
      </w:r>
    </w:p>
    <w:p w:rsidR="00896E64" w:rsidRPr="005A4F1F" w:rsidRDefault="00896E64" w:rsidP="00896E64">
      <w:pPr>
        <w:pStyle w:val="a4"/>
        <w:spacing w:after="0"/>
        <w:jc w:val="center"/>
        <w:rPr>
          <w:rFonts w:ascii="Arial" w:hAnsi="Arial" w:cs="Arial"/>
          <w:b/>
          <w:bCs/>
          <w:sz w:val="32"/>
          <w:szCs w:val="32"/>
        </w:rPr>
      </w:pPr>
      <w:r w:rsidRPr="005A4F1F">
        <w:rPr>
          <w:rFonts w:ascii="Arial" w:hAnsi="Arial" w:cs="Arial"/>
          <w:b/>
          <w:bCs/>
          <w:sz w:val="32"/>
          <w:szCs w:val="32"/>
        </w:rPr>
        <w:t xml:space="preserve">сельского Совета </w:t>
      </w:r>
      <w:proofErr w:type="spellStart"/>
      <w:r w:rsidRPr="005A4F1F">
        <w:rPr>
          <w:rFonts w:ascii="Arial" w:hAnsi="Arial" w:cs="Arial"/>
          <w:b/>
          <w:bCs/>
          <w:sz w:val="32"/>
          <w:szCs w:val="32"/>
        </w:rPr>
        <w:t>Черномужского</w:t>
      </w:r>
      <w:proofErr w:type="spellEnd"/>
      <w:r w:rsidRPr="005A4F1F">
        <w:rPr>
          <w:rFonts w:ascii="Arial" w:hAnsi="Arial" w:cs="Arial"/>
          <w:b/>
          <w:bCs/>
          <w:sz w:val="32"/>
          <w:szCs w:val="32"/>
        </w:rPr>
        <w:t xml:space="preserve"> сельсовета</w:t>
      </w:r>
    </w:p>
    <w:p w:rsidR="00896E64" w:rsidRPr="005A4F1F" w:rsidRDefault="00896E64" w:rsidP="00896E64">
      <w:pPr>
        <w:pStyle w:val="a4"/>
        <w:spacing w:after="0"/>
        <w:jc w:val="center"/>
        <w:rPr>
          <w:rFonts w:ascii="Arial" w:hAnsi="Arial" w:cs="Arial"/>
          <w:b/>
          <w:bCs/>
          <w:sz w:val="32"/>
          <w:szCs w:val="32"/>
        </w:rPr>
      </w:pPr>
      <w:r w:rsidRPr="005A4F1F">
        <w:rPr>
          <w:rFonts w:ascii="Arial" w:hAnsi="Arial" w:cs="Arial"/>
          <w:b/>
          <w:bCs/>
          <w:sz w:val="32"/>
          <w:szCs w:val="32"/>
        </w:rPr>
        <w:t>от 07.10.2016г № 25</w:t>
      </w:r>
    </w:p>
    <w:p w:rsidR="00896E64" w:rsidRPr="005A4F1F" w:rsidRDefault="00896E64" w:rsidP="00896E64">
      <w:pPr>
        <w:jc w:val="center"/>
        <w:rPr>
          <w:rFonts w:ascii="Arial" w:eastAsia="Arial Unicode MS" w:hAnsi="Arial" w:cs="Arial"/>
          <w:b/>
          <w:sz w:val="32"/>
          <w:szCs w:val="32"/>
        </w:rPr>
      </w:pPr>
      <w:r w:rsidRPr="005A4F1F">
        <w:rPr>
          <w:rFonts w:ascii="Arial" w:hAnsi="Arial" w:cs="Arial"/>
          <w:b/>
          <w:bCs/>
          <w:sz w:val="32"/>
          <w:szCs w:val="32"/>
        </w:rPr>
        <w:t>«</w:t>
      </w:r>
      <w:r w:rsidRPr="005A4F1F">
        <w:rPr>
          <w:rFonts w:ascii="Arial" w:eastAsia="Arial Unicode MS" w:hAnsi="Arial" w:cs="Arial"/>
          <w:b/>
          <w:sz w:val="32"/>
          <w:szCs w:val="32"/>
        </w:rPr>
        <w:t xml:space="preserve">Об утверждения Положения о бюджетном процессе </w:t>
      </w:r>
      <w:proofErr w:type="gramStart"/>
      <w:r w:rsidRPr="005A4F1F">
        <w:rPr>
          <w:rFonts w:ascii="Arial" w:eastAsia="Arial Unicode MS" w:hAnsi="Arial" w:cs="Arial"/>
          <w:b/>
          <w:sz w:val="32"/>
          <w:szCs w:val="32"/>
        </w:rPr>
        <w:t>в</w:t>
      </w:r>
      <w:proofErr w:type="gramEnd"/>
    </w:p>
    <w:p w:rsidR="00896E64" w:rsidRPr="005A4F1F" w:rsidRDefault="00896E64" w:rsidP="00896E64">
      <w:pPr>
        <w:jc w:val="center"/>
        <w:rPr>
          <w:rFonts w:ascii="Arial" w:eastAsia="Arial Unicode MS" w:hAnsi="Arial" w:cs="Arial"/>
          <w:b/>
          <w:sz w:val="32"/>
          <w:szCs w:val="32"/>
        </w:rPr>
      </w:pPr>
      <w:proofErr w:type="spellStart"/>
      <w:r w:rsidRPr="005A4F1F">
        <w:rPr>
          <w:rFonts w:ascii="Arial" w:eastAsia="Arial Unicode MS" w:hAnsi="Arial" w:cs="Arial"/>
          <w:b/>
          <w:sz w:val="32"/>
          <w:szCs w:val="32"/>
        </w:rPr>
        <w:t>Черномужском</w:t>
      </w:r>
      <w:proofErr w:type="spellEnd"/>
      <w:r w:rsidRPr="005A4F1F">
        <w:rPr>
          <w:rFonts w:ascii="Arial" w:eastAsia="Arial Unicode MS" w:hAnsi="Arial" w:cs="Arial"/>
          <w:b/>
          <w:sz w:val="32"/>
          <w:szCs w:val="32"/>
        </w:rPr>
        <w:t xml:space="preserve"> </w:t>
      </w:r>
      <w:proofErr w:type="gramStart"/>
      <w:r w:rsidRPr="005A4F1F">
        <w:rPr>
          <w:rFonts w:ascii="Arial" w:eastAsia="Arial Unicode MS" w:hAnsi="Arial" w:cs="Arial"/>
          <w:b/>
          <w:sz w:val="32"/>
          <w:szCs w:val="32"/>
        </w:rPr>
        <w:t>сельсовете</w:t>
      </w:r>
      <w:proofErr w:type="gramEnd"/>
    </w:p>
    <w:p w:rsidR="00896E64" w:rsidRPr="005A4F1F" w:rsidRDefault="00896E64" w:rsidP="00896E64">
      <w:pPr>
        <w:jc w:val="center"/>
        <w:rPr>
          <w:rFonts w:ascii="Arial" w:eastAsia="Arial Unicode MS" w:hAnsi="Arial" w:cs="Arial"/>
          <w:b/>
          <w:sz w:val="32"/>
          <w:szCs w:val="32"/>
        </w:rPr>
      </w:pPr>
      <w:proofErr w:type="spellStart"/>
      <w:r w:rsidRPr="005A4F1F">
        <w:rPr>
          <w:rFonts w:ascii="Arial" w:eastAsia="Arial Unicode MS" w:hAnsi="Arial" w:cs="Arial"/>
          <w:b/>
          <w:sz w:val="32"/>
          <w:szCs w:val="32"/>
        </w:rPr>
        <w:t>Шарангского</w:t>
      </w:r>
      <w:proofErr w:type="spellEnd"/>
      <w:r w:rsidRPr="005A4F1F">
        <w:rPr>
          <w:rFonts w:ascii="Arial" w:eastAsia="Arial Unicode MS" w:hAnsi="Arial" w:cs="Arial"/>
          <w:b/>
          <w:sz w:val="32"/>
          <w:szCs w:val="32"/>
        </w:rPr>
        <w:t xml:space="preserve"> муниципального района»</w:t>
      </w:r>
    </w:p>
    <w:p w:rsidR="00896E64" w:rsidRPr="005A4F1F" w:rsidRDefault="00896E64" w:rsidP="00896E64">
      <w:pPr>
        <w:pStyle w:val="a4"/>
        <w:jc w:val="center"/>
        <w:rPr>
          <w:rFonts w:ascii="Arial" w:hAnsi="Arial" w:cs="Arial"/>
          <w:b/>
        </w:rPr>
      </w:pPr>
    </w:p>
    <w:p w:rsidR="00896E64" w:rsidRPr="005A4F1F" w:rsidRDefault="00896E64" w:rsidP="00896E64">
      <w:pPr>
        <w:ind w:firstLine="567"/>
        <w:jc w:val="both"/>
        <w:rPr>
          <w:rFonts w:ascii="Arial" w:hAnsi="Arial" w:cs="Arial"/>
          <w:bCs/>
          <w:sz w:val="24"/>
          <w:szCs w:val="24"/>
        </w:rPr>
      </w:pPr>
      <w:r w:rsidRPr="005A4F1F">
        <w:rPr>
          <w:rFonts w:ascii="Arial" w:hAnsi="Arial" w:cs="Arial"/>
          <w:bCs/>
          <w:sz w:val="24"/>
          <w:szCs w:val="24"/>
        </w:rPr>
        <w:t xml:space="preserve">В целях приведения в соответствие </w:t>
      </w:r>
      <w:r w:rsidRPr="005A4F1F">
        <w:rPr>
          <w:rFonts w:ascii="Arial" w:hAnsi="Arial" w:cs="Arial"/>
          <w:sz w:val="24"/>
          <w:szCs w:val="24"/>
        </w:rPr>
        <w:t xml:space="preserve">с Бюджетным кодексом Российской Федерации </w:t>
      </w:r>
      <w:r w:rsidRPr="005A4F1F">
        <w:rPr>
          <w:rFonts w:ascii="Arial" w:hAnsi="Arial" w:cs="Arial"/>
          <w:bCs/>
          <w:sz w:val="24"/>
          <w:szCs w:val="24"/>
        </w:rPr>
        <w:t xml:space="preserve">сельский Совет </w:t>
      </w:r>
      <w:proofErr w:type="spellStart"/>
      <w:r w:rsidRPr="005A4F1F">
        <w:rPr>
          <w:rFonts w:ascii="Arial" w:hAnsi="Arial" w:cs="Arial"/>
          <w:bCs/>
          <w:sz w:val="24"/>
          <w:szCs w:val="24"/>
        </w:rPr>
        <w:t>Черномужского</w:t>
      </w:r>
      <w:proofErr w:type="spellEnd"/>
      <w:r w:rsidRPr="005A4F1F">
        <w:rPr>
          <w:rFonts w:ascii="Arial" w:hAnsi="Arial" w:cs="Arial"/>
          <w:bCs/>
          <w:sz w:val="24"/>
          <w:szCs w:val="24"/>
        </w:rPr>
        <w:t xml:space="preserve"> сельсовета решил:</w:t>
      </w:r>
    </w:p>
    <w:p w:rsidR="00896E64" w:rsidRPr="005A4F1F" w:rsidRDefault="00896E64" w:rsidP="00896E64">
      <w:pPr>
        <w:pStyle w:val="a4"/>
        <w:spacing w:after="0"/>
        <w:jc w:val="both"/>
        <w:rPr>
          <w:rFonts w:ascii="Arial" w:hAnsi="Arial" w:cs="Arial"/>
          <w:bCs/>
        </w:rPr>
      </w:pPr>
      <w:r w:rsidRPr="005A4F1F">
        <w:rPr>
          <w:rFonts w:ascii="Arial" w:hAnsi="Arial" w:cs="Arial"/>
          <w:bCs/>
        </w:rPr>
        <w:t xml:space="preserve">     1.Внести в решение сельского Совета </w:t>
      </w:r>
      <w:proofErr w:type="spellStart"/>
      <w:r w:rsidRPr="005A4F1F">
        <w:rPr>
          <w:rFonts w:ascii="Arial" w:hAnsi="Arial" w:cs="Arial"/>
          <w:bCs/>
        </w:rPr>
        <w:t>Черномужского</w:t>
      </w:r>
      <w:proofErr w:type="spellEnd"/>
      <w:r w:rsidRPr="005A4F1F">
        <w:rPr>
          <w:rFonts w:ascii="Arial" w:hAnsi="Arial" w:cs="Arial"/>
          <w:bCs/>
        </w:rPr>
        <w:t xml:space="preserve"> сельсовета  от 07.10.2016г № 25 «Об утверждении Положения о бюджетном процессе в </w:t>
      </w:r>
      <w:proofErr w:type="spellStart"/>
      <w:r w:rsidRPr="005A4F1F">
        <w:rPr>
          <w:rFonts w:ascii="Arial" w:hAnsi="Arial" w:cs="Arial"/>
          <w:bCs/>
        </w:rPr>
        <w:t>Черномужском</w:t>
      </w:r>
      <w:proofErr w:type="spellEnd"/>
      <w:r w:rsidRPr="005A4F1F">
        <w:rPr>
          <w:rFonts w:ascii="Arial" w:hAnsi="Arial" w:cs="Arial"/>
          <w:bCs/>
        </w:rPr>
        <w:t xml:space="preserve"> сельсовете </w:t>
      </w:r>
      <w:proofErr w:type="spellStart"/>
      <w:r w:rsidRPr="005A4F1F">
        <w:rPr>
          <w:rFonts w:ascii="Arial" w:hAnsi="Arial" w:cs="Arial"/>
          <w:bCs/>
        </w:rPr>
        <w:t>Шарангском</w:t>
      </w:r>
      <w:proofErr w:type="spellEnd"/>
      <w:r w:rsidRPr="005A4F1F">
        <w:rPr>
          <w:rFonts w:ascii="Arial" w:hAnsi="Arial" w:cs="Arial"/>
          <w:bCs/>
        </w:rPr>
        <w:t xml:space="preserve"> муниципальном районе»  (далее – решение) прилагаемые изменения.</w:t>
      </w:r>
    </w:p>
    <w:p w:rsidR="00896E64" w:rsidRPr="005A4F1F" w:rsidRDefault="00896E64" w:rsidP="00896E64">
      <w:pPr>
        <w:ind w:firstLine="540"/>
        <w:jc w:val="both"/>
        <w:rPr>
          <w:rFonts w:ascii="Arial" w:hAnsi="Arial" w:cs="Arial"/>
          <w:bCs/>
          <w:sz w:val="24"/>
          <w:szCs w:val="24"/>
        </w:rPr>
      </w:pPr>
      <w:r w:rsidRPr="005A4F1F">
        <w:rPr>
          <w:rFonts w:ascii="Arial" w:hAnsi="Arial" w:cs="Arial"/>
          <w:sz w:val="24"/>
          <w:szCs w:val="24"/>
        </w:rPr>
        <w:t>2.  Настоящий решение  вступает в силу со дня его принятия.</w:t>
      </w:r>
    </w:p>
    <w:p w:rsidR="00896E64" w:rsidRPr="005A4F1F" w:rsidRDefault="00896E64" w:rsidP="00896E64">
      <w:pPr>
        <w:autoSpaceDE w:val="0"/>
        <w:ind w:firstLine="540"/>
        <w:jc w:val="both"/>
        <w:rPr>
          <w:rFonts w:ascii="Arial" w:hAnsi="Arial" w:cs="Arial"/>
          <w:bCs/>
          <w:sz w:val="24"/>
          <w:szCs w:val="24"/>
        </w:rPr>
      </w:pPr>
    </w:p>
    <w:p w:rsidR="00896E64" w:rsidRDefault="00896E64" w:rsidP="00896E64">
      <w:pPr>
        <w:autoSpaceDE w:val="0"/>
        <w:ind w:firstLine="540"/>
        <w:jc w:val="both"/>
        <w:rPr>
          <w:rFonts w:ascii="Arial" w:hAnsi="Arial" w:cs="Arial"/>
          <w:bCs/>
          <w:sz w:val="24"/>
          <w:szCs w:val="24"/>
        </w:rPr>
      </w:pPr>
    </w:p>
    <w:p w:rsidR="00896E64" w:rsidRDefault="00896E64" w:rsidP="00896E64">
      <w:pPr>
        <w:autoSpaceDE w:val="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Глава местного самоуправления                                           </w:t>
      </w:r>
      <w:proofErr w:type="spellStart"/>
      <w:r>
        <w:rPr>
          <w:rFonts w:ascii="Arial" w:hAnsi="Arial" w:cs="Arial"/>
          <w:bCs/>
          <w:sz w:val="24"/>
          <w:szCs w:val="24"/>
        </w:rPr>
        <w:t>Н.В.Лучкова</w:t>
      </w:r>
      <w:proofErr w:type="spellEnd"/>
    </w:p>
    <w:p w:rsidR="00896E64" w:rsidRDefault="00896E64" w:rsidP="00896E64">
      <w:pPr>
        <w:pStyle w:val="ConsPlusNormal"/>
        <w:widowControl/>
        <w:ind w:firstLine="540"/>
        <w:jc w:val="both"/>
        <w:rPr>
          <w:szCs w:val="24"/>
        </w:rPr>
      </w:pPr>
    </w:p>
    <w:p w:rsidR="00896E64" w:rsidRDefault="00896E64" w:rsidP="00896E64">
      <w:pPr>
        <w:autoSpaceDE w:val="0"/>
        <w:jc w:val="center"/>
        <w:rPr>
          <w:rFonts w:ascii="Arial" w:hAnsi="Arial" w:cs="Arial"/>
          <w:sz w:val="24"/>
          <w:szCs w:val="24"/>
        </w:rPr>
      </w:pPr>
    </w:p>
    <w:p w:rsidR="00896E64" w:rsidRDefault="00896E64" w:rsidP="00896E64">
      <w:pPr>
        <w:autoSpaceDE w:val="0"/>
        <w:ind w:firstLine="540"/>
        <w:jc w:val="both"/>
        <w:rPr>
          <w:rFonts w:ascii="Arial" w:hAnsi="Arial" w:cs="Arial"/>
          <w:sz w:val="24"/>
          <w:szCs w:val="24"/>
        </w:rPr>
      </w:pPr>
    </w:p>
    <w:p w:rsidR="00896E64" w:rsidRDefault="00896E64" w:rsidP="00896E64">
      <w:pPr>
        <w:autoSpaceDE w:val="0"/>
        <w:ind w:firstLine="540"/>
        <w:jc w:val="both"/>
        <w:rPr>
          <w:rFonts w:ascii="Arial" w:hAnsi="Arial" w:cs="Arial"/>
          <w:sz w:val="24"/>
          <w:szCs w:val="24"/>
        </w:rPr>
      </w:pPr>
    </w:p>
    <w:p w:rsidR="00896E64" w:rsidRDefault="00896E64" w:rsidP="00896E64">
      <w:pPr>
        <w:autoSpaceDE w:val="0"/>
        <w:ind w:firstLine="540"/>
        <w:jc w:val="both"/>
        <w:rPr>
          <w:rFonts w:ascii="Arial" w:hAnsi="Arial" w:cs="Arial"/>
          <w:sz w:val="24"/>
          <w:szCs w:val="24"/>
        </w:rPr>
      </w:pPr>
    </w:p>
    <w:p w:rsidR="00896E64" w:rsidRDefault="00896E64" w:rsidP="00896E64">
      <w:pPr>
        <w:autoSpaceDE w:val="0"/>
        <w:ind w:firstLine="540"/>
        <w:jc w:val="both"/>
        <w:rPr>
          <w:szCs w:val="28"/>
        </w:rPr>
      </w:pPr>
    </w:p>
    <w:p w:rsidR="00896E64" w:rsidRDefault="00896E64" w:rsidP="00896E64">
      <w:pPr>
        <w:autoSpaceDE w:val="0"/>
        <w:ind w:firstLine="540"/>
        <w:jc w:val="right"/>
      </w:pPr>
    </w:p>
    <w:p w:rsidR="00896E64" w:rsidRDefault="00896E64" w:rsidP="00896E64">
      <w:pPr>
        <w:autoSpaceDE w:val="0"/>
        <w:ind w:firstLine="540"/>
        <w:jc w:val="right"/>
      </w:pPr>
    </w:p>
    <w:p w:rsidR="00896E64" w:rsidRDefault="00896E64" w:rsidP="00896E64">
      <w:pPr>
        <w:autoSpaceDE w:val="0"/>
        <w:ind w:firstLine="540"/>
        <w:jc w:val="right"/>
      </w:pPr>
    </w:p>
    <w:p w:rsidR="00896E64" w:rsidRDefault="00896E64" w:rsidP="00896E64">
      <w:pPr>
        <w:autoSpaceDE w:val="0"/>
        <w:ind w:firstLine="540"/>
        <w:jc w:val="right"/>
      </w:pPr>
    </w:p>
    <w:p w:rsidR="00896E64" w:rsidRDefault="00896E64" w:rsidP="00896E64">
      <w:pPr>
        <w:autoSpaceDE w:val="0"/>
        <w:ind w:firstLine="540"/>
        <w:jc w:val="right"/>
      </w:pPr>
    </w:p>
    <w:p w:rsidR="00896E64" w:rsidRDefault="00896E64" w:rsidP="00896E64">
      <w:pPr>
        <w:autoSpaceDE w:val="0"/>
        <w:ind w:firstLine="540"/>
        <w:jc w:val="right"/>
      </w:pPr>
    </w:p>
    <w:p w:rsidR="00896E64" w:rsidRDefault="00896E64" w:rsidP="00896E64">
      <w:pPr>
        <w:autoSpaceDE w:val="0"/>
      </w:pPr>
    </w:p>
    <w:p w:rsidR="00896E64" w:rsidRDefault="00896E64" w:rsidP="00896E64">
      <w:pPr>
        <w:autoSpaceDE w:val="0"/>
      </w:pPr>
    </w:p>
    <w:p w:rsidR="00896E64" w:rsidRPr="005D6D30" w:rsidRDefault="00896E64" w:rsidP="00896E64">
      <w:pPr>
        <w:autoSpaceDE w:val="0"/>
        <w:ind w:firstLine="540"/>
        <w:jc w:val="right"/>
        <w:rPr>
          <w:rFonts w:ascii="Arial" w:hAnsi="Arial" w:cs="Arial"/>
          <w:sz w:val="32"/>
          <w:szCs w:val="32"/>
        </w:rPr>
      </w:pPr>
    </w:p>
    <w:p w:rsidR="00896E64" w:rsidRPr="005D6D30" w:rsidRDefault="00896E64" w:rsidP="00896E64">
      <w:pPr>
        <w:autoSpaceDE w:val="0"/>
        <w:ind w:firstLine="540"/>
        <w:jc w:val="right"/>
        <w:rPr>
          <w:rFonts w:ascii="Arial" w:hAnsi="Arial" w:cs="Arial"/>
          <w:sz w:val="32"/>
          <w:szCs w:val="32"/>
        </w:rPr>
      </w:pPr>
    </w:p>
    <w:p w:rsidR="00896E64" w:rsidRDefault="00896E64" w:rsidP="00896E64">
      <w:pPr>
        <w:autoSpaceDE w:val="0"/>
        <w:ind w:firstLine="540"/>
        <w:jc w:val="right"/>
        <w:rPr>
          <w:rFonts w:ascii="Arial" w:hAnsi="Arial" w:cs="Arial"/>
          <w:sz w:val="32"/>
          <w:szCs w:val="32"/>
        </w:rPr>
      </w:pPr>
    </w:p>
    <w:p w:rsidR="00896E64" w:rsidRDefault="00896E64" w:rsidP="00896E64">
      <w:pPr>
        <w:autoSpaceDE w:val="0"/>
        <w:ind w:firstLine="540"/>
        <w:jc w:val="right"/>
        <w:rPr>
          <w:rFonts w:ascii="Arial" w:hAnsi="Arial" w:cs="Arial"/>
          <w:sz w:val="32"/>
          <w:szCs w:val="32"/>
        </w:rPr>
      </w:pPr>
    </w:p>
    <w:p w:rsidR="00896E64" w:rsidRDefault="00896E64" w:rsidP="00896E64">
      <w:pPr>
        <w:autoSpaceDE w:val="0"/>
        <w:ind w:firstLine="540"/>
        <w:jc w:val="right"/>
        <w:rPr>
          <w:rFonts w:ascii="Arial" w:hAnsi="Arial" w:cs="Arial"/>
          <w:sz w:val="32"/>
          <w:szCs w:val="32"/>
        </w:rPr>
      </w:pPr>
    </w:p>
    <w:p w:rsidR="00896E64" w:rsidRPr="00A624B8" w:rsidRDefault="00896E64" w:rsidP="00896E64">
      <w:pPr>
        <w:autoSpaceDE w:val="0"/>
        <w:ind w:firstLine="540"/>
        <w:jc w:val="right"/>
        <w:rPr>
          <w:rFonts w:ascii="Arial" w:hAnsi="Arial" w:cs="Arial"/>
          <w:sz w:val="32"/>
          <w:szCs w:val="32"/>
        </w:rPr>
      </w:pPr>
    </w:p>
    <w:p w:rsidR="00896E64" w:rsidRPr="00A624B8" w:rsidRDefault="00896E64" w:rsidP="00896E64">
      <w:pPr>
        <w:autoSpaceDE w:val="0"/>
        <w:ind w:firstLine="540"/>
        <w:jc w:val="right"/>
        <w:rPr>
          <w:rFonts w:ascii="Arial" w:hAnsi="Arial" w:cs="Arial"/>
          <w:sz w:val="32"/>
          <w:szCs w:val="32"/>
        </w:rPr>
      </w:pPr>
    </w:p>
    <w:p w:rsidR="00896E64" w:rsidRPr="005A4F1F" w:rsidRDefault="00896E64" w:rsidP="00896E64">
      <w:pPr>
        <w:autoSpaceDE w:val="0"/>
        <w:ind w:firstLine="540"/>
        <w:jc w:val="right"/>
        <w:rPr>
          <w:rFonts w:ascii="Arial" w:hAnsi="Arial" w:cs="Arial"/>
          <w:b/>
          <w:sz w:val="32"/>
          <w:szCs w:val="32"/>
        </w:rPr>
      </w:pPr>
      <w:r w:rsidRPr="005A4F1F">
        <w:rPr>
          <w:rFonts w:ascii="Arial" w:hAnsi="Arial" w:cs="Arial"/>
          <w:b/>
          <w:sz w:val="32"/>
          <w:szCs w:val="32"/>
        </w:rPr>
        <w:lastRenderedPageBreak/>
        <w:t>Приложение</w:t>
      </w:r>
    </w:p>
    <w:p w:rsidR="00896E64" w:rsidRPr="005A4F1F" w:rsidRDefault="00896E64" w:rsidP="00896E64">
      <w:pPr>
        <w:pStyle w:val="a4"/>
        <w:spacing w:after="0"/>
        <w:jc w:val="right"/>
        <w:rPr>
          <w:rFonts w:ascii="Arial" w:hAnsi="Arial" w:cs="Arial"/>
          <w:bCs/>
        </w:rPr>
      </w:pPr>
      <w:r w:rsidRPr="005A4F1F">
        <w:rPr>
          <w:rFonts w:ascii="Arial" w:hAnsi="Arial" w:cs="Arial"/>
        </w:rPr>
        <w:t xml:space="preserve">к решению </w:t>
      </w:r>
      <w:r w:rsidRPr="005A4F1F">
        <w:rPr>
          <w:rFonts w:ascii="Arial" w:hAnsi="Arial" w:cs="Arial"/>
          <w:bCs/>
        </w:rPr>
        <w:t xml:space="preserve">сельского Совета </w:t>
      </w:r>
    </w:p>
    <w:p w:rsidR="00896E64" w:rsidRPr="005A4F1F" w:rsidRDefault="00896E64" w:rsidP="00896E64">
      <w:pPr>
        <w:pStyle w:val="a4"/>
        <w:spacing w:after="0"/>
        <w:jc w:val="right"/>
        <w:rPr>
          <w:rFonts w:ascii="Arial" w:hAnsi="Arial" w:cs="Arial"/>
          <w:bCs/>
        </w:rPr>
      </w:pPr>
      <w:proofErr w:type="spellStart"/>
      <w:r w:rsidRPr="005A4F1F">
        <w:rPr>
          <w:rFonts w:ascii="Arial" w:hAnsi="Arial" w:cs="Arial"/>
          <w:bCs/>
        </w:rPr>
        <w:t>Черномужского</w:t>
      </w:r>
      <w:proofErr w:type="spellEnd"/>
      <w:r w:rsidRPr="005A4F1F">
        <w:rPr>
          <w:rFonts w:ascii="Arial" w:hAnsi="Arial" w:cs="Arial"/>
          <w:bCs/>
        </w:rPr>
        <w:t xml:space="preserve"> сельсовета</w:t>
      </w:r>
    </w:p>
    <w:p w:rsidR="00896E64" w:rsidRPr="005A4F1F" w:rsidRDefault="00896E64" w:rsidP="00896E64">
      <w:pPr>
        <w:pStyle w:val="a4"/>
        <w:spacing w:after="0"/>
        <w:jc w:val="right"/>
        <w:rPr>
          <w:rFonts w:ascii="Arial" w:hAnsi="Arial" w:cs="Arial"/>
          <w:bCs/>
        </w:rPr>
      </w:pPr>
      <w:r w:rsidRPr="005A4F1F">
        <w:rPr>
          <w:rFonts w:ascii="Arial" w:hAnsi="Arial" w:cs="Arial"/>
          <w:bCs/>
        </w:rPr>
        <w:t xml:space="preserve"> от 25.12.2017г №  38 </w:t>
      </w:r>
    </w:p>
    <w:p w:rsidR="00896E64" w:rsidRPr="005A4F1F" w:rsidRDefault="00896E64" w:rsidP="00896E64">
      <w:pPr>
        <w:autoSpaceDE w:val="0"/>
        <w:ind w:firstLine="540"/>
        <w:jc w:val="center"/>
        <w:rPr>
          <w:rFonts w:ascii="Arial" w:hAnsi="Arial" w:cs="Arial"/>
          <w:sz w:val="24"/>
          <w:szCs w:val="24"/>
        </w:rPr>
      </w:pPr>
    </w:p>
    <w:p w:rsidR="00896E64" w:rsidRPr="005A4F1F" w:rsidRDefault="00896E64" w:rsidP="00896E64">
      <w:pPr>
        <w:autoSpaceDE w:val="0"/>
        <w:ind w:firstLine="540"/>
        <w:jc w:val="center"/>
        <w:rPr>
          <w:rFonts w:ascii="Arial" w:hAnsi="Arial" w:cs="Arial"/>
          <w:b/>
          <w:bCs/>
          <w:sz w:val="32"/>
          <w:szCs w:val="32"/>
        </w:rPr>
      </w:pPr>
      <w:r w:rsidRPr="005A4F1F">
        <w:rPr>
          <w:rFonts w:ascii="Arial" w:hAnsi="Arial" w:cs="Arial"/>
          <w:b/>
          <w:bCs/>
          <w:sz w:val="32"/>
          <w:szCs w:val="32"/>
        </w:rPr>
        <w:t>Изменения</w:t>
      </w:r>
    </w:p>
    <w:p w:rsidR="00896E64" w:rsidRPr="005A4F1F" w:rsidRDefault="00896E64" w:rsidP="00896E64">
      <w:pPr>
        <w:pStyle w:val="a4"/>
        <w:spacing w:after="0"/>
        <w:jc w:val="center"/>
        <w:rPr>
          <w:rFonts w:ascii="Arial" w:hAnsi="Arial" w:cs="Arial"/>
          <w:b/>
          <w:bCs/>
          <w:sz w:val="32"/>
          <w:szCs w:val="32"/>
        </w:rPr>
      </w:pPr>
      <w:r w:rsidRPr="005A4F1F">
        <w:rPr>
          <w:rFonts w:ascii="Arial" w:hAnsi="Arial" w:cs="Arial"/>
          <w:b/>
          <w:bCs/>
          <w:sz w:val="32"/>
          <w:szCs w:val="32"/>
        </w:rPr>
        <w:t xml:space="preserve">в решение сельского Совета </w:t>
      </w:r>
      <w:proofErr w:type="spellStart"/>
      <w:r w:rsidRPr="005A4F1F">
        <w:rPr>
          <w:rFonts w:ascii="Arial" w:hAnsi="Arial" w:cs="Arial"/>
          <w:b/>
          <w:bCs/>
          <w:sz w:val="32"/>
          <w:szCs w:val="32"/>
        </w:rPr>
        <w:t>Черномужского</w:t>
      </w:r>
      <w:proofErr w:type="spellEnd"/>
      <w:r w:rsidRPr="005A4F1F">
        <w:rPr>
          <w:rFonts w:ascii="Arial" w:hAnsi="Arial" w:cs="Arial"/>
          <w:b/>
          <w:bCs/>
          <w:sz w:val="32"/>
          <w:szCs w:val="32"/>
        </w:rPr>
        <w:t xml:space="preserve"> сельсовета  от 07.10.2016г № 25</w:t>
      </w:r>
    </w:p>
    <w:p w:rsidR="00896E64" w:rsidRPr="005A4F1F" w:rsidRDefault="00896E64" w:rsidP="00896E64">
      <w:pPr>
        <w:pStyle w:val="a4"/>
        <w:spacing w:after="0"/>
        <w:jc w:val="center"/>
        <w:rPr>
          <w:rFonts w:ascii="Arial" w:hAnsi="Arial" w:cs="Arial"/>
          <w:b/>
          <w:sz w:val="32"/>
          <w:szCs w:val="32"/>
        </w:rPr>
      </w:pPr>
      <w:r w:rsidRPr="005A4F1F">
        <w:rPr>
          <w:rFonts w:ascii="Arial" w:hAnsi="Arial" w:cs="Arial"/>
          <w:b/>
          <w:bCs/>
          <w:sz w:val="32"/>
          <w:szCs w:val="32"/>
        </w:rPr>
        <w:t xml:space="preserve">«Об утверждении Положения о бюджетном процессе в </w:t>
      </w:r>
      <w:proofErr w:type="spellStart"/>
      <w:r w:rsidRPr="005A4F1F">
        <w:rPr>
          <w:rFonts w:ascii="Arial" w:hAnsi="Arial" w:cs="Arial"/>
          <w:b/>
          <w:bCs/>
          <w:sz w:val="32"/>
          <w:szCs w:val="32"/>
        </w:rPr>
        <w:t>Черномужском</w:t>
      </w:r>
      <w:proofErr w:type="spellEnd"/>
      <w:r w:rsidRPr="005A4F1F">
        <w:rPr>
          <w:rFonts w:ascii="Arial" w:hAnsi="Arial" w:cs="Arial"/>
          <w:b/>
          <w:bCs/>
          <w:sz w:val="32"/>
          <w:szCs w:val="32"/>
        </w:rPr>
        <w:t xml:space="preserve"> сельсовете </w:t>
      </w:r>
      <w:proofErr w:type="spellStart"/>
      <w:r w:rsidRPr="005A4F1F">
        <w:rPr>
          <w:rFonts w:ascii="Arial" w:hAnsi="Arial" w:cs="Arial"/>
          <w:b/>
          <w:bCs/>
          <w:sz w:val="32"/>
          <w:szCs w:val="32"/>
        </w:rPr>
        <w:t>Шарангском</w:t>
      </w:r>
      <w:proofErr w:type="spellEnd"/>
      <w:r w:rsidRPr="005A4F1F">
        <w:rPr>
          <w:rFonts w:ascii="Arial" w:hAnsi="Arial" w:cs="Arial"/>
          <w:b/>
          <w:bCs/>
          <w:sz w:val="32"/>
          <w:szCs w:val="32"/>
        </w:rPr>
        <w:t xml:space="preserve"> муниципальном районе» (далее – решение)</w:t>
      </w:r>
    </w:p>
    <w:p w:rsidR="00896E64" w:rsidRPr="005A4F1F" w:rsidRDefault="00896E64" w:rsidP="00896E64">
      <w:pPr>
        <w:autoSpaceDE w:val="0"/>
        <w:ind w:firstLine="540"/>
        <w:jc w:val="right"/>
        <w:rPr>
          <w:rFonts w:ascii="Arial" w:hAnsi="Arial" w:cs="Arial"/>
          <w:sz w:val="24"/>
          <w:szCs w:val="24"/>
        </w:rPr>
      </w:pPr>
    </w:p>
    <w:p w:rsidR="00896E64" w:rsidRPr="005A4F1F" w:rsidRDefault="00896E64" w:rsidP="00896E64">
      <w:pPr>
        <w:autoSpaceDE w:val="0"/>
        <w:jc w:val="both"/>
        <w:rPr>
          <w:rFonts w:ascii="Arial" w:hAnsi="Arial" w:cs="Arial"/>
          <w:bCs/>
          <w:sz w:val="24"/>
          <w:szCs w:val="24"/>
        </w:rPr>
      </w:pPr>
      <w:r w:rsidRPr="005A4F1F">
        <w:rPr>
          <w:rFonts w:ascii="Arial" w:hAnsi="Arial" w:cs="Arial"/>
          <w:sz w:val="24"/>
          <w:szCs w:val="24"/>
        </w:rPr>
        <w:t xml:space="preserve">     1. В Положении </w:t>
      </w:r>
      <w:r w:rsidRPr="005A4F1F">
        <w:rPr>
          <w:rFonts w:ascii="Arial" w:hAnsi="Arial" w:cs="Arial"/>
          <w:bCs/>
          <w:sz w:val="24"/>
          <w:szCs w:val="24"/>
        </w:rPr>
        <w:t xml:space="preserve">о бюджетном процессе  в </w:t>
      </w:r>
      <w:proofErr w:type="spellStart"/>
      <w:r w:rsidRPr="005A4F1F">
        <w:rPr>
          <w:rFonts w:ascii="Arial" w:hAnsi="Arial" w:cs="Arial"/>
          <w:bCs/>
          <w:sz w:val="24"/>
          <w:szCs w:val="24"/>
        </w:rPr>
        <w:t>Черномужском</w:t>
      </w:r>
      <w:proofErr w:type="spellEnd"/>
      <w:r w:rsidRPr="005A4F1F">
        <w:rPr>
          <w:rFonts w:ascii="Arial" w:hAnsi="Arial" w:cs="Arial"/>
          <w:bCs/>
          <w:sz w:val="24"/>
          <w:szCs w:val="24"/>
        </w:rPr>
        <w:t xml:space="preserve"> сельсовете  </w:t>
      </w:r>
      <w:proofErr w:type="spellStart"/>
      <w:r w:rsidRPr="005A4F1F">
        <w:rPr>
          <w:rFonts w:ascii="Arial" w:hAnsi="Arial" w:cs="Arial"/>
          <w:bCs/>
          <w:sz w:val="24"/>
          <w:szCs w:val="24"/>
        </w:rPr>
        <w:t>Шарангском</w:t>
      </w:r>
      <w:proofErr w:type="spellEnd"/>
      <w:r w:rsidRPr="005A4F1F">
        <w:rPr>
          <w:rFonts w:ascii="Arial" w:hAnsi="Arial" w:cs="Arial"/>
          <w:bCs/>
          <w:sz w:val="24"/>
          <w:szCs w:val="24"/>
        </w:rPr>
        <w:t xml:space="preserve"> муниципальном районе, утвержденном решением: </w:t>
      </w:r>
    </w:p>
    <w:p w:rsidR="00896E64" w:rsidRPr="005A4F1F" w:rsidRDefault="00896E64" w:rsidP="00896E64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5A4F1F">
        <w:rPr>
          <w:rFonts w:ascii="Arial" w:hAnsi="Arial" w:cs="Arial"/>
          <w:bCs/>
          <w:sz w:val="24"/>
          <w:szCs w:val="24"/>
        </w:rPr>
        <w:t xml:space="preserve">1.1. </w:t>
      </w:r>
      <w:r w:rsidRPr="005A4F1F">
        <w:rPr>
          <w:rFonts w:ascii="Arial" w:hAnsi="Arial" w:cs="Arial"/>
          <w:sz w:val="24"/>
          <w:szCs w:val="24"/>
        </w:rPr>
        <w:t xml:space="preserve"> пункт   1 статьи 10 добавить следующим абзацем: «В расходной части бюджета поселения запрещается создание резервного фонда  сельского Совета и депутатов сельского Совета.</w:t>
      </w:r>
    </w:p>
    <w:p w:rsidR="00896E64" w:rsidRPr="005A4F1F" w:rsidRDefault="00896E64" w:rsidP="00896E64">
      <w:pPr>
        <w:ind w:firstLine="567"/>
        <w:jc w:val="both"/>
        <w:rPr>
          <w:rFonts w:ascii="Arial" w:eastAsia="Arial Unicode MS" w:hAnsi="Arial" w:cs="Arial"/>
          <w:i/>
          <w:sz w:val="24"/>
          <w:szCs w:val="24"/>
        </w:rPr>
      </w:pPr>
      <w:r w:rsidRPr="005A4F1F">
        <w:rPr>
          <w:rFonts w:ascii="Arial" w:hAnsi="Arial" w:cs="Arial"/>
          <w:sz w:val="24"/>
          <w:szCs w:val="24"/>
        </w:rPr>
        <w:t>1.2. пункт 2 статьи  10 изложить в следующей редакции: «</w:t>
      </w:r>
      <w:r w:rsidRPr="005A4F1F">
        <w:rPr>
          <w:rFonts w:ascii="Arial" w:eastAsia="Arial Unicode MS" w:hAnsi="Arial" w:cs="Arial"/>
          <w:sz w:val="24"/>
          <w:szCs w:val="24"/>
        </w:rPr>
        <w:t>Средства резервного фонда администрации сельсовета направляются на финансовое обеспечение непредвиденных расходов, в том числе на преду</w:t>
      </w:r>
      <w:r w:rsidRPr="005A4F1F">
        <w:rPr>
          <w:rFonts w:ascii="Arial" w:eastAsia="Arial Unicode MS" w:hAnsi="Arial" w:cs="Arial"/>
          <w:i/>
          <w:sz w:val="24"/>
          <w:szCs w:val="24"/>
        </w:rPr>
        <w:t xml:space="preserve">преждение чрезвычайных ситуаций, проведение аварийно-восстановительных работ и иных мероприятий, связанных с ликвидацией последствий стихийных бедствий и других чрезвычайных ситуаций, </w:t>
      </w:r>
      <w:r w:rsidRPr="005A4F1F">
        <w:rPr>
          <w:rFonts w:ascii="Arial" w:hAnsi="Arial" w:cs="Arial"/>
          <w:i/>
          <w:sz w:val="24"/>
          <w:szCs w:val="24"/>
        </w:rPr>
        <w:t xml:space="preserve">а также на иные мероприятия, предусмотренные порядком, указанным в </w:t>
      </w:r>
      <w:hyperlink r:id="rId5" w:history="1">
        <w:r w:rsidRPr="005A4F1F">
          <w:rPr>
            <w:rStyle w:val="a3"/>
            <w:rFonts w:ascii="Arial" w:hAnsi="Arial" w:cs="Arial"/>
            <w:i/>
            <w:sz w:val="24"/>
            <w:szCs w:val="24"/>
          </w:rPr>
          <w:t>пункте</w:t>
        </w:r>
      </w:hyperlink>
      <w:r w:rsidRPr="005A4F1F">
        <w:rPr>
          <w:rFonts w:ascii="Arial" w:hAnsi="Arial" w:cs="Arial"/>
          <w:i/>
          <w:sz w:val="24"/>
          <w:szCs w:val="24"/>
        </w:rPr>
        <w:t xml:space="preserve"> 4 настоящей статьи.</w:t>
      </w:r>
    </w:p>
    <w:p w:rsidR="00896E64" w:rsidRPr="005A4F1F" w:rsidRDefault="00896E64" w:rsidP="00896E64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5A4F1F">
        <w:rPr>
          <w:rFonts w:ascii="Arial" w:hAnsi="Arial" w:cs="Arial"/>
          <w:sz w:val="24"/>
          <w:szCs w:val="24"/>
        </w:rPr>
        <w:t>1.3. пункт 2 статьи 39 изложить в следующей редакции: «</w:t>
      </w:r>
      <w:r w:rsidRPr="005A4F1F">
        <w:rPr>
          <w:rFonts w:ascii="Arial" w:eastAsia="Arial Unicode MS" w:hAnsi="Arial" w:cs="Arial"/>
          <w:sz w:val="24"/>
          <w:szCs w:val="24"/>
        </w:rPr>
        <w:t xml:space="preserve">Внешняя проверка годового отчета об исполнении бюджета поселения осуществляется постоянной комиссией по бюджетной, финансовой и налоговой политике, </w:t>
      </w:r>
      <w:r w:rsidRPr="005A4F1F">
        <w:rPr>
          <w:rFonts w:ascii="Arial" w:hAnsi="Arial" w:cs="Arial"/>
          <w:sz w:val="24"/>
          <w:szCs w:val="24"/>
        </w:rPr>
        <w:t xml:space="preserve"> в порядке, установленном муниципальным правовым актом сельского Совета, с соблюдением требований настоящего Кодекса и с учетом особенностей, установленных федеральными законами.</w:t>
      </w:r>
    </w:p>
    <w:p w:rsidR="00896E64" w:rsidRPr="005A4F1F" w:rsidRDefault="00896E64" w:rsidP="00896E64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5A4F1F">
        <w:rPr>
          <w:rFonts w:ascii="Arial" w:hAnsi="Arial" w:cs="Arial"/>
          <w:sz w:val="24"/>
          <w:szCs w:val="24"/>
        </w:rPr>
        <w:t xml:space="preserve">1.4. пункт 2 статьи 39 дополнить следующим абзацем: «По обращению сельского Совета внешняя проверка годового отчета об исполнении бюджета сельского поселения может осуществляться контрольно-счетным органом </w:t>
      </w:r>
      <w:proofErr w:type="spellStart"/>
      <w:r w:rsidRPr="005A4F1F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5A4F1F">
        <w:rPr>
          <w:rFonts w:ascii="Arial" w:hAnsi="Arial" w:cs="Arial"/>
          <w:sz w:val="24"/>
          <w:szCs w:val="24"/>
        </w:rPr>
        <w:t xml:space="preserve"> муниципального района или контрольно-счетной палатой Нижегородской области. </w:t>
      </w:r>
    </w:p>
    <w:p w:rsidR="00896E64" w:rsidRPr="005A4F1F" w:rsidRDefault="00896E64" w:rsidP="00896E64">
      <w:pPr>
        <w:ind w:firstLine="567"/>
        <w:jc w:val="both"/>
        <w:rPr>
          <w:rFonts w:ascii="Arial" w:eastAsia="Arial Unicode MS" w:hAnsi="Arial" w:cs="Arial"/>
          <w:sz w:val="24"/>
          <w:szCs w:val="24"/>
        </w:rPr>
      </w:pPr>
      <w:r w:rsidRPr="005A4F1F">
        <w:rPr>
          <w:rFonts w:ascii="Arial" w:hAnsi="Arial" w:cs="Arial"/>
          <w:sz w:val="24"/>
          <w:szCs w:val="24"/>
        </w:rPr>
        <w:t>1.5. пункт 3 ст.39 изложить в следующей редакции: «</w:t>
      </w:r>
      <w:r w:rsidRPr="005A4F1F">
        <w:rPr>
          <w:rFonts w:ascii="Arial" w:eastAsia="Arial Unicode MS" w:hAnsi="Arial" w:cs="Arial"/>
          <w:sz w:val="24"/>
          <w:szCs w:val="24"/>
        </w:rPr>
        <w:t>Администрация сельсовета представляет годовой отчет об исполнении бюджета поселения для подготовки заключения на него не позднее 1 апреля текущего года. Подготовка заключения на годовой отчет об исполнении бюджета поселения проводится в срок, не превышающий один месяц».</w:t>
      </w:r>
    </w:p>
    <w:p w:rsidR="00896E64" w:rsidRPr="005A4F1F" w:rsidRDefault="00896E64" w:rsidP="00896E64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5A4F1F">
        <w:rPr>
          <w:rFonts w:ascii="Arial" w:eastAsia="Arial Unicode MS" w:hAnsi="Arial" w:cs="Arial"/>
          <w:sz w:val="24"/>
          <w:szCs w:val="24"/>
        </w:rPr>
        <w:t xml:space="preserve">1.6. пункт 5 </w:t>
      </w:r>
      <w:r w:rsidRPr="005A4F1F">
        <w:rPr>
          <w:rFonts w:ascii="Arial" w:hAnsi="Arial" w:cs="Arial"/>
          <w:sz w:val="24"/>
          <w:szCs w:val="24"/>
        </w:rPr>
        <w:t>ст.39 изложить в следующей редакции: «</w:t>
      </w:r>
      <w:r w:rsidRPr="005A4F1F">
        <w:rPr>
          <w:rFonts w:ascii="Arial" w:eastAsia="Arial Unicode MS" w:hAnsi="Arial" w:cs="Arial"/>
          <w:sz w:val="24"/>
          <w:szCs w:val="24"/>
        </w:rPr>
        <w:t xml:space="preserve">Заключение на годовой отчет об исполнении бюджета поселения представляется в сельский Совет </w:t>
      </w:r>
      <w:proofErr w:type="spellStart"/>
      <w:r w:rsidRPr="005A4F1F">
        <w:rPr>
          <w:rFonts w:ascii="Arial" w:eastAsia="Arial Unicode MS" w:hAnsi="Arial" w:cs="Arial"/>
          <w:sz w:val="24"/>
          <w:szCs w:val="24"/>
        </w:rPr>
        <w:t>Черномужского</w:t>
      </w:r>
      <w:proofErr w:type="spellEnd"/>
      <w:r w:rsidRPr="005A4F1F">
        <w:rPr>
          <w:rFonts w:ascii="Arial" w:eastAsia="Arial Unicode MS" w:hAnsi="Arial" w:cs="Arial"/>
          <w:sz w:val="24"/>
          <w:szCs w:val="24"/>
        </w:rPr>
        <w:t xml:space="preserve"> сельсовета </w:t>
      </w:r>
      <w:r w:rsidRPr="005A4F1F">
        <w:rPr>
          <w:rFonts w:ascii="Arial" w:hAnsi="Arial" w:cs="Arial"/>
          <w:sz w:val="24"/>
          <w:szCs w:val="24"/>
        </w:rPr>
        <w:t>одновременным направлением соответственно в администрацию сельсовета.</w:t>
      </w:r>
    </w:p>
    <w:p w:rsidR="00896E64" w:rsidRPr="005A4F1F" w:rsidRDefault="00896E64" w:rsidP="00896E64">
      <w:pPr>
        <w:ind w:firstLine="567"/>
        <w:jc w:val="both"/>
        <w:rPr>
          <w:rFonts w:ascii="Arial" w:eastAsia="Arial Unicode MS" w:hAnsi="Arial" w:cs="Arial"/>
          <w:b/>
          <w:sz w:val="24"/>
          <w:szCs w:val="24"/>
        </w:rPr>
      </w:pPr>
      <w:r w:rsidRPr="005A4F1F">
        <w:rPr>
          <w:rFonts w:ascii="Arial" w:eastAsia="Arial Unicode MS" w:hAnsi="Arial" w:cs="Arial"/>
          <w:b/>
          <w:sz w:val="24"/>
          <w:szCs w:val="24"/>
        </w:rPr>
        <w:t>1.7. статью 42 дополнить абзацами третий, четвертый и пятый  следующего содержания:</w:t>
      </w:r>
    </w:p>
    <w:p w:rsidR="00896E64" w:rsidRPr="005A4F1F" w:rsidRDefault="00896E64" w:rsidP="00896E64">
      <w:pPr>
        <w:autoSpaceDE w:val="0"/>
        <w:autoSpaceDN w:val="0"/>
        <w:adjustRightInd w:val="0"/>
        <w:ind w:firstLine="539"/>
        <w:jc w:val="both"/>
        <w:rPr>
          <w:rFonts w:ascii="Arial" w:hAnsi="Arial" w:cs="Arial"/>
          <w:sz w:val="24"/>
          <w:szCs w:val="24"/>
        </w:rPr>
      </w:pPr>
      <w:r w:rsidRPr="005A4F1F">
        <w:rPr>
          <w:rFonts w:ascii="Arial" w:eastAsia="Arial Unicode MS" w:hAnsi="Arial" w:cs="Arial"/>
          <w:sz w:val="24"/>
          <w:szCs w:val="24"/>
        </w:rPr>
        <w:t xml:space="preserve">3. </w:t>
      </w:r>
      <w:r w:rsidRPr="005A4F1F">
        <w:rPr>
          <w:rFonts w:ascii="Arial" w:hAnsi="Arial" w:cs="Arial"/>
          <w:sz w:val="24"/>
          <w:szCs w:val="24"/>
        </w:rPr>
        <w:t>Объектами финансового контроля являются:</w:t>
      </w:r>
    </w:p>
    <w:p w:rsidR="00896E64" w:rsidRPr="005A4F1F" w:rsidRDefault="00896E64" w:rsidP="00896E64">
      <w:pPr>
        <w:autoSpaceDE w:val="0"/>
        <w:autoSpaceDN w:val="0"/>
        <w:adjustRightInd w:val="0"/>
        <w:ind w:firstLine="539"/>
        <w:jc w:val="both"/>
        <w:rPr>
          <w:rFonts w:ascii="Arial" w:hAnsi="Arial" w:cs="Arial"/>
          <w:sz w:val="24"/>
          <w:szCs w:val="24"/>
        </w:rPr>
      </w:pPr>
      <w:proofErr w:type="gramStart"/>
      <w:r w:rsidRPr="005A4F1F">
        <w:rPr>
          <w:rFonts w:ascii="Arial" w:hAnsi="Arial" w:cs="Arial"/>
          <w:sz w:val="24"/>
          <w:szCs w:val="24"/>
        </w:rPr>
        <w:t>главные распорядители (распорядители, получатели) бюджетных средств, главные администраторы (администраторы) доходов бюджета, главные администраторы (администраторы) источников финансирования дефицита бюджета;</w:t>
      </w:r>
      <w:proofErr w:type="gramEnd"/>
    </w:p>
    <w:p w:rsidR="00896E64" w:rsidRPr="005A4F1F" w:rsidRDefault="00896E64" w:rsidP="00896E64">
      <w:pPr>
        <w:autoSpaceDE w:val="0"/>
        <w:autoSpaceDN w:val="0"/>
        <w:adjustRightInd w:val="0"/>
        <w:ind w:firstLine="539"/>
        <w:jc w:val="both"/>
        <w:rPr>
          <w:rFonts w:ascii="Arial" w:hAnsi="Arial" w:cs="Arial"/>
          <w:sz w:val="24"/>
          <w:szCs w:val="24"/>
        </w:rPr>
      </w:pPr>
      <w:proofErr w:type="gramStart"/>
      <w:r w:rsidRPr="005A4F1F">
        <w:rPr>
          <w:rFonts w:ascii="Arial" w:hAnsi="Arial" w:cs="Arial"/>
          <w:sz w:val="24"/>
          <w:szCs w:val="24"/>
        </w:rPr>
        <w:t xml:space="preserve">финансовые органы (главные распорядители (распорядители) и получатели средств бюджета, которому предоставлены межбюджетные трансферты) в части </w:t>
      </w:r>
      <w:r w:rsidRPr="005A4F1F">
        <w:rPr>
          <w:rFonts w:ascii="Arial" w:hAnsi="Arial" w:cs="Arial"/>
          <w:sz w:val="24"/>
          <w:szCs w:val="24"/>
        </w:rPr>
        <w:lastRenderedPageBreak/>
        <w:t>соблюдения ими целей, порядка и условий предоставления межбюджетных трансфертов, бюджетных кредитов, предоставленных из другого бюджета бюджетной системы Российской Федерации, а также достижения ими показателей результативности использования указанных средств, соответствующих целевым показателям и индикаторам, предусмотренным государственными (муниципальными) программами;</w:t>
      </w:r>
      <w:proofErr w:type="gramEnd"/>
    </w:p>
    <w:p w:rsidR="00896E64" w:rsidRPr="005A4F1F" w:rsidRDefault="00896E64" w:rsidP="00896E64">
      <w:pPr>
        <w:autoSpaceDE w:val="0"/>
        <w:autoSpaceDN w:val="0"/>
        <w:adjustRightInd w:val="0"/>
        <w:ind w:firstLine="539"/>
        <w:jc w:val="both"/>
        <w:rPr>
          <w:rFonts w:ascii="Arial" w:hAnsi="Arial" w:cs="Arial"/>
          <w:sz w:val="24"/>
          <w:szCs w:val="24"/>
        </w:rPr>
      </w:pPr>
      <w:r w:rsidRPr="005A4F1F">
        <w:rPr>
          <w:rFonts w:ascii="Arial" w:hAnsi="Arial" w:cs="Arial"/>
          <w:sz w:val="24"/>
          <w:szCs w:val="24"/>
        </w:rPr>
        <w:t>муниципальные учреждения;</w:t>
      </w:r>
    </w:p>
    <w:p w:rsidR="00896E64" w:rsidRPr="005A4F1F" w:rsidRDefault="00896E64" w:rsidP="00896E64">
      <w:pPr>
        <w:autoSpaceDE w:val="0"/>
        <w:autoSpaceDN w:val="0"/>
        <w:adjustRightInd w:val="0"/>
        <w:ind w:firstLine="539"/>
        <w:jc w:val="both"/>
        <w:rPr>
          <w:rFonts w:ascii="Arial" w:hAnsi="Arial" w:cs="Arial"/>
          <w:sz w:val="24"/>
          <w:szCs w:val="24"/>
        </w:rPr>
      </w:pPr>
      <w:r w:rsidRPr="005A4F1F">
        <w:rPr>
          <w:rFonts w:ascii="Arial" w:hAnsi="Arial" w:cs="Arial"/>
          <w:sz w:val="24"/>
          <w:szCs w:val="24"/>
        </w:rPr>
        <w:t>муниципальные унитарные предприятия;</w:t>
      </w:r>
    </w:p>
    <w:p w:rsidR="00896E64" w:rsidRPr="005A4F1F" w:rsidRDefault="00896E64" w:rsidP="00896E64">
      <w:pPr>
        <w:autoSpaceDE w:val="0"/>
        <w:autoSpaceDN w:val="0"/>
        <w:adjustRightInd w:val="0"/>
        <w:ind w:firstLine="539"/>
        <w:jc w:val="both"/>
        <w:rPr>
          <w:rFonts w:ascii="Arial" w:hAnsi="Arial" w:cs="Arial"/>
          <w:sz w:val="24"/>
          <w:szCs w:val="24"/>
        </w:rPr>
      </w:pPr>
      <w:r w:rsidRPr="005A4F1F">
        <w:rPr>
          <w:rFonts w:ascii="Arial" w:hAnsi="Arial" w:cs="Arial"/>
          <w:sz w:val="24"/>
          <w:szCs w:val="24"/>
        </w:rPr>
        <w:t>хозяйственные товарищества и общества с участием публично-правовых образований в их уставных (складочных) капиталах, а также коммерческие организации с долей (вкладом) таких товариществ и обществ в их уставных (складочных) капиталах;</w:t>
      </w:r>
    </w:p>
    <w:p w:rsidR="00896E64" w:rsidRPr="005A4F1F" w:rsidRDefault="00896E64" w:rsidP="00896E64">
      <w:pPr>
        <w:autoSpaceDE w:val="0"/>
        <w:autoSpaceDN w:val="0"/>
        <w:adjustRightInd w:val="0"/>
        <w:ind w:firstLine="539"/>
        <w:jc w:val="both"/>
        <w:rPr>
          <w:rFonts w:ascii="Arial" w:hAnsi="Arial" w:cs="Arial"/>
          <w:sz w:val="24"/>
          <w:szCs w:val="24"/>
        </w:rPr>
      </w:pPr>
      <w:proofErr w:type="gramStart"/>
      <w:r w:rsidRPr="005A4F1F">
        <w:rPr>
          <w:rFonts w:ascii="Arial" w:hAnsi="Arial" w:cs="Arial"/>
          <w:sz w:val="24"/>
          <w:szCs w:val="24"/>
        </w:rPr>
        <w:t>юридические лица (за исключением муниципальных учреждений, (муниципальных) унитарных предприятий, хозяйственных товариществ и обществ с участием публично-правовых образований в их уставных (складочных) капиталах, а также коммерческих организаций с долей (вкладом) таких товариществ и обществ в их уставных (складочных) капиталах), индивидуальные предприниматели, физические лица в части соблюдения ими условий договоров (соглашений) о предоставлении средств из соответствующего бюджета бюджетной системы Российской Федерации, муниципальных</w:t>
      </w:r>
      <w:proofErr w:type="gramEnd"/>
      <w:r w:rsidRPr="005A4F1F">
        <w:rPr>
          <w:rFonts w:ascii="Arial" w:hAnsi="Arial" w:cs="Arial"/>
          <w:sz w:val="24"/>
          <w:szCs w:val="24"/>
        </w:rPr>
        <w:t>) контрактов, соблюдения ими целей, порядка и условий предоставления кредитов и займов, обеспеченных муниципальными гарантиями, целей, порядка и условий размещения средств бюджета в ценные бумаги таких юридических лиц;</w:t>
      </w:r>
    </w:p>
    <w:p w:rsidR="00896E64" w:rsidRPr="005A4F1F" w:rsidRDefault="00896E64" w:rsidP="00896E64">
      <w:pPr>
        <w:autoSpaceDE w:val="0"/>
        <w:autoSpaceDN w:val="0"/>
        <w:adjustRightInd w:val="0"/>
        <w:ind w:firstLine="539"/>
        <w:jc w:val="both"/>
        <w:rPr>
          <w:rFonts w:ascii="Arial" w:hAnsi="Arial" w:cs="Arial"/>
          <w:sz w:val="24"/>
          <w:szCs w:val="24"/>
        </w:rPr>
      </w:pPr>
      <w:r w:rsidRPr="005A4F1F">
        <w:rPr>
          <w:rFonts w:ascii="Arial" w:hAnsi="Arial" w:cs="Arial"/>
          <w:sz w:val="24"/>
          <w:szCs w:val="24"/>
        </w:rPr>
        <w:t>органы управления государственными внебюджетными фондами;</w:t>
      </w:r>
    </w:p>
    <w:p w:rsidR="00896E64" w:rsidRPr="005A4F1F" w:rsidRDefault="00896E64" w:rsidP="00896E64">
      <w:pPr>
        <w:autoSpaceDE w:val="0"/>
        <w:autoSpaceDN w:val="0"/>
        <w:adjustRightInd w:val="0"/>
        <w:ind w:firstLine="539"/>
        <w:jc w:val="both"/>
        <w:rPr>
          <w:rFonts w:ascii="Arial" w:hAnsi="Arial" w:cs="Arial"/>
          <w:sz w:val="24"/>
          <w:szCs w:val="24"/>
        </w:rPr>
      </w:pPr>
      <w:r w:rsidRPr="005A4F1F">
        <w:rPr>
          <w:rFonts w:ascii="Arial" w:hAnsi="Arial" w:cs="Arial"/>
          <w:sz w:val="24"/>
          <w:szCs w:val="24"/>
        </w:rPr>
        <w:t>юридические лица, получающие средства из бюджетов государственных внебюджетных фондов по договорам о финансовом обеспечении обязательного медицинского страхования;</w:t>
      </w:r>
    </w:p>
    <w:p w:rsidR="00896E64" w:rsidRPr="005A4F1F" w:rsidRDefault="00896E64" w:rsidP="00896E64">
      <w:pPr>
        <w:autoSpaceDE w:val="0"/>
        <w:autoSpaceDN w:val="0"/>
        <w:adjustRightInd w:val="0"/>
        <w:ind w:firstLine="539"/>
        <w:jc w:val="both"/>
        <w:rPr>
          <w:rFonts w:ascii="Arial" w:hAnsi="Arial" w:cs="Arial"/>
          <w:sz w:val="24"/>
          <w:szCs w:val="24"/>
        </w:rPr>
      </w:pPr>
      <w:r w:rsidRPr="005A4F1F">
        <w:rPr>
          <w:rFonts w:ascii="Arial" w:hAnsi="Arial" w:cs="Arial"/>
          <w:sz w:val="24"/>
          <w:szCs w:val="24"/>
        </w:rPr>
        <w:t>кредитные организации, осуществляющие отдельные операции с бюджетными средствами, в части соблюдения ими условий договоров (соглашений) о предоставлении средств из соответствующего бюджета бюджетной системы Российской Федерации.</w:t>
      </w:r>
    </w:p>
    <w:p w:rsidR="00896E64" w:rsidRPr="005A4F1F" w:rsidRDefault="00896E64" w:rsidP="00896E64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5A4F1F">
        <w:rPr>
          <w:rFonts w:ascii="Arial" w:hAnsi="Arial" w:cs="Arial"/>
          <w:sz w:val="24"/>
          <w:szCs w:val="24"/>
        </w:rPr>
        <w:t xml:space="preserve">4. Органы муниципального финансового контроля осуществляют </w:t>
      </w:r>
      <w:proofErr w:type="gramStart"/>
      <w:r w:rsidRPr="005A4F1F">
        <w:rPr>
          <w:rFonts w:ascii="Arial" w:hAnsi="Arial" w:cs="Arial"/>
          <w:sz w:val="24"/>
          <w:szCs w:val="24"/>
        </w:rPr>
        <w:t>контроль за</w:t>
      </w:r>
      <w:proofErr w:type="gramEnd"/>
      <w:r w:rsidRPr="005A4F1F">
        <w:rPr>
          <w:rFonts w:ascii="Arial" w:hAnsi="Arial" w:cs="Arial"/>
          <w:sz w:val="24"/>
          <w:szCs w:val="24"/>
        </w:rPr>
        <w:t xml:space="preserve"> использованием средств соответствующих бюджетов бюджетной системы Российской Федерации, а также межбюджетных трансфертов и бюджетных кредитов, предоставленных другому бюджету бюджетной системы Российской Федерации. Такой контроль осуществляется также в отношении главных распорядителей (распорядителей) и получателей средств бюджета, которому предоставлены межбюджетные трансферты.</w:t>
      </w:r>
    </w:p>
    <w:p w:rsidR="00896E64" w:rsidRPr="005A4F1F" w:rsidRDefault="00896E64" w:rsidP="00896E64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proofErr w:type="gramStart"/>
      <w:r w:rsidRPr="005A4F1F">
        <w:rPr>
          <w:rFonts w:ascii="Arial" w:hAnsi="Arial" w:cs="Arial"/>
          <w:sz w:val="24"/>
          <w:szCs w:val="24"/>
        </w:rPr>
        <w:t>Муниципальный финансовый контроль в отношении объектов контроля (за исключением участников бюджетного процесса, бюджетных и автономных учреждений, муниципальных унитарных предприятий, хозяйственных товариществ и обществ с участием публично-правовых образований в их уставных (складочных) капиталах, а также коммерческих организаций с долей (вкладом) таких товариществ и обществ в их уставных (складочных) капиталах) в части соблюдения ими условий договоров (соглашений) о предоставлении средств из бюджета</w:t>
      </w:r>
      <w:proofErr w:type="gramEnd"/>
      <w:r w:rsidRPr="005A4F1F">
        <w:rPr>
          <w:rFonts w:ascii="Arial" w:hAnsi="Arial" w:cs="Arial"/>
          <w:sz w:val="24"/>
          <w:szCs w:val="24"/>
        </w:rPr>
        <w:t>, муниципальных контрактов, соблюдения ими целей, порядка и условий предоставления кредитов и займов, обеспеченных государственными и муниципальными гарантиями, целей, порядка и условий размещения средств бюджета в ценные бумаги указанных юридических лиц осуществляется в процессе проверки главных распорядителей (распорядителей) бюджетных средств, главных администраторов источников финансирования дефицита бюджета, предоставивших средства из бюджета.</w:t>
      </w:r>
    </w:p>
    <w:p w:rsidR="00896E64" w:rsidRPr="005A4F1F" w:rsidRDefault="00896E64" w:rsidP="00896E64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5A4F1F">
        <w:rPr>
          <w:rFonts w:ascii="Arial" w:hAnsi="Arial" w:cs="Arial"/>
          <w:sz w:val="24"/>
          <w:szCs w:val="24"/>
        </w:rPr>
        <w:t xml:space="preserve">5. </w:t>
      </w:r>
      <w:proofErr w:type="gramStart"/>
      <w:r w:rsidRPr="005A4F1F">
        <w:rPr>
          <w:rFonts w:ascii="Arial" w:hAnsi="Arial" w:cs="Arial"/>
          <w:sz w:val="24"/>
          <w:szCs w:val="24"/>
        </w:rPr>
        <w:t xml:space="preserve">Объекты контроля и их должностные лица обязаны своевременно и в полном объеме представлять в органы муниципального финансового контроля по их запросам информацию, документы и материалы, необходимые для осуществления </w:t>
      </w:r>
      <w:r w:rsidRPr="005A4F1F">
        <w:rPr>
          <w:rFonts w:ascii="Arial" w:hAnsi="Arial" w:cs="Arial"/>
          <w:sz w:val="24"/>
          <w:szCs w:val="24"/>
        </w:rPr>
        <w:lastRenderedPageBreak/>
        <w:t>муниципального финансового контроля, предоставлять должностным лицам органов муниципального финансового контроля допуск указанных лиц в помещения и на территории объектов контроля, выполнять их законные требования.</w:t>
      </w:r>
      <w:proofErr w:type="gramEnd"/>
    </w:p>
    <w:p w:rsidR="00896E64" w:rsidRPr="005A4F1F" w:rsidRDefault="00896E64" w:rsidP="00896E64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proofErr w:type="gramStart"/>
      <w:r w:rsidRPr="005A4F1F">
        <w:rPr>
          <w:rFonts w:ascii="Arial" w:hAnsi="Arial" w:cs="Arial"/>
          <w:sz w:val="24"/>
          <w:szCs w:val="24"/>
        </w:rPr>
        <w:t xml:space="preserve">Непредставление или несвоевременное представление объектами контроля в органы  муниципального финансового контроля информации, документов и материалов, указанных в </w:t>
      </w:r>
      <w:hyperlink r:id="rId6" w:anchor="Par0" w:history="1">
        <w:r w:rsidRPr="005A4F1F">
          <w:rPr>
            <w:rStyle w:val="a3"/>
            <w:rFonts w:ascii="Arial" w:hAnsi="Arial" w:cs="Arial"/>
            <w:sz w:val="24"/>
            <w:szCs w:val="24"/>
          </w:rPr>
          <w:t>абзаце первом</w:t>
        </w:r>
      </w:hyperlink>
      <w:r w:rsidRPr="005A4F1F">
        <w:rPr>
          <w:rFonts w:ascii="Arial" w:hAnsi="Arial" w:cs="Arial"/>
          <w:sz w:val="24"/>
          <w:szCs w:val="24"/>
        </w:rPr>
        <w:t xml:space="preserve"> настоящего пункта, а равно их представление не в полном объеме или представление недостоверных информации, документов и материалов, воспрепятствование законной деятельности должностных лиц органов муниципального финансового контроля влечет за собой ответственность, установленную законодательством Российской Федерации.</w:t>
      </w:r>
      <w:proofErr w:type="gramEnd"/>
    </w:p>
    <w:p w:rsidR="00452947" w:rsidRDefault="00452947"/>
    <w:sectPr w:rsidR="00452947" w:rsidSect="00896E64">
      <w:pgSz w:w="11906" w:h="16838"/>
      <w:pgMar w:top="851" w:right="851" w:bottom="851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96E64"/>
    <w:rsid w:val="00452947"/>
    <w:rsid w:val="00896E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6E6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896E6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896E64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3">
    <w:name w:val="Hyperlink"/>
    <w:basedOn w:val="a0"/>
    <w:uiPriority w:val="99"/>
    <w:unhideWhenUsed/>
    <w:rsid w:val="00896E64"/>
    <w:rPr>
      <w:color w:val="0000FF"/>
      <w:u w:val="single"/>
    </w:rPr>
  </w:style>
  <w:style w:type="paragraph" w:styleId="a4">
    <w:name w:val="Body Text"/>
    <w:aliases w:val="bt"/>
    <w:basedOn w:val="a"/>
    <w:link w:val="a5"/>
    <w:unhideWhenUsed/>
    <w:rsid w:val="00896E64"/>
    <w:pPr>
      <w:suppressAutoHyphens/>
      <w:spacing w:after="120"/>
    </w:pPr>
    <w:rPr>
      <w:sz w:val="24"/>
      <w:szCs w:val="24"/>
      <w:lang w:eastAsia="ar-SA"/>
    </w:rPr>
  </w:style>
  <w:style w:type="character" w:customStyle="1" w:styleId="a5">
    <w:name w:val="Основной текст Знак"/>
    <w:aliases w:val="bt Знак"/>
    <w:basedOn w:val="a0"/>
    <w:link w:val="a4"/>
    <w:rsid w:val="00896E64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6">
    <w:name w:val="Balloon Text"/>
    <w:basedOn w:val="a"/>
    <w:link w:val="a7"/>
    <w:uiPriority w:val="99"/>
    <w:semiHidden/>
    <w:unhideWhenUsed/>
    <w:rsid w:val="00896E6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96E6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file:///C:\Users\User\Downloads\&#1063;&#1077;&#1088;&#1085;&#1086;&#1084;&#1091;&#1078;%20(1).doc" TargetMode="External"/><Relationship Id="rId5" Type="http://schemas.openxmlformats.org/officeDocument/2006/relationships/hyperlink" Target="consultantplus://offline/ref=D3D1B2BE9EF22C7771DCDA8484A0587F72103AFD7FC9ADD04FD81A9712221BE29F3C50A36057f2cEK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1215</Words>
  <Characters>6929</Characters>
  <Application>Microsoft Office Word</Application>
  <DocSecurity>0</DocSecurity>
  <Lines>57</Lines>
  <Paragraphs>16</Paragraphs>
  <ScaleCrop>false</ScaleCrop>
  <Company>Microsoft</Company>
  <LinksUpToDate>false</LinksUpToDate>
  <CharactersWithSpaces>8128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2018-01-11T12:28:00Z</dcterms:created>
  <dcterms:modified xsi:type="dcterms:W3CDTF">2018-01-11T12:28:00Z</dcterms:modified>
</cp:coreProperties>
</file>