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325" w:rsidRDefault="00B53325" w:rsidP="00B53325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3325" w:rsidRPr="00C30206" w:rsidRDefault="00B53325" w:rsidP="00B53325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B53325" w:rsidRPr="00C30206" w:rsidRDefault="00B53325" w:rsidP="00B53325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B53325" w:rsidRPr="00C30206" w:rsidRDefault="00B53325" w:rsidP="00B53325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B53325" w:rsidRDefault="00B53325" w:rsidP="00B53325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B53325" w:rsidRDefault="00B53325" w:rsidP="00B53325">
      <w:r>
        <w:t>от  21.04.2017 г                                № 11</w:t>
      </w:r>
    </w:p>
    <w:p w:rsidR="00B53325" w:rsidRPr="00D1532C" w:rsidRDefault="00B53325" w:rsidP="00B53325">
      <w:pPr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sz w:val="32"/>
          <w:szCs w:val="32"/>
        </w:rPr>
        <w:t>О</w:t>
      </w:r>
      <w:r w:rsidRPr="00D1532C">
        <w:rPr>
          <w:rFonts w:ascii="Arial" w:hAnsi="Arial" w:cs="Arial"/>
          <w:b/>
          <w:bCs/>
          <w:kern w:val="2"/>
          <w:sz w:val="32"/>
          <w:szCs w:val="32"/>
        </w:rPr>
        <w:t xml:space="preserve"> внесении изменений в  </w:t>
      </w:r>
      <w:r w:rsidRPr="00D1532C">
        <w:rPr>
          <w:rFonts w:ascii="Arial" w:hAnsi="Arial" w:cs="Arial"/>
          <w:b/>
          <w:bCs/>
          <w:sz w:val="32"/>
          <w:szCs w:val="32"/>
        </w:rPr>
        <w:t xml:space="preserve">решение 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сельского Совета Черномужского сельсовета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 xml:space="preserve"> от 05.12.2016г № 28 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 xml:space="preserve">«Об утверждении Положения о 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 xml:space="preserve">муниципальной службе в 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Черномужском сельсовете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/>
          <w:bCs/>
          <w:kern w:val="2"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Шарангском муниципальном районе»</w:t>
      </w:r>
    </w:p>
    <w:p w:rsidR="00B53325" w:rsidRPr="00D1532C" w:rsidRDefault="00B53325" w:rsidP="00B53325">
      <w:pPr>
        <w:pStyle w:val="a4"/>
        <w:rPr>
          <w:rFonts w:ascii="Arial" w:hAnsi="Arial" w:cs="Arial"/>
          <w:b/>
          <w:sz w:val="32"/>
          <w:szCs w:val="32"/>
        </w:rPr>
      </w:pPr>
      <w:r w:rsidRPr="00D1532C">
        <w:rPr>
          <w:rFonts w:ascii="Arial" w:hAnsi="Arial" w:cs="Arial"/>
          <w:b/>
          <w:bCs/>
          <w:kern w:val="2"/>
          <w:sz w:val="32"/>
          <w:szCs w:val="32"/>
        </w:rPr>
        <w:t xml:space="preserve"> </w:t>
      </w:r>
    </w:p>
    <w:p w:rsidR="00B53325" w:rsidRPr="00D1532C" w:rsidRDefault="00B53325" w:rsidP="00B53325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D1532C">
        <w:rPr>
          <w:rFonts w:ascii="Arial" w:hAnsi="Arial" w:cs="Arial"/>
          <w:bCs/>
          <w:sz w:val="24"/>
          <w:szCs w:val="24"/>
        </w:rPr>
        <w:t xml:space="preserve">В целях приведения в соответствие с </w:t>
      </w:r>
      <w:r w:rsidRPr="00D1532C">
        <w:rPr>
          <w:rFonts w:ascii="Arial" w:hAnsi="Arial" w:cs="Arial"/>
          <w:sz w:val="24"/>
          <w:szCs w:val="24"/>
        </w:rPr>
        <w:t xml:space="preserve">Федеральным законом от 03.04.2017 N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коррупции», </w:t>
      </w:r>
      <w:r w:rsidRPr="00D1532C">
        <w:rPr>
          <w:rFonts w:ascii="Arial" w:hAnsi="Arial" w:cs="Arial"/>
          <w:bCs/>
          <w:sz w:val="24"/>
          <w:szCs w:val="24"/>
        </w:rPr>
        <w:t>сельский Совет Черномужского сельсовета решил:</w:t>
      </w:r>
    </w:p>
    <w:p w:rsidR="00B53325" w:rsidRPr="00D1532C" w:rsidRDefault="00B53325" w:rsidP="00B53325">
      <w:pPr>
        <w:pStyle w:val="a4"/>
        <w:spacing w:after="0"/>
        <w:jc w:val="both"/>
        <w:rPr>
          <w:rFonts w:ascii="Arial" w:hAnsi="Arial" w:cs="Arial"/>
          <w:bCs/>
        </w:rPr>
      </w:pPr>
      <w:r w:rsidRPr="00D1532C">
        <w:rPr>
          <w:rFonts w:ascii="Arial" w:hAnsi="Arial" w:cs="Arial"/>
          <w:bCs/>
        </w:rPr>
        <w:t xml:space="preserve">     1.Внести в решение сельского Совета Черномужского сельсовета  от 05.12.2016г № 28 «Об утверждении Положения о муниципальной службе в Черномужском сельсовете Шарангском муниципальном районе»  (далее – решение) прилагаемые изменения.</w:t>
      </w:r>
    </w:p>
    <w:p w:rsidR="00B53325" w:rsidRPr="00D1532C" w:rsidRDefault="00B53325" w:rsidP="00B53325">
      <w:pPr>
        <w:ind w:firstLine="540"/>
        <w:jc w:val="both"/>
        <w:rPr>
          <w:rFonts w:ascii="Arial" w:hAnsi="Arial" w:cs="Arial"/>
          <w:bCs/>
          <w:sz w:val="24"/>
          <w:szCs w:val="24"/>
        </w:rPr>
      </w:pPr>
      <w:r w:rsidRPr="00D1532C">
        <w:rPr>
          <w:rFonts w:ascii="Arial" w:hAnsi="Arial" w:cs="Arial"/>
          <w:sz w:val="24"/>
          <w:szCs w:val="24"/>
        </w:rPr>
        <w:t>2.  Настоящий решение  вступает в силу со дня его принятия.</w:t>
      </w:r>
    </w:p>
    <w:p w:rsidR="00B53325" w:rsidRPr="00D1532C" w:rsidRDefault="00B53325" w:rsidP="00B53325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B53325" w:rsidRPr="00D1532C" w:rsidRDefault="00B53325" w:rsidP="00B53325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B53325" w:rsidRPr="00D1532C" w:rsidRDefault="00B53325" w:rsidP="00B53325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D1532C">
        <w:rPr>
          <w:rFonts w:ascii="Arial" w:hAnsi="Arial" w:cs="Arial"/>
          <w:bCs/>
          <w:sz w:val="24"/>
          <w:szCs w:val="24"/>
        </w:rPr>
        <w:t>Глава местного самоуправления                                           Н.В.Лучкова</w:t>
      </w:r>
    </w:p>
    <w:p w:rsidR="00B53325" w:rsidRPr="00D1532C" w:rsidRDefault="00B53325" w:rsidP="00B53325">
      <w:pPr>
        <w:pStyle w:val="ConsPlusNormal"/>
        <w:widowControl/>
        <w:ind w:firstLine="540"/>
        <w:jc w:val="both"/>
        <w:rPr>
          <w:rFonts w:ascii="Arial" w:hAnsi="Arial" w:cs="Arial"/>
          <w:szCs w:val="24"/>
        </w:rPr>
      </w:pPr>
    </w:p>
    <w:p w:rsidR="00B53325" w:rsidRPr="00D1532C" w:rsidRDefault="00B53325" w:rsidP="00B53325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B53325" w:rsidRPr="00D1532C" w:rsidRDefault="00B53325" w:rsidP="00B53325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B53325" w:rsidRPr="00D1532C" w:rsidRDefault="00B53325" w:rsidP="00B53325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B53325" w:rsidRPr="00D1532C" w:rsidRDefault="00B53325" w:rsidP="00B53325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B53325" w:rsidRDefault="00B53325" w:rsidP="00B53325">
      <w:pPr>
        <w:autoSpaceDE w:val="0"/>
        <w:ind w:firstLine="540"/>
        <w:jc w:val="both"/>
      </w:pPr>
    </w:p>
    <w:p w:rsidR="00B53325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Pr="00633A3D" w:rsidRDefault="00B53325" w:rsidP="00B53325">
      <w:pPr>
        <w:autoSpaceDE w:val="0"/>
        <w:ind w:firstLine="540"/>
        <w:jc w:val="right"/>
      </w:pPr>
    </w:p>
    <w:p w:rsidR="00B53325" w:rsidRPr="00633A3D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Pr="00DB4B33" w:rsidRDefault="00B53325" w:rsidP="00B53325">
      <w:pPr>
        <w:autoSpaceDE w:val="0"/>
        <w:ind w:firstLine="540"/>
        <w:jc w:val="right"/>
      </w:pPr>
    </w:p>
    <w:p w:rsidR="00B53325" w:rsidRPr="00633A3D" w:rsidRDefault="00B53325" w:rsidP="00B53325">
      <w:pPr>
        <w:autoSpaceDE w:val="0"/>
        <w:ind w:firstLine="540"/>
        <w:jc w:val="right"/>
      </w:pPr>
    </w:p>
    <w:p w:rsidR="00B53325" w:rsidRPr="00633A3D" w:rsidRDefault="00B53325" w:rsidP="00B53325">
      <w:pPr>
        <w:autoSpaceDE w:val="0"/>
        <w:ind w:firstLine="540"/>
        <w:jc w:val="right"/>
      </w:pPr>
    </w:p>
    <w:p w:rsidR="00B53325" w:rsidRDefault="00B53325" w:rsidP="00B53325">
      <w:pPr>
        <w:autoSpaceDE w:val="0"/>
        <w:ind w:firstLine="540"/>
        <w:jc w:val="right"/>
      </w:pPr>
    </w:p>
    <w:p w:rsidR="00B53325" w:rsidRPr="00D1532C" w:rsidRDefault="00B53325" w:rsidP="00B53325">
      <w:pPr>
        <w:autoSpaceDE w:val="0"/>
        <w:ind w:firstLine="540"/>
        <w:jc w:val="right"/>
        <w:rPr>
          <w:rFonts w:ascii="Arial" w:hAnsi="Arial" w:cs="Arial"/>
          <w:b/>
          <w:sz w:val="32"/>
          <w:szCs w:val="32"/>
        </w:rPr>
      </w:pPr>
      <w:r w:rsidRPr="00D1532C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B53325" w:rsidRPr="00DB4B33" w:rsidRDefault="00B53325" w:rsidP="00B53325">
      <w:pPr>
        <w:pStyle w:val="a4"/>
        <w:spacing w:after="0"/>
        <w:jc w:val="right"/>
        <w:rPr>
          <w:rFonts w:ascii="Arial" w:hAnsi="Arial" w:cs="Arial"/>
          <w:bCs/>
        </w:rPr>
      </w:pPr>
      <w:r w:rsidRPr="00DB4B33">
        <w:rPr>
          <w:rFonts w:ascii="Arial" w:hAnsi="Arial" w:cs="Arial"/>
        </w:rPr>
        <w:t xml:space="preserve">к решению </w:t>
      </w:r>
      <w:r w:rsidRPr="00DB4B33">
        <w:rPr>
          <w:rFonts w:ascii="Arial" w:hAnsi="Arial" w:cs="Arial"/>
          <w:bCs/>
        </w:rPr>
        <w:t xml:space="preserve">сельского Совета </w:t>
      </w:r>
    </w:p>
    <w:p w:rsidR="00B53325" w:rsidRPr="00DB4B33" w:rsidRDefault="00B53325" w:rsidP="00B53325">
      <w:pPr>
        <w:pStyle w:val="a4"/>
        <w:spacing w:after="0"/>
        <w:jc w:val="right"/>
        <w:rPr>
          <w:rFonts w:ascii="Arial" w:hAnsi="Arial" w:cs="Arial"/>
          <w:bCs/>
        </w:rPr>
      </w:pPr>
      <w:r w:rsidRPr="00DB4B33">
        <w:rPr>
          <w:rFonts w:ascii="Arial" w:hAnsi="Arial" w:cs="Arial"/>
          <w:bCs/>
        </w:rPr>
        <w:t>Черномужского сельсовета</w:t>
      </w:r>
    </w:p>
    <w:p w:rsidR="00B53325" w:rsidRPr="00DB4B33" w:rsidRDefault="00B53325" w:rsidP="00B53325">
      <w:pPr>
        <w:pStyle w:val="a4"/>
        <w:spacing w:after="0"/>
        <w:jc w:val="right"/>
        <w:rPr>
          <w:rFonts w:ascii="Arial" w:hAnsi="Arial" w:cs="Arial"/>
          <w:bCs/>
        </w:rPr>
      </w:pPr>
      <w:r w:rsidRPr="00DB4B33">
        <w:rPr>
          <w:rFonts w:ascii="Arial" w:hAnsi="Arial" w:cs="Arial"/>
          <w:bCs/>
        </w:rPr>
        <w:t xml:space="preserve"> от 21.04.2017г № 11 </w:t>
      </w:r>
    </w:p>
    <w:p w:rsidR="00B53325" w:rsidRDefault="00B53325" w:rsidP="00B53325">
      <w:pPr>
        <w:autoSpaceDE w:val="0"/>
        <w:ind w:firstLine="540"/>
        <w:jc w:val="center"/>
      </w:pPr>
    </w:p>
    <w:p w:rsidR="00B53325" w:rsidRPr="00D1532C" w:rsidRDefault="00B53325" w:rsidP="00B53325">
      <w:pPr>
        <w:autoSpaceDE w:val="0"/>
        <w:ind w:firstLine="540"/>
        <w:jc w:val="center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Изменения</w:t>
      </w:r>
    </w:p>
    <w:p w:rsidR="00B53325" w:rsidRPr="00D1532C" w:rsidRDefault="00B53325" w:rsidP="00B53325">
      <w:pPr>
        <w:pStyle w:val="a4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в решение сельского Совета Черномужского сельсовета  от 05.12.2016г № 28</w:t>
      </w:r>
    </w:p>
    <w:p w:rsidR="00B53325" w:rsidRPr="00D1532C" w:rsidRDefault="00B53325" w:rsidP="00B53325">
      <w:pPr>
        <w:pStyle w:val="a4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«Об утверждении Положения о муниципальной службе в Черномужском сельсоветеШарангском муниципальном районе» (далее – решение)</w:t>
      </w:r>
    </w:p>
    <w:p w:rsidR="00B53325" w:rsidRPr="00DB4B33" w:rsidRDefault="00B53325" w:rsidP="00B53325">
      <w:pPr>
        <w:autoSpaceDE w:val="0"/>
        <w:ind w:firstLine="540"/>
        <w:jc w:val="right"/>
        <w:rPr>
          <w:rFonts w:ascii="Arial" w:hAnsi="Arial" w:cs="Arial"/>
        </w:rPr>
      </w:pPr>
    </w:p>
    <w:p w:rsidR="00B53325" w:rsidRPr="00DB4B33" w:rsidRDefault="00B53325" w:rsidP="00B53325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     1.В Положении </w:t>
      </w:r>
      <w:r w:rsidRPr="00DB4B33">
        <w:rPr>
          <w:rFonts w:ascii="Arial" w:hAnsi="Arial" w:cs="Arial"/>
          <w:bCs/>
          <w:sz w:val="24"/>
          <w:szCs w:val="24"/>
        </w:rPr>
        <w:t xml:space="preserve">о муниципальной службе в Шарангском муниципальном районе, утвержденном решением: </w:t>
      </w:r>
    </w:p>
    <w:p w:rsidR="00B53325" w:rsidRPr="00DB4B33" w:rsidRDefault="00B53325" w:rsidP="00B53325">
      <w:pPr>
        <w:autoSpaceDE w:val="0"/>
        <w:jc w:val="both"/>
        <w:rPr>
          <w:rFonts w:ascii="Arial" w:hAnsi="Arial" w:cs="Arial"/>
          <w:sz w:val="24"/>
          <w:szCs w:val="24"/>
        </w:rPr>
      </w:pPr>
      <w:r w:rsidRPr="00633A3D">
        <w:rPr>
          <w:rFonts w:ascii="Arial" w:hAnsi="Arial" w:cs="Arial"/>
          <w:bCs/>
          <w:sz w:val="24"/>
          <w:szCs w:val="24"/>
        </w:rPr>
        <w:t>1</w:t>
      </w:r>
      <w:r w:rsidRPr="00DB4B33">
        <w:rPr>
          <w:rFonts w:ascii="Arial" w:hAnsi="Arial" w:cs="Arial"/>
          <w:bCs/>
          <w:sz w:val="24"/>
          <w:szCs w:val="24"/>
        </w:rPr>
        <w:t xml:space="preserve">.1. </w:t>
      </w:r>
      <w:r w:rsidRPr="00DB4B33">
        <w:rPr>
          <w:rFonts w:ascii="Arial" w:hAnsi="Arial" w:cs="Arial"/>
          <w:sz w:val="24"/>
          <w:szCs w:val="24"/>
        </w:rPr>
        <w:t xml:space="preserve"> пункт 1 части 1 статьи 12 изложить в следующей редакции: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«1)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политической партией;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недвижимости; участия на безвозмездной основе в управлении указанными некоммерческими организациями (кроме политической партии) в качестве единоличного исполнительного органа или вхождения в состав их коллегиальных органов управления с разрешения представителя нанимателя (работодателя) в порядке, установленном муниципальным правовым актом), кроме 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самоуправления;»;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2) в статье 14: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а) часть 3 после слов «и Федеральным законом» дополнить словами «от 3 декабря 2012 года N 230-ФЗ»;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б) дополнить частью 11 следующего содержания: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«11. Граждане, претендующие на замещение должности главы местной администрации по контракту, и лицо, замещающее указанную должность, представляют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 (супругов) и несовершеннолетних детей Губернатору Нижегородской области (Председателю Правительства Нижегородской области) в порядке, установленном законом Нижегородской области.";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в) дополнить частью 12 следующего содержания: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«12. Сведения о доходах, расходах, об имуществе и обязательствах имущественного характера, представленные лицом, замещающим должность главы местной администрации по контракту, размещаются на официальном сайте органа местного самоуправления в информационно-телекоммуникационной сети "Интернет" и (или) предоставляются для опубликования средствам массовой информации в порядке, определяемом муниципальными правовыми актами.»;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>г) дополнить частью 13 следующего содержания: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 xml:space="preserve">«13. Проверка достоверности и полноты сведений о доходах, расходах, об имуществе и обязательствах имущественного характера, представляемых в </w:t>
      </w:r>
      <w:r w:rsidRPr="00DB4B33">
        <w:rPr>
          <w:rFonts w:ascii="Arial" w:hAnsi="Arial" w:cs="Arial"/>
          <w:szCs w:val="24"/>
        </w:rPr>
        <w:lastRenderedPageBreak/>
        <w:t>соответствии с частью 11 настоящей статьи, осуществляется по решению Губернатора Нижегородской области (Председателя Правительства Нижегородской области) в порядке, установленном законом субъекта Нижегородской области.»;</w:t>
      </w:r>
    </w:p>
    <w:p w:rsidR="00B53325" w:rsidRPr="00DB4B33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DB4B33">
        <w:rPr>
          <w:rFonts w:ascii="Arial" w:hAnsi="Arial" w:cs="Arial"/>
          <w:szCs w:val="24"/>
        </w:rPr>
        <w:t xml:space="preserve">д) </w:t>
      </w:r>
      <w:hyperlink r:id="rId5" w:history="1">
        <w:r w:rsidRPr="00DB4B33">
          <w:rPr>
            <w:rStyle w:val="a3"/>
            <w:rFonts w:ascii="Arial" w:hAnsi="Arial" w:cs="Arial"/>
          </w:rPr>
          <w:t>дополнить</w:t>
        </w:r>
      </w:hyperlink>
      <w:r w:rsidRPr="00DB4B33">
        <w:rPr>
          <w:rFonts w:ascii="Arial" w:hAnsi="Arial" w:cs="Arial"/>
          <w:szCs w:val="24"/>
        </w:rPr>
        <w:t xml:space="preserve"> частью 14 следующего содержания:</w:t>
      </w:r>
    </w:p>
    <w:p w:rsidR="006F0BAE" w:rsidRPr="00B53325" w:rsidRDefault="00B53325" w:rsidP="00B53325">
      <w:pPr>
        <w:pStyle w:val="ConsPlusNormal"/>
        <w:ind w:firstLine="540"/>
        <w:jc w:val="both"/>
        <w:rPr>
          <w:rFonts w:ascii="Arial" w:hAnsi="Arial" w:cs="Arial"/>
          <w:szCs w:val="24"/>
          <w:lang w:val="en-US"/>
        </w:rPr>
      </w:pPr>
      <w:r w:rsidRPr="00DB4B33">
        <w:rPr>
          <w:rFonts w:ascii="Arial" w:hAnsi="Arial" w:cs="Arial"/>
          <w:szCs w:val="24"/>
        </w:rPr>
        <w:t xml:space="preserve">«14. При выявлении в результате проверки, осуществленной в соответствии с частью 13 настоящей статьи, фактов несоблюдения лицом, замещающим должность главы местной администрации по контракту, ограничений, запретов, неисполнения обязанностей, которые установлены настоящим Федеральным законом, Федеральным </w:t>
      </w:r>
      <w:hyperlink r:id="rId6" w:history="1">
        <w:r w:rsidRPr="00DB4B33">
          <w:rPr>
            <w:rStyle w:val="a3"/>
            <w:rFonts w:ascii="Arial" w:hAnsi="Arial" w:cs="Arial"/>
          </w:rPr>
          <w:t>законом</w:t>
        </w:r>
      </w:hyperlink>
      <w:r w:rsidRPr="00DB4B33">
        <w:rPr>
          <w:rFonts w:ascii="Arial" w:hAnsi="Arial" w:cs="Arial"/>
          <w:szCs w:val="24"/>
        </w:rPr>
        <w:t xml:space="preserve"> от 3 декабря 2012 года N 230-ФЗ "О контроле за соответствием расходов лиц, замещающих государственные должности, и иных лиц их доходам", Федеральным </w:t>
      </w:r>
      <w:hyperlink r:id="rId7" w:history="1">
        <w:r w:rsidRPr="00DB4B33">
          <w:rPr>
            <w:rStyle w:val="a3"/>
            <w:rFonts w:ascii="Arial" w:hAnsi="Arial" w:cs="Arial"/>
          </w:rPr>
          <w:t>законом</w:t>
        </w:r>
      </w:hyperlink>
      <w:r w:rsidRPr="00DB4B33">
        <w:rPr>
          <w:rFonts w:ascii="Arial" w:hAnsi="Arial" w:cs="Arial"/>
          <w:szCs w:val="24"/>
        </w:rPr>
        <w:t xml:space="preserve"> 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Губернатор Нижегородской области (Председатель Правительства Нижегородской области)  обращается с заявлением о досрочном прекращении полномочий лица, замещающего должность главы местной администрации по контракту, или применении в отношении его иного дисциплинарного взыскания в орган местного самоуправления, уполномоченный принимать соответствующее решение, или в суд.».</w:t>
      </w:r>
    </w:p>
    <w:sectPr w:rsidR="006F0BAE" w:rsidRPr="00B53325" w:rsidSect="00B53325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B53325"/>
    <w:rsid w:val="006F0BAE"/>
    <w:rsid w:val="00B53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32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B533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B53325"/>
    <w:rPr>
      <w:color w:val="0000FF"/>
      <w:u w:val="single"/>
    </w:rPr>
  </w:style>
  <w:style w:type="paragraph" w:styleId="a4">
    <w:name w:val="Body Text"/>
    <w:basedOn w:val="a"/>
    <w:link w:val="a5"/>
    <w:unhideWhenUsed/>
    <w:rsid w:val="00B53325"/>
    <w:pPr>
      <w:suppressAutoHyphens/>
      <w:spacing w:after="120"/>
    </w:pPr>
    <w:rPr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rsid w:val="00B5332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onsPlusNormal0">
    <w:name w:val="ConsPlusNormal Знак"/>
    <w:basedOn w:val="a0"/>
    <w:link w:val="ConsPlusNormal"/>
    <w:rsid w:val="00B533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533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332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F1C329E27B38CD4DD48109B9C1F1D451945111B4FE44200E961BC0D3DL8zF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F1C329E27B38CD4DD48109B9C1F1D451945101D41E14200E961BC0D3DL8zFG" TargetMode="External"/><Relationship Id="rId5" Type="http://schemas.openxmlformats.org/officeDocument/2006/relationships/hyperlink" Target="consultantplus://offline/ref=CF1C329E27B38CD4DD48109B9C1F1D451A4D181A44ED4200E961BC0D3D8F2C10D56DAD45L0z5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4800</Characters>
  <Application>Microsoft Office Word</Application>
  <DocSecurity>0</DocSecurity>
  <Lines>40</Lines>
  <Paragraphs>11</Paragraphs>
  <ScaleCrop>false</ScaleCrop>
  <Company>Microsoft</Company>
  <LinksUpToDate>false</LinksUpToDate>
  <CharactersWithSpaces>5630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2017-05-10T10:10:00Z</dcterms:created>
  <dcterms:modified xsi:type="dcterms:W3CDTF">2017-05-10T10:10:00Z</dcterms:modified>
</cp:coreProperties>
</file>