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4CD" w:rsidRDefault="00894A8B" w:rsidP="00894A8B">
      <w:pPr>
        <w:pStyle w:val="2"/>
        <w:tabs>
          <w:tab w:val="left" w:pos="8093"/>
        </w:tabs>
        <w:spacing w:before="0" w:line="240" w:lineRule="auto"/>
        <w:ind w:right="-257"/>
        <w:rPr>
          <w:rFonts w:ascii="Arial" w:hAnsi="Arial" w:cs="Arial"/>
          <w:color w:val="auto"/>
          <w:sz w:val="32"/>
          <w:szCs w:val="32"/>
          <w:lang w:val="ru-RU"/>
        </w:rPr>
      </w:pPr>
      <w:r w:rsidRPr="00894A8B">
        <w:rPr>
          <w:rFonts w:ascii="Arial" w:hAnsi="Arial" w:cs="Arial"/>
          <w:color w:val="auto"/>
          <w:sz w:val="32"/>
          <w:szCs w:val="32"/>
          <w:lang w:val="ru-RU"/>
        </w:rPr>
        <w:tab/>
      </w:r>
    </w:p>
    <w:p w:rsidR="00894A8B" w:rsidRPr="00894A8B" w:rsidRDefault="00894A8B" w:rsidP="001278F1">
      <w:pPr>
        <w:tabs>
          <w:tab w:val="left" w:pos="8647"/>
        </w:tabs>
        <w:jc w:val="center"/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 wp14:anchorId="5C11D6F9">
            <wp:extent cx="638175" cy="619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34CD" w:rsidRPr="00894A8B" w:rsidRDefault="00894A8B" w:rsidP="00894A8B">
      <w:pPr>
        <w:pStyle w:val="2"/>
        <w:tabs>
          <w:tab w:val="left" w:pos="7128"/>
        </w:tabs>
        <w:spacing w:before="0" w:line="240" w:lineRule="auto"/>
        <w:ind w:right="-257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94A8B">
        <w:rPr>
          <w:rFonts w:ascii="Arial" w:hAnsi="Arial" w:cs="Arial"/>
          <w:color w:val="auto"/>
          <w:sz w:val="32"/>
          <w:szCs w:val="32"/>
          <w:lang w:val="ru-RU"/>
        </w:rPr>
        <w:t>СЕЛЬСКИЙ СОВЕТ</w:t>
      </w:r>
    </w:p>
    <w:p w:rsidR="008634CD" w:rsidRPr="00894A8B" w:rsidRDefault="00894A8B" w:rsidP="00894A8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94A8B">
        <w:rPr>
          <w:rFonts w:ascii="Arial" w:hAnsi="Arial" w:cs="Arial"/>
          <w:color w:val="auto"/>
          <w:sz w:val="32"/>
          <w:szCs w:val="32"/>
          <w:lang w:val="ru-RU"/>
        </w:rPr>
        <w:t>БОЛЬШЕРУДКИНСКИЙ СЕЛЬСОВЕТ</w:t>
      </w:r>
    </w:p>
    <w:p w:rsidR="008634CD" w:rsidRPr="00894A8B" w:rsidRDefault="00894A8B" w:rsidP="00894A8B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94A8B">
        <w:rPr>
          <w:rFonts w:ascii="Arial" w:hAnsi="Arial" w:cs="Arial"/>
          <w:color w:val="auto"/>
          <w:sz w:val="32"/>
          <w:szCs w:val="32"/>
          <w:lang w:val="ru-RU"/>
        </w:rPr>
        <w:t>ШАРАНГСКОГО МУНИЦИПАЛЬНОГО РАЙОНА</w:t>
      </w:r>
    </w:p>
    <w:p w:rsidR="008634CD" w:rsidRPr="001278F1" w:rsidRDefault="001278F1" w:rsidP="001278F1">
      <w:pPr>
        <w:spacing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>
        <w:rPr>
          <w:rFonts w:ascii="Arial" w:hAnsi="Arial" w:cs="Arial"/>
          <w:sz w:val="32"/>
          <w:szCs w:val="32"/>
        </w:rPr>
        <w:pict>
          <v:rect id="_x0000_s1030" style="position:absolute;left:0;text-align:left;margin-left:595.1pt;margin-top:32.4pt;width:15.35pt;height:25.65pt;flip:x;z-index:251662336;mso-position-horizontal-relative:text;mso-position-vertical-relative:text;mso-width-relative:page;mso-height-relative:page" stroked="f">
            <v:textbox>
              <w:txbxContent>
                <w:p w:rsidR="001278F1" w:rsidRDefault="001278F1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 w:rsidR="00894A8B" w:rsidRPr="00894A8B"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8634CD" w:rsidRPr="001278F1" w:rsidRDefault="001278F1" w:rsidP="001278F1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>
        <w:rPr>
          <w:rFonts w:ascii="Arial" w:hAnsi="Arial" w:cs="Arial"/>
          <w:b w:val="0"/>
          <w:sz w:val="32"/>
          <w:szCs w:val="32"/>
        </w:rPr>
        <w:pict>
          <v:rect id="_x0000_s1029" style="position:absolute;left:0;text-align:left;margin-left:-119.85pt;margin-top:22.4pt;width:5.3pt;height:25.55pt;flip:x;z-index:251661312;mso-position-horizontal-relative:text;mso-position-vertical-relative:text;mso-width-relative:page;mso-height-relative:page" stroked="f">
            <v:textbox>
              <w:txbxContent>
                <w:p w:rsidR="001278F1" w:rsidRDefault="001278F1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 w:rsidR="00894A8B" w:rsidRPr="00894A8B">
        <w:rPr>
          <w:rFonts w:ascii="Arial" w:hAnsi="Arial" w:cs="Arial"/>
          <w:color w:val="auto"/>
          <w:sz w:val="32"/>
          <w:szCs w:val="32"/>
          <w:lang w:val="ru-RU"/>
        </w:rPr>
        <w:t>Р Е Ш Е Н И Е</w:t>
      </w:r>
      <w:r w:rsidR="00894A8B" w:rsidRPr="00894A8B">
        <w:rPr>
          <w:rFonts w:ascii="Arial" w:hAnsi="Arial" w:cs="Arial"/>
          <w:sz w:val="32"/>
          <w:szCs w:val="32"/>
          <w:lang w:val="ru-RU"/>
        </w:rPr>
        <w:tab/>
        <w:t xml:space="preserve">     </w:t>
      </w:r>
    </w:p>
    <w:p w:rsidR="008634CD" w:rsidRDefault="001278F1" w:rsidP="001278F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right" w:pos="9498"/>
        </w:tabs>
        <w:spacing w:after="0" w:line="240" w:lineRule="auto"/>
        <w:ind w:right="139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388.65pt;margin-top:12pt;width:0;height:0;z-index:251660288;mso-width-relative:page;mso-height-relative:page" o:connectortype="straight"/>
        </w:pict>
      </w:r>
      <w:r>
        <w:rPr>
          <w:rFonts w:ascii="Arial" w:hAnsi="Arial" w:cs="Arial"/>
          <w:sz w:val="24"/>
          <w:szCs w:val="24"/>
        </w:rPr>
        <w:pict>
          <v:shape id="_x0000_s1027" type="#_x0000_t32" style="position:absolute;margin-left:26.45pt;margin-top:12pt;width:0;height:.1pt;z-index:251659264;mso-width-relative:page;mso-height-relative:page" o:connectortype="straight"/>
        </w:pict>
      </w:r>
      <w:r w:rsidR="00894A8B" w:rsidRPr="00894A8B">
        <w:rPr>
          <w:rFonts w:ascii="Arial" w:hAnsi="Arial" w:cs="Arial"/>
          <w:bCs/>
          <w:sz w:val="24"/>
          <w:szCs w:val="24"/>
          <w:lang w:val="ru-RU"/>
        </w:rPr>
        <w:t xml:space="preserve"> 29.09.2021                                                   </w:t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 w:rsidR="00BA5853" w:rsidRPr="00894A8B">
        <w:rPr>
          <w:rFonts w:ascii="Arial" w:hAnsi="Arial" w:cs="Arial"/>
          <w:bCs/>
          <w:sz w:val="24"/>
          <w:szCs w:val="24"/>
          <w:lang w:val="ru-RU"/>
        </w:rPr>
        <w:t>№</w:t>
      </w:r>
      <w:r w:rsidR="00894A8B" w:rsidRPr="00894A8B">
        <w:rPr>
          <w:rFonts w:ascii="Arial" w:hAnsi="Arial" w:cs="Arial"/>
          <w:bCs/>
          <w:sz w:val="24"/>
          <w:szCs w:val="24"/>
          <w:lang w:val="ru-RU"/>
        </w:rPr>
        <w:t xml:space="preserve"> 14                                         </w:t>
      </w:r>
    </w:p>
    <w:p w:rsidR="001278F1" w:rsidRPr="001278F1" w:rsidRDefault="001278F1" w:rsidP="001278F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right" w:pos="9808"/>
        </w:tabs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</w:p>
    <w:p w:rsidR="008634CD" w:rsidRPr="00894A8B" w:rsidRDefault="00894A8B" w:rsidP="00894A8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94A8B">
        <w:rPr>
          <w:rFonts w:ascii="Arial" w:hAnsi="Arial" w:cs="Arial"/>
          <w:b/>
          <w:sz w:val="32"/>
          <w:szCs w:val="32"/>
          <w:lang w:val="ru-RU"/>
        </w:rPr>
        <w:t>О внесении изменений в решение</w:t>
      </w:r>
    </w:p>
    <w:p w:rsidR="008634CD" w:rsidRPr="00894A8B" w:rsidRDefault="00894A8B" w:rsidP="00894A8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94A8B">
        <w:rPr>
          <w:rFonts w:ascii="Arial" w:hAnsi="Arial" w:cs="Arial"/>
          <w:b/>
          <w:sz w:val="32"/>
          <w:szCs w:val="32"/>
          <w:lang w:val="ru-RU"/>
        </w:rPr>
        <w:t>Большерудкинского сельсовета</w:t>
      </w:r>
    </w:p>
    <w:p w:rsidR="008634CD" w:rsidRPr="00894A8B" w:rsidRDefault="00BA5853" w:rsidP="00894A8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94A8B">
        <w:rPr>
          <w:rFonts w:ascii="Arial" w:hAnsi="Arial" w:cs="Arial"/>
          <w:b/>
          <w:sz w:val="32"/>
          <w:szCs w:val="32"/>
          <w:lang w:val="ru-RU"/>
        </w:rPr>
        <w:t>от 21</w:t>
      </w:r>
      <w:r w:rsidR="00894A8B" w:rsidRPr="00894A8B">
        <w:rPr>
          <w:rFonts w:ascii="Arial" w:hAnsi="Arial" w:cs="Arial"/>
          <w:b/>
          <w:sz w:val="32"/>
          <w:szCs w:val="32"/>
          <w:lang w:val="ru-RU"/>
        </w:rPr>
        <w:t>.12.2020</w:t>
      </w:r>
      <w:r w:rsidRPr="00894A8B">
        <w:rPr>
          <w:rFonts w:ascii="Arial" w:hAnsi="Arial" w:cs="Arial"/>
          <w:b/>
          <w:sz w:val="32"/>
          <w:szCs w:val="32"/>
          <w:lang w:val="ru-RU"/>
        </w:rPr>
        <w:t>г №</w:t>
      </w:r>
      <w:r w:rsidR="00894A8B" w:rsidRPr="00894A8B">
        <w:rPr>
          <w:rFonts w:ascii="Arial" w:hAnsi="Arial" w:cs="Arial"/>
          <w:b/>
          <w:sz w:val="32"/>
          <w:szCs w:val="32"/>
          <w:lang w:val="ru-RU"/>
        </w:rPr>
        <w:t xml:space="preserve"> 25</w:t>
      </w:r>
    </w:p>
    <w:p w:rsidR="008634CD" w:rsidRPr="00894A8B" w:rsidRDefault="00894A8B" w:rsidP="00894A8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94A8B">
        <w:rPr>
          <w:rFonts w:ascii="Arial" w:hAnsi="Arial" w:cs="Arial"/>
          <w:b/>
          <w:sz w:val="32"/>
          <w:szCs w:val="32"/>
          <w:lang w:val="ru-RU"/>
        </w:rPr>
        <w:t>«О бюджете поселения на 2021 год»</w:t>
      </w:r>
    </w:p>
    <w:p w:rsidR="008634CD" w:rsidRPr="00894A8B" w:rsidRDefault="008634CD" w:rsidP="00894A8B">
      <w:pPr>
        <w:spacing w:line="240" w:lineRule="auto"/>
        <w:rPr>
          <w:rFonts w:ascii="Arial" w:hAnsi="Arial" w:cs="Arial"/>
          <w:sz w:val="32"/>
          <w:szCs w:val="32"/>
          <w:lang w:val="ru-RU"/>
        </w:rPr>
      </w:pPr>
    </w:p>
    <w:p w:rsidR="008634CD" w:rsidRPr="00894A8B" w:rsidRDefault="00894A8B" w:rsidP="00894A8B">
      <w:pPr>
        <w:spacing w:line="240" w:lineRule="auto"/>
        <w:rPr>
          <w:rFonts w:ascii="Arial" w:hAnsi="Arial" w:cs="Arial"/>
          <w:b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           </w:t>
      </w:r>
      <w:r w:rsidRPr="00894A8B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8634CD" w:rsidRPr="00894A8B" w:rsidRDefault="00894A8B" w:rsidP="00894A8B">
      <w:pPr>
        <w:spacing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       Внести в решение сельского Совета Большерудкинского сельсовета Шарангского муниципального района Нижегородской области от 21.12.2020г. № </w:t>
      </w:r>
      <w:r w:rsidR="00BA5853" w:rsidRPr="00894A8B">
        <w:rPr>
          <w:rFonts w:ascii="Arial" w:hAnsi="Arial" w:cs="Arial"/>
          <w:sz w:val="24"/>
          <w:szCs w:val="24"/>
          <w:lang w:val="ru-RU"/>
        </w:rPr>
        <w:t>25 «</w:t>
      </w:r>
      <w:r w:rsidRPr="00894A8B">
        <w:rPr>
          <w:rFonts w:ascii="Arial" w:hAnsi="Arial" w:cs="Arial"/>
          <w:sz w:val="24"/>
          <w:szCs w:val="24"/>
          <w:lang w:val="ru-RU"/>
        </w:rPr>
        <w:t>О бюджете поселения на 2021 год» (с изменениями, внесёнными решением сельского Совета Большерудкинского сельсовета №6 от 12.03.2021</w:t>
      </w:r>
      <w:r w:rsidR="00BA5853" w:rsidRPr="00894A8B">
        <w:rPr>
          <w:rFonts w:ascii="Arial" w:hAnsi="Arial" w:cs="Arial"/>
          <w:sz w:val="24"/>
          <w:szCs w:val="24"/>
          <w:lang w:val="ru-RU"/>
        </w:rPr>
        <w:t>г.)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следующие изменения:</w:t>
      </w:r>
    </w:p>
    <w:p w:rsidR="008634CD" w:rsidRPr="00894A8B" w:rsidRDefault="00894A8B" w:rsidP="00894A8B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Статью 1 изложить в следующей редакции:</w:t>
      </w:r>
    </w:p>
    <w:p w:rsidR="008634CD" w:rsidRPr="00894A8B" w:rsidRDefault="008634CD" w:rsidP="00894A8B">
      <w:pPr>
        <w:spacing w:after="0" w:line="240" w:lineRule="auto"/>
        <w:ind w:left="585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pacing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</w:t>
      </w:r>
      <w:r w:rsidRPr="00894A8B">
        <w:rPr>
          <w:rFonts w:ascii="Arial" w:hAnsi="Arial" w:cs="Arial"/>
          <w:b/>
          <w:sz w:val="24"/>
          <w:szCs w:val="24"/>
          <w:lang w:val="ru-RU"/>
        </w:rPr>
        <w:t xml:space="preserve">Статья 1. </w:t>
      </w:r>
    </w:p>
    <w:p w:rsidR="008634CD" w:rsidRPr="00894A8B" w:rsidRDefault="00894A8B" w:rsidP="00894A8B">
      <w:pPr>
        <w:spacing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Утвердить основные характеристики бюджета поселения на 2020 год:</w:t>
      </w:r>
    </w:p>
    <w:p w:rsidR="008634CD" w:rsidRPr="00894A8B" w:rsidRDefault="00894A8B" w:rsidP="00894A8B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Общий объем доходов в </w:t>
      </w:r>
      <w:r w:rsidR="00BA5853" w:rsidRPr="00894A8B">
        <w:rPr>
          <w:rFonts w:ascii="Arial" w:hAnsi="Arial" w:cs="Arial"/>
          <w:sz w:val="24"/>
          <w:szCs w:val="24"/>
          <w:lang w:val="ru-RU"/>
        </w:rPr>
        <w:t>сумме 11886</w:t>
      </w:r>
      <w:r w:rsidRPr="00894A8B">
        <w:rPr>
          <w:rFonts w:ascii="Arial" w:hAnsi="Arial" w:cs="Arial"/>
          <w:sz w:val="24"/>
          <w:szCs w:val="24"/>
          <w:lang w:val="ru-RU"/>
        </w:rPr>
        <w:t>,3 тыс. рублей</w:t>
      </w:r>
    </w:p>
    <w:p w:rsidR="008634CD" w:rsidRPr="00894A8B" w:rsidRDefault="00894A8B" w:rsidP="00894A8B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Общий объем расходов в </w:t>
      </w:r>
      <w:r w:rsidR="00BA5853" w:rsidRPr="00894A8B">
        <w:rPr>
          <w:rFonts w:ascii="Arial" w:hAnsi="Arial" w:cs="Arial"/>
          <w:sz w:val="24"/>
          <w:szCs w:val="24"/>
          <w:lang w:val="ru-RU"/>
        </w:rPr>
        <w:t>сумме 12922</w:t>
      </w:r>
      <w:r w:rsidRPr="00894A8B">
        <w:rPr>
          <w:rFonts w:ascii="Arial" w:hAnsi="Arial" w:cs="Arial"/>
          <w:sz w:val="24"/>
          <w:szCs w:val="24"/>
          <w:lang w:val="ru-RU"/>
        </w:rPr>
        <w:t>,</w:t>
      </w:r>
      <w:r w:rsidR="00BA5853" w:rsidRPr="00894A8B">
        <w:rPr>
          <w:rFonts w:ascii="Arial" w:hAnsi="Arial" w:cs="Arial"/>
          <w:sz w:val="24"/>
          <w:szCs w:val="24"/>
          <w:lang w:val="ru-RU"/>
        </w:rPr>
        <w:t>3 тыс.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рублей</w:t>
      </w:r>
    </w:p>
    <w:p w:rsidR="008634CD" w:rsidRPr="00894A8B" w:rsidRDefault="00894A8B" w:rsidP="00894A8B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Размер дефицита в </w:t>
      </w:r>
      <w:r w:rsidR="00BA5853" w:rsidRPr="00894A8B">
        <w:rPr>
          <w:rFonts w:ascii="Arial" w:hAnsi="Arial" w:cs="Arial"/>
          <w:sz w:val="24"/>
          <w:szCs w:val="24"/>
          <w:lang w:val="ru-RU"/>
        </w:rPr>
        <w:t>сумме 1036</w:t>
      </w:r>
      <w:r w:rsidRPr="00894A8B">
        <w:rPr>
          <w:rFonts w:ascii="Arial" w:hAnsi="Arial" w:cs="Arial"/>
          <w:sz w:val="24"/>
          <w:szCs w:val="24"/>
          <w:lang w:val="ru-RU"/>
        </w:rPr>
        <w:t>,</w:t>
      </w:r>
      <w:r w:rsidR="00BA5853" w:rsidRPr="00894A8B">
        <w:rPr>
          <w:rFonts w:ascii="Arial" w:hAnsi="Arial" w:cs="Arial"/>
          <w:sz w:val="24"/>
          <w:szCs w:val="24"/>
          <w:lang w:val="ru-RU"/>
        </w:rPr>
        <w:t>0 тыс.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рублей </w:t>
      </w:r>
    </w:p>
    <w:p w:rsidR="008634CD" w:rsidRPr="00894A8B" w:rsidRDefault="008634CD" w:rsidP="00894A8B">
      <w:pPr>
        <w:tabs>
          <w:tab w:val="left" w:pos="72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numPr>
          <w:ilvl w:val="0"/>
          <w:numId w:val="5"/>
        </w:numPr>
        <w:tabs>
          <w:tab w:val="left" w:pos="720"/>
        </w:tabs>
        <w:spacing w:after="0" w:line="240" w:lineRule="auto"/>
        <w:ind w:firstLineChars="150" w:firstLine="360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Статью 5 изложить в следующей редакции:</w:t>
      </w:r>
    </w:p>
    <w:p w:rsidR="008634CD" w:rsidRPr="00894A8B" w:rsidRDefault="008634CD" w:rsidP="00894A8B">
      <w:pPr>
        <w:tabs>
          <w:tab w:val="left" w:pos="720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tabs>
          <w:tab w:val="left" w:pos="720"/>
        </w:tabs>
        <w:spacing w:after="0" w:line="240" w:lineRule="auto"/>
        <w:ind w:firstLineChars="200" w:firstLine="480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Утвердить объем безвозмездных поступлений, получаемых из других бюджетов бюджетной системы Российской Федерации на 2021 год в сумме 9027,3 </w:t>
      </w:r>
      <w:r w:rsidR="00BA5853" w:rsidRPr="00894A8B">
        <w:rPr>
          <w:rFonts w:ascii="Arial" w:hAnsi="Arial" w:cs="Arial"/>
          <w:sz w:val="24"/>
          <w:szCs w:val="24"/>
          <w:lang w:val="ru-RU"/>
        </w:rPr>
        <w:t>тыс. рублей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, в том числе объем субвенций на осуществление полномочий по первичному воинскому учёту на территориях, где отсутствуют военные комиссариаты в сумме 102,9 </w:t>
      </w:r>
      <w:r w:rsidR="00BA5853" w:rsidRPr="00894A8B">
        <w:rPr>
          <w:rFonts w:ascii="Arial" w:hAnsi="Arial" w:cs="Arial"/>
          <w:sz w:val="24"/>
          <w:szCs w:val="24"/>
          <w:lang w:val="ru-RU"/>
        </w:rPr>
        <w:t>тыс. рублей</w:t>
      </w:r>
      <w:r w:rsidRPr="00894A8B">
        <w:rPr>
          <w:rFonts w:ascii="Arial" w:hAnsi="Arial" w:cs="Arial"/>
          <w:sz w:val="24"/>
          <w:szCs w:val="24"/>
          <w:lang w:val="ru-RU"/>
        </w:rPr>
        <w:t>.</w:t>
      </w:r>
    </w:p>
    <w:p w:rsidR="008634CD" w:rsidRPr="00894A8B" w:rsidRDefault="008634CD" w:rsidP="00894A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     3) Приложение 3 изложить в следующей редакции: </w:t>
      </w:r>
    </w:p>
    <w:p w:rsidR="00BA5853" w:rsidRDefault="00BA5853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BA5853" w:rsidRDefault="00BA5853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«Приложение 3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«О бюджете поселения на 2021 год»</w:t>
      </w:r>
    </w:p>
    <w:p w:rsidR="008634CD" w:rsidRPr="00894A8B" w:rsidRDefault="008634CD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ru-RU"/>
        </w:rPr>
      </w:pPr>
      <w:r w:rsidRPr="00894A8B">
        <w:rPr>
          <w:rFonts w:ascii="Arial" w:hAnsi="Arial" w:cs="Arial"/>
          <w:b/>
          <w:sz w:val="24"/>
          <w:szCs w:val="24"/>
          <w:lang w:val="ru-RU"/>
        </w:rPr>
        <w:t xml:space="preserve">Поступление доходов по группам, подгруппам и статьям </w:t>
      </w:r>
    </w:p>
    <w:p w:rsidR="008634CD" w:rsidRPr="00894A8B" w:rsidRDefault="00894A8B" w:rsidP="001278F1">
      <w:pPr>
        <w:tabs>
          <w:tab w:val="left" w:pos="5442"/>
        </w:tabs>
        <w:spacing w:line="240" w:lineRule="auto"/>
        <w:jc w:val="center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b/>
          <w:sz w:val="24"/>
          <w:szCs w:val="24"/>
          <w:lang w:val="ru-RU"/>
        </w:rPr>
        <w:t>бюджетной классификации на 2021 год</w:t>
      </w:r>
    </w:p>
    <w:p w:rsidR="008634CD" w:rsidRPr="00894A8B" w:rsidRDefault="00894A8B" w:rsidP="00894A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ab/>
        <w:t xml:space="preserve">                                                                                       </w:t>
      </w:r>
      <w:r w:rsidR="00BA5853">
        <w:rPr>
          <w:rFonts w:ascii="Arial" w:hAnsi="Arial" w:cs="Arial"/>
          <w:sz w:val="24"/>
          <w:szCs w:val="24"/>
          <w:lang w:val="ru-RU"/>
        </w:rPr>
        <w:t xml:space="preserve">                       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</w:t>
      </w:r>
      <w:r w:rsidRPr="00894A8B">
        <w:rPr>
          <w:rFonts w:ascii="Arial" w:hAnsi="Arial" w:cs="Arial"/>
          <w:bCs/>
          <w:sz w:val="24"/>
          <w:szCs w:val="24"/>
          <w:lang w:val="ru-RU"/>
        </w:rPr>
        <w:t>(</w:t>
      </w:r>
      <w:r w:rsidRPr="00894A8B">
        <w:rPr>
          <w:rFonts w:ascii="Arial" w:hAnsi="Arial" w:cs="Arial"/>
          <w:kern w:val="32"/>
          <w:sz w:val="24"/>
          <w:szCs w:val="24"/>
          <w:lang w:val="ru-RU"/>
        </w:rPr>
        <w:t>тыс. рублей)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8"/>
        <w:gridCol w:w="5580"/>
        <w:gridCol w:w="1260"/>
      </w:tblGrid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Наименование доходов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Сумма</w:t>
            </w:r>
          </w:p>
        </w:tc>
      </w:tr>
      <w:tr w:rsidR="008634CD" w:rsidRPr="00894A8B">
        <w:trPr>
          <w:trHeight w:val="444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1000000000000000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2859,0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1.1. Налоги на прибыль,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326,2</w:t>
            </w:r>
          </w:p>
        </w:tc>
      </w:tr>
      <w:tr w:rsidR="008634CD" w:rsidRPr="00894A8B">
        <w:trPr>
          <w:trHeight w:val="213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326,2</w:t>
            </w:r>
          </w:p>
        </w:tc>
      </w:tr>
      <w:tr w:rsidR="008634CD" w:rsidRPr="00894A8B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326,2</w:t>
            </w:r>
          </w:p>
        </w:tc>
      </w:tr>
      <w:tr w:rsidR="008634CD" w:rsidRPr="00894A8B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1271,4</w:t>
            </w:r>
          </w:p>
        </w:tc>
      </w:tr>
      <w:tr w:rsidR="008634CD" w:rsidRPr="00894A8B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1271,4</w:t>
            </w:r>
          </w:p>
        </w:tc>
      </w:tr>
      <w:tr w:rsidR="008634CD" w:rsidRPr="00894A8B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1.2.1.1. 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586,1</w:t>
            </w:r>
          </w:p>
        </w:tc>
      </w:tr>
      <w:tr w:rsidR="008634CD" w:rsidRPr="00894A8B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8634CD" w:rsidRPr="00894A8B" w:rsidRDefault="008634CD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8634CD" w:rsidRPr="00894A8B" w:rsidRDefault="008634CD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8634CD" w:rsidRPr="00894A8B" w:rsidRDefault="008634CD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8634CD" w:rsidRPr="00894A8B" w:rsidRDefault="008634CD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8634CD" w:rsidRPr="00894A8B" w:rsidRDefault="00894A8B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1.2.1.2. 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634CD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8634CD" w:rsidRPr="00894A8B" w:rsidRDefault="008634CD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8634CD" w:rsidRPr="00894A8B" w:rsidRDefault="008634CD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8634CD" w:rsidRPr="00894A8B" w:rsidRDefault="008634CD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8634CD" w:rsidRPr="00894A8B" w:rsidRDefault="008634CD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3,8</w:t>
            </w:r>
          </w:p>
        </w:tc>
      </w:tr>
      <w:tr w:rsidR="008634CD" w:rsidRPr="00894A8B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 xml:space="preserve">1.2.1.3. 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</w:t>
            </w: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788,3</w:t>
            </w:r>
          </w:p>
        </w:tc>
      </w:tr>
      <w:tr w:rsidR="008634CD" w:rsidRPr="00894A8B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lastRenderedPageBreak/>
              <w:t>10302261010000110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1.2.1.4. 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-</w:t>
            </w: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106,8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1.3. Налоги на имущество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1007,5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10601030100000110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108,9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1.3.2. Земельный налог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898,6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1.3.2.1. Земельный налог с организаций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380,9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10606033100000110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380,9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1.3.2.2.  Земельный налог с физических лиц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517,7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10606043100000110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517,7</w:t>
            </w:r>
          </w:p>
        </w:tc>
      </w:tr>
      <w:tr w:rsidR="008634CD" w:rsidRPr="00894A8B">
        <w:trPr>
          <w:trHeight w:val="25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1.4.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74,4</w:t>
            </w:r>
          </w:p>
        </w:tc>
      </w:tr>
      <w:tr w:rsidR="008634CD" w:rsidRPr="00894A8B">
        <w:trPr>
          <w:trHeight w:val="70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pStyle w:val="ConsPlusCell"/>
              <w:rPr>
                <w:rFonts w:ascii="Arial" w:hAnsi="Arial" w:cs="Arial"/>
              </w:rPr>
            </w:pPr>
            <w:r w:rsidRPr="00894A8B">
              <w:rPr>
                <w:rFonts w:ascii="Arial" w:hAnsi="Arial" w:cs="Arial"/>
                <w:bCs/>
                <w:lang w:val="ru-RU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pStyle w:val="ConsPlusCell"/>
              <w:rPr>
                <w:rFonts w:ascii="Arial" w:hAnsi="Arial" w:cs="Arial"/>
                <w:lang w:val="ru-RU"/>
              </w:rPr>
            </w:pPr>
            <w:r w:rsidRPr="00894A8B">
              <w:rPr>
                <w:rFonts w:ascii="Arial" w:hAnsi="Arial" w:cs="Arial"/>
                <w:lang w:val="ru-RU"/>
              </w:rPr>
              <w:t>1.4.1.Доходы, получаемые в виде арендной либо иной платы  за передачу в возмездное пользование государственного и муниципального имущества  (за исключением земельных участков муниципальных бюджетных и автономных учреждений, а также имущества государственных предприятий, в том числе казённых)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74,4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11105025100000120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1.4.1.1. 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74,4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11300000000000000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121,3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lastRenderedPageBreak/>
              <w:t>11301000000000130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1.5.1. Доходы от оказания платных услуг (работ)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29,7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11301995100000130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29,7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11302000000000130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1.5.2. Доходы от компенсации затрат государства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91,6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11302995100000130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1.5.2.1. Прочие доходы от компенсации затрат бюджетов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91,6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117</w:t>
            </w: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00</w:t>
            </w:r>
            <w:r w:rsidRPr="00894A8B">
              <w:rPr>
                <w:rFonts w:ascii="Arial" w:hAnsi="Arial" w:cs="Arial"/>
                <w:b/>
                <w:sz w:val="24"/>
                <w:szCs w:val="24"/>
              </w:rPr>
              <w:t>000000000</w:t>
            </w: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00</w:t>
            </w:r>
            <w:r w:rsidRPr="00894A8B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1.6.</w:t>
            </w: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Прочие неналоговые доходы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58,2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Cs/>
                <w:sz w:val="24"/>
                <w:szCs w:val="24"/>
              </w:rPr>
              <w:t>117</w:t>
            </w:r>
            <w:r w:rsidRPr="00894A8B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Pr="00894A8B">
              <w:rPr>
                <w:rFonts w:ascii="Arial" w:hAnsi="Arial" w:cs="Arial"/>
                <w:bCs/>
                <w:sz w:val="24"/>
                <w:szCs w:val="24"/>
              </w:rPr>
              <w:t>0000000001</w:t>
            </w:r>
            <w:r w:rsidRPr="00894A8B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  <w:r w:rsidRPr="00894A8B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Cs/>
                <w:sz w:val="24"/>
                <w:szCs w:val="24"/>
              </w:rPr>
              <w:t>1.6.</w:t>
            </w:r>
            <w:r w:rsidRPr="00894A8B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 </w:t>
            </w:r>
            <w:r w:rsidRPr="00894A8B">
              <w:rPr>
                <w:rFonts w:ascii="Arial" w:hAnsi="Arial" w:cs="Arial"/>
                <w:bCs/>
                <w:sz w:val="24"/>
                <w:szCs w:val="24"/>
              </w:rPr>
              <w:t>Средства самообложения граждан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Cs/>
                <w:sz w:val="24"/>
                <w:szCs w:val="24"/>
              </w:rPr>
              <w:t>30,0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11714030100000150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1.6.1.1. Средства самообложения граждан, зачисляемые в бюджеты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30,0</w:t>
            </w:r>
          </w:p>
        </w:tc>
      </w:tr>
      <w:tr w:rsidR="008634CD" w:rsidRPr="00894A8B">
        <w:trPr>
          <w:trHeight w:val="28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11715000000000150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1.6.2. Инициативные платежи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 xml:space="preserve">      28,2</w:t>
            </w:r>
          </w:p>
        </w:tc>
      </w:tr>
      <w:tr w:rsidR="008634CD" w:rsidRPr="00894A8B">
        <w:trPr>
          <w:trHeight w:val="23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11715030100000150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1.6.2.1. Инициативные платежи, зачисляемые в бюджеты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ind w:firstLineChars="150" w:firstLine="36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28,2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2. Безвозмездные поступления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9027,3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9007,0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5266,7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20215001100000150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5266,7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102,9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20235118100000150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2.1.2.1.</w:t>
            </w: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102,9</w:t>
            </w:r>
          </w:p>
        </w:tc>
      </w:tr>
      <w:tr w:rsidR="008634CD" w:rsidRPr="00894A8B">
        <w:trPr>
          <w:trHeight w:val="31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3637,3</w:t>
            </w:r>
          </w:p>
        </w:tc>
      </w:tr>
      <w:tr w:rsidR="008634CD" w:rsidRPr="00894A8B">
        <w:trPr>
          <w:trHeight w:val="117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20245160100000150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24,3</w:t>
            </w:r>
          </w:p>
        </w:tc>
      </w:tr>
      <w:tr w:rsidR="008634CD" w:rsidRPr="00894A8B">
        <w:trPr>
          <w:trHeight w:val="31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</w:rPr>
              <w:t>20249999100000150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3613,0</w:t>
            </w:r>
          </w:p>
        </w:tc>
      </w:tr>
      <w:tr w:rsidR="008634CD" w:rsidRPr="00894A8B">
        <w:trPr>
          <w:trHeight w:val="30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20700000000000150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2.3.Прочие безвозмездные поступления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20,4</w:t>
            </w:r>
          </w:p>
        </w:tc>
      </w:tr>
      <w:tr w:rsidR="008634CD" w:rsidRPr="00894A8B">
        <w:trPr>
          <w:trHeight w:val="31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20705030100000150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2.3.1.Прочие безвозмездные поступления в бюджеты сельских поселений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>20,4</w:t>
            </w:r>
          </w:p>
        </w:tc>
      </w:tr>
      <w:tr w:rsidR="008634CD" w:rsidRPr="00894A8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634CD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Всего доходов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4CD" w:rsidRPr="00894A8B" w:rsidRDefault="00894A8B" w:rsidP="00894A8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  <w:lang w:val="ru-RU"/>
              </w:rPr>
              <w:t>11886,3</w:t>
            </w:r>
          </w:p>
        </w:tc>
      </w:tr>
    </w:tbl>
    <w:p w:rsidR="008634CD" w:rsidRPr="00894A8B" w:rsidRDefault="00894A8B" w:rsidP="00894A8B">
      <w:pPr>
        <w:tabs>
          <w:tab w:val="left" w:pos="8611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</w:rPr>
        <w:t xml:space="preserve">                </w:t>
      </w:r>
      <w:r w:rsidRPr="00894A8B">
        <w:rPr>
          <w:rFonts w:ascii="Arial" w:hAnsi="Arial" w:cs="Arial"/>
          <w:sz w:val="24"/>
          <w:szCs w:val="24"/>
        </w:rPr>
        <w:tab/>
      </w:r>
      <w:r w:rsidRPr="00894A8B">
        <w:rPr>
          <w:rFonts w:ascii="Arial" w:hAnsi="Arial" w:cs="Arial"/>
          <w:sz w:val="24"/>
          <w:szCs w:val="24"/>
          <w:lang w:val="ru-RU"/>
        </w:rPr>
        <w:t>»;</w:t>
      </w:r>
    </w:p>
    <w:p w:rsidR="008634CD" w:rsidRPr="00894A8B" w:rsidRDefault="008634CD" w:rsidP="00894A8B">
      <w:pPr>
        <w:tabs>
          <w:tab w:val="left" w:pos="8611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634CD" w:rsidP="00894A8B">
      <w:pPr>
        <w:tabs>
          <w:tab w:val="left" w:pos="8611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BA5853" w:rsidRDefault="00BA5853" w:rsidP="00894A8B">
      <w:pPr>
        <w:spacing w:after="0" w:line="240" w:lineRule="auto"/>
        <w:ind w:leftChars="150" w:left="330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pacing w:after="0" w:line="240" w:lineRule="auto"/>
        <w:ind w:leftChars="150" w:left="330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4)Приложение 4 изложить в следующей редакции  </w:t>
      </w:r>
    </w:p>
    <w:p w:rsidR="008634CD" w:rsidRPr="00894A8B" w:rsidRDefault="00894A8B" w:rsidP="00894A8B">
      <w:pPr>
        <w:spacing w:after="0" w:line="240" w:lineRule="auto"/>
        <w:ind w:leftChars="150" w:left="330" w:firstLineChars="2450" w:firstLine="5880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«Приложение 4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«О бюджете поселения на 2021 год»</w:t>
      </w:r>
    </w:p>
    <w:p w:rsidR="008634CD" w:rsidRPr="00894A8B" w:rsidRDefault="008634CD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b/>
          <w:sz w:val="24"/>
          <w:szCs w:val="24"/>
          <w:lang w:val="ru-RU"/>
        </w:rPr>
        <w:t>Источники финансирования дефицита бюджета поселения на 2021 год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 </w:t>
      </w:r>
    </w:p>
    <w:p w:rsidR="008634CD" w:rsidRPr="00894A8B" w:rsidRDefault="00894A8B" w:rsidP="00BA5853">
      <w:pPr>
        <w:spacing w:after="0" w:line="240" w:lineRule="auto"/>
        <w:ind w:leftChars="-63" w:left="8081" w:hangingChars="3425" w:hanging="8220"/>
        <w:jc w:val="both"/>
        <w:rPr>
          <w:rFonts w:ascii="Arial" w:hAnsi="Arial" w:cs="Arial"/>
          <w:sz w:val="24"/>
          <w:szCs w:val="24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 w:rsidR="00BA5853">
        <w:rPr>
          <w:rFonts w:ascii="Arial" w:hAnsi="Arial" w:cs="Arial"/>
          <w:sz w:val="24"/>
          <w:szCs w:val="24"/>
          <w:lang w:val="ru-RU"/>
        </w:rPr>
        <w:t xml:space="preserve">                             </w:t>
      </w:r>
      <w:r w:rsidRPr="00894A8B">
        <w:rPr>
          <w:rFonts w:ascii="Arial" w:hAnsi="Arial" w:cs="Arial"/>
          <w:sz w:val="24"/>
          <w:szCs w:val="24"/>
        </w:rPr>
        <w:t>(тыс.рублей)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8"/>
        <w:gridCol w:w="1701"/>
        <w:gridCol w:w="1151"/>
      </w:tblGrid>
      <w:tr w:rsidR="008634CD" w:rsidRPr="00894A8B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sz w:val="24"/>
                <w:szCs w:val="24"/>
              </w:rPr>
              <w:t xml:space="preserve">Сумма </w:t>
            </w:r>
          </w:p>
        </w:tc>
      </w:tr>
      <w:tr w:rsidR="008634CD" w:rsidRPr="00894A8B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after="0" w:line="240" w:lineRule="auto"/>
              <w:jc w:val="right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Cs/>
                <w:sz w:val="24"/>
                <w:szCs w:val="24"/>
                <w:lang w:val="ru-RU"/>
              </w:rPr>
              <w:t>1036,0</w:t>
            </w:r>
          </w:p>
        </w:tc>
      </w:tr>
      <w:tr w:rsidR="008634CD" w:rsidRPr="00894A8B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1036,0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34CD" w:rsidRPr="00894A8B" w:rsidRDefault="008634CD" w:rsidP="00894A8B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</w:tbl>
    <w:p w:rsidR="008634CD" w:rsidRPr="00894A8B" w:rsidRDefault="00894A8B" w:rsidP="00894A8B">
      <w:pPr>
        <w:tabs>
          <w:tab w:val="left" w:pos="8611"/>
        </w:tabs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»;</w:t>
      </w:r>
    </w:p>
    <w:p w:rsidR="008634CD" w:rsidRPr="00894A8B" w:rsidRDefault="008634CD" w:rsidP="00894A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634CD" w:rsidP="00894A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5)</w:t>
      </w:r>
      <w:r w:rsidR="00BA5853" w:rsidRPr="00894A8B">
        <w:rPr>
          <w:rFonts w:ascii="Arial" w:hAnsi="Arial" w:cs="Arial"/>
          <w:sz w:val="24"/>
          <w:szCs w:val="24"/>
          <w:lang w:val="ru-RU"/>
        </w:rPr>
        <w:t>Приложение 5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 изложить в следующей редакции: 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«Приложение 5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«О бюджете поселения на 2021 год»</w:t>
      </w:r>
    </w:p>
    <w:p w:rsidR="008634CD" w:rsidRPr="00894A8B" w:rsidRDefault="008634CD" w:rsidP="00894A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894A8B">
        <w:rPr>
          <w:rFonts w:ascii="Arial" w:hAnsi="Arial" w:cs="Arial"/>
          <w:b/>
          <w:sz w:val="24"/>
          <w:szCs w:val="24"/>
          <w:lang w:val="ru-RU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 группам видов расходов классификации расходов бюджета     на 2021год </w:t>
      </w:r>
    </w:p>
    <w:p w:rsidR="008634CD" w:rsidRPr="00894A8B" w:rsidRDefault="00894A8B" w:rsidP="00894A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                                                                                              </w:t>
      </w:r>
      <w:r w:rsidR="00BA5853">
        <w:rPr>
          <w:rFonts w:ascii="Arial" w:hAnsi="Arial" w:cs="Arial"/>
          <w:sz w:val="24"/>
          <w:szCs w:val="24"/>
          <w:lang w:val="ru-RU"/>
        </w:rPr>
        <w:t xml:space="preserve">                          </w:t>
      </w:r>
      <w:r w:rsidRPr="00894A8B">
        <w:rPr>
          <w:rFonts w:ascii="Arial" w:hAnsi="Arial" w:cs="Arial"/>
          <w:bCs/>
          <w:sz w:val="24"/>
          <w:szCs w:val="24"/>
          <w:lang w:val="ru-RU"/>
        </w:rPr>
        <w:t>(</w:t>
      </w:r>
      <w:r w:rsidRPr="00894A8B">
        <w:rPr>
          <w:rFonts w:ascii="Arial" w:hAnsi="Arial" w:cs="Arial"/>
          <w:kern w:val="32"/>
          <w:sz w:val="24"/>
          <w:szCs w:val="24"/>
        </w:rPr>
        <w:t xml:space="preserve">тыс. </w:t>
      </w:r>
      <w:r w:rsidRPr="00894A8B">
        <w:rPr>
          <w:rFonts w:ascii="Arial" w:hAnsi="Arial" w:cs="Arial"/>
          <w:kern w:val="32"/>
          <w:sz w:val="24"/>
          <w:szCs w:val="24"/>
          <w:lang w:val="ru-RU"/>
        </w:rPr>
        <w:t>р</w:t>
      </w:r>
      <w:r w:rsidRPr="00894A8B">
        <w:rPr>
          <w:rFonts w:ascii="Arial" w:hAnsi="Arial" w:cs="Arial"/>
          <w:kern w:val="32"/>
          <w:sz w:val="24"/>
          <w:szCs w:val="24"/>
        </w:rPr>
        <w:t>уб</w:t>
      </w:r>
      <w:r w:rsidRPr="00894A8B">
        <w:rPr>
          <w:rFonts w:ascii="Arial" w:hAnsi="Arial" w:cs="Arial"/>
          <w:kern w:val="32"/>
          <w:sz w:val="24"/>
          <w:szCs w:val="24"/>
          <w:lang w:val="ru-RU"/>
        </w:rPr>
        <w:t>лей)</w:t>
      </w:r>
    </w:p>
    <w:tbl>
      <w:tblPr>
        <w:tblW w:w="9377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3328"/>
        <w:gridCol w:w="2246"/>
        <w:gridCol w:w="1758"/>
        <w:gridCol w:w="2045"/>
      </w:tblGrid>
      <w:tr w:rsidR="008634CD" w:rsidRPr="00894A8B">
        <w:trPr>
          <w:trHeight w:val="427"/>
        </w:trPr>
        <w:tc>
          <w:tcPr>
            <w:tcW w:w="33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Наименование</w:t>
            </w:r>
          </w:p>
        </w:tc>
        <w:tc>
          <w:tcPr>
            <w:tcW w:w="4004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Код бюджетной классификации</w:t>
            </w:r>
          </w:p>
        </w:tc>
        <w:tc>
          <w:tcPr>
            <w:tcW w:w="20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Сумма</w:t>
            </w:r>
          </w:p>
        </w:tc>
      </w:tr>
      <w:tr w:rsidR="008634CD" w:rsidRPr="00894A8B">
        <w:trPr>
          <w:trHeight w:val="517"/>
        </w:trPr>
        <w:tc>
          <w:tcPr>
            <w:tcW w:w="3328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2246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Целевая статья расходов</w:t>
            </w:r>
          </w:p>
        </w:tc>
        <w:tc>
          <w:tcPr>
            <w:tcW w:w="1758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Вид расходов</w:t>
            </w:r>
          </w:p>
        </w:tc>
        <w:tc>
          <w:tcPr>
            <w:tcW w:w="2045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</w:pPr>
          </w:p>
        </w:tc>
      </w:tr>
      <w:tr w:rsidR="008634CD" w:rsidRPr="00894A8B">
        <w:trPr>
          <w:trHeight w:val="517"/>
        </w:trPr>
        <w:tc>
          <w:tcPr>
            <w:tcW w:w="332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4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Муниципальные программы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5972,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6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Муниципальная программа «Развитие транспортной системы в Шарангском муниципальном районе Нижегородской области на 2021-2025 годы»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06.0.00.00000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ind w:firstLineChars="250" w:firstLine="602"/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2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335,6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Ремонт и содержание автомбильных дорог общего пользования в Шарангском муниципальном районе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2335,6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1471,4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1471,4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1471,4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864,2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проекта инициативного бюджетирования "Вам решать!" (ремонт автомобильной дороги по ул.Колхозная в с.Большая Рудка)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06.2.03.S2602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864,2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06.2.03.S2602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864,2</w:t>
            </w:r>
          </w:p>
        </w:tc>
      </w:tr>
      <w:tr w:rsidR="008634CD" w:rsidRPr="00894A8B">
        <w:trPr>
          <w:trHeight w:val="134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08.0.00.00000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Обеспечение пожарной безопасности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1.330,7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16,5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Закупка товаров, работ и услуг для обеспечения государственных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08.2.02.03000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16,5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Содержание подразделений муниципальной пожарной охраны поселений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1314,2</w:t>
            </w:r>
          </w:p>
        </w:tc>
      </w:tr>
      <w:tr w:rsidR="008634CD" w:rsidRPr="00894A8B">
        <w:trPr>
          <w:trHeight w:val="134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1262,1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52,1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2306,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2306,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14.2.10.00000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Иные межбюджетные трансферты на компенсацию дополнительных расходов, возникших в результате решений,принятых органами власти другого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уровня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14.2.10.04516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14.2.10.04516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228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1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9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>
        <w:trPr>
          <w:trHeight w:val="134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66,0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36,9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проекта инициативного бюджетирования "Вам решать!" (ремонт автомобильной дороги по ул.Колхозная в с.Большая Рудка)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2179,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2179,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lastRenderedPageBreak/>
              <w:t>Непрограммные расходы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6949,7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6949,7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2059,6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Резервные фонды местных администраций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Иные бюджетные ассигнования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1206,6</w:t>
            </w:r>
          </w:p>
        </w:tc>
      </w:tr>
      <w:tr w:rsidR="008634CD" w:rsidRPr="00894A8B">
        <w:trPr>
          <w:trHeight w:val="134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815,6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391,0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88.8.01.20800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707,9</w:t>
            </w:r>
          </w:p>
        </w:tc>
      </w:tr>
      <w:tr w:rsidR="008634CD" w:rsidRPr="00894A8B">
        <w:trPr>
          <w:trHeight w:val="134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88.8.01.20800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707,9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Учреждения по обеспечению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хозяйственного обслуживания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88.8.01.93990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142,1</w:t>
            </w:r>
          </w:p>
        </w:tc>
      </w:tr>
      <w:tr w:rsidR="008634CD" w:rsidRPr="00894A8B">
        <w:trPr>
          <w:trHeight w:val="134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88.8.01.93990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142,1</w:t>
            </w:r>
          </w:p>
        </w:tc>
      </w:tr>
      <w:tr w:rsidR="008634CD" w:rsidRPr="00894A8B">
        <w:trPr>
          <w:trHeight w:val="100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3.927,9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962,2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по землеустройству и землепользованию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88.8.06.03403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88.8.06.03403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в области жилищного хозяйства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Мероприятия вобласти социальной политики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Уличное освещение за счет средств местного бюджета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88.8.06.60102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345,7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88.8.06.60102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345,7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555,4</w:t>
            </w:r>
          </w:p>
        </w:tc>
      </w:tr>
      <w:tr w:rsidR="008634CD" w:rsidRPr="00894A8B">
        <w:trPr>
          <w:trHeight w:val="134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326,2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229,2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выплаты по обязательствам муниципального образования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000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>
        <w:trPr>
          <w:trHeight w:val="66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>
        <w:trPr>
          <w:trHeight w:val="320"/>
        </w:trPr>
        <w:tc>
          <w:tcPr>
            <w:tcW w:w="3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Всего</w:t>
            </w:r>
          </w:p>
        </w:tc>
        <w:tc>
          <w:tcPr>
            <w:tcW w:w="22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4CD" w:rsidRPr="00894A8B" w:rsidRDefault="00894A8B" w:rsidP="00894A8B">
            <w:pPr>
              <w:spacing w:line="240" w:lineRule="auto"/>
              <w:jc w:val="right"/>
              <w:textAlignment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12922,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</w:tbl>
    <w:tbl>
      <w:tblPr>
        <w:tblStyle w:val="aff9"/>
        <w:tblpPr w:leftFromText="180" w:rightFromText="180" w:vertAnchor="text" w:tblpX="10483" w:tblpY="-24622"/>
        <w:tblOverlap w:val="never"/>
        <w:tblW w:w="2642" w:type="dxa"/>
        <w:tblLayout w:type="fixed"/>
        <w:tblLook w:val="04A0" w:firstRow="1" w:lastRow="0" w:firstColumn="1" w:lastColumn="0" w:noHBand="0" w:noVBand="1"/>
      </w:tblPr>
      <w:tblGrid>
        <w:gridCol w:w="2642"/>
      </w:tblGrid>
      <w:tr w:rsidR="008634CD" w:rsidRPr="00894A8B">
        <w:trPr>
          <w:trHeight w:val="30"/>
        </w:trPr>
        <w:tc>
          <w:tcPr>
            <w:tcW w:w="2642" w:type="dxa"/>
          </w:tcPr>
          <w:p w:rsidR="008634CD" w:rsidRPr="00894A8B" w:rsidRDefault="008634CD" w:rsidP="00894A8B">
            <w:pPr>
              <w:tabs>
                <w:tab w:val="left" w:pos="8280"/>
              </w:tabs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</w:tr>
    </w:tbl>
    <w:p w:rsidR="008634CD" w:rsidRPr="00894A8B" w:rsidRDefault="00894A8B" w:rsidP="00894A8B">
      <w:pPr>
        <w:tabs>
          <w:tab w:val="left" w:pos="8280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894A8B">
        <w:rPr>
          <w:rFonts w:ascii="Arial" w:hAnsi="Arial" w:cs="Arial"/>
          <w:bCs/>
          <w:sz w:val="24"/>
          <w:szCs w:val="24"/>
          <w:lang w:val="ru-RU"/>
        </w:rPr>
        <w:tab/>
        <w:t>»;</w:t>
      </w:r>
    </w:p>
    <w:p w:rsidR="008634CD" w:rsidRPr="00894A8B" w:rsidRDefault="008634CD" w:rsidP="00894A8B">
      <w:pPr>
        <w:pStyle w:val="affa"/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</w:p>
    <w:p w:rsidR="00BA5853" w:rsidRDefault="00BA5853" w:rsidP="00894A8B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bCs/>
          <w:sz w:val="24"/>
          <w:szCs w:val="24"/>
          <w:lang w:val="ru-RU"/>
        </w:rPr>
      </w:pPr>
    </w:p>
    <w:p w:rsidR="00BA5853" w:rsidRDefault="00BA5853" w:rsidP="00894A8B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bCs/>
          <w:sz w:val="24"/>
          <w:szCs w:val="24"/>
          <w:lang w:val="ru-RU"/>
        </w:rPr>
      </w:pPr>
    </w:p>
    <w:p w:rsidR="008634CD" w:rsidRPr="00894A8B" w:rsidRDefault="00894A8B" w:rsidP="00894A8B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bCs/>
          <w:sz w:val="24"/>
          <w:szCs w:val="24"/>
          <w:lang w:val="ru-RU"/>
        </w:rPr>
        <w:t xml:space="preserve">6)Приложение </w:t>
      </w:r>
      <w:r w:rsidR="001278F1" w:rsidRPr="00894A8B">
        <w:rPr>
          <w:rFonts w:ascii="Arial" w:hAnsi="Arial" w:cs="Arial"/>
          <w:bCs/>
          <w:sz w:val="24"/>
          <w:szCs w:val="24"/>
          <w:lang w:val="ru-RU"/>
        </w:rPr>
        <w:t xml:space="preserve">6 </w:t>
      </w:r>
      <w:r w:rsidR="001278F1" w:rsidRPr="00894A8B">
        <w:rPr>
          <w:rFonts w:ascii="Arial" w:hAnsi="Arial" w:cs="Arial"/>
          <w:sz w:val="24"/>
          <w:szCs w:val="24"/>
          <w:lang w:val="ru-RU"/>
        </w:rPr>
        <w:t>изложить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в следующей редакции: </w:t>
      </w:r>
    </w:p>
    <w:p w:rsidR="008634CD" w:rsidRPr="00894A8B" w:rsidRDefault="008634CD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lastRenderedPageBreak/>
        <w:t>«Приложение 6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«О бюджете поселения на 2021 год»</w:t>
      </w:r>
    </w:p>
    <w:p w:rsidR="008634CD" w:rsidRPr="00894A8B" w:rsidRDefault="00894A8B" w:rsidP="00894A8B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24"/>
          <w:szCs w:val="24"/>
          <w:lang w:val="ru-RU"/>
        </w:rPr>
      </w:pPr>
      <w:r w:rsidRPr="00894A8B">
        <w:rPr>
          <w:rFonts w:ascii="Arial" w:hAnsi="Arial" w:cs="Arial"/>
          <w:b/>
          <w:bCs/>
          <w:sz w:val="24"/>
          <w:szCs w:val="24"/>
          <w:lang w:val="ru-RU"/>
        </w:rPr>
        <w:t>Ведомственная структура расходов бюджета поселения на 2021 год</w:t>
      </w:r>
    </w:p>
    <w:tbl>
      <w:tblPr>
        <w:tblW w:w="1066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981"/>
        <w:gridCol w:w="739"/>
        <w:gridCol w:w="5941"/>
      </w:tblGrid>
      <w:tr w:rsidR="008634CD" w:rsidRPr="001278F1">
        <w:trPr>
          <w:trHeight w:val="249"/>
        </w:trPr>
        <w:tc>
          <w:tcPr>
            <w:tcW w:w="3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634CD" w:rsidP="00894A8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634CD" w:rsidP="00894A8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9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634CD" w:rsidP="00894A8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8634CD" w:rsidRPr="00894A8B" w:rsidRDefault="00894A8B" w:rsidP="00894A8B">
      <w:pPr>
        <w:tabs>
          <w:tab w:val="left" w:pos="8755"/>
        </w:tabs>
        <w:spacing w:after="0" w:line="240" w:lineRule="auto"/>
        <w:contextualSpacing/>
        <w:jc w:val="right"/>
        <w:rPr>
          <w:rFonts w:ascii="Arial" w:hAnsi="Arial" w:cs="Arial"/>
          <w:bCs/>
          <w:sz w:val="24"/>
          <w:szCs w:val="24"/>
          <w:lang w:val="ru-RU"/>
        </w:rPr>
      </w:pPr>
      <w:r w:rsidRPr="00894A8B">
        <w:rPr>
          <w:rFonts w:ascii="Arial" w:hAnsi="Arial" w:cs="Arial"/>
          <w:bCs/>
          <w:sz w:val="24"/>
          <w:szCs w:val="24"/>
          <w:lang w:val="ru-RU"/>
        </w:rPr>
        <w:t xml:space="preserve">  (тыс.рублей)</w:t>
      </w:r>
    </w:p>
    <w:tbl>
      <w:tblPr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545"/>
        <w:gridCol w:w="709"/>
        <w:gridCol w:w="708"/>
        <w:gridCol w:w="709"/>
        <w:gridCol w:w="2135"/>
        <w:gridCol w:w="1154"/>
        <w:gridCol w:w="1247"/>
      </w:tblGrid>
      <w:tr w:rsidR="008634CD" w:rsidRPr="00894A8B" w:rsidTr="00BA5853">
        <w:trPr>
          <w:trHeight w:val="264"/>
        </w:trPr>
        <w:tc>
          <w:tcPr>
            <w:tcW w:w="3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4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Ведом-ство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8634CD" w:rsidRPr="00894A8B" w:rsidTr="001278F1">
        <w:trPr>
          <w:trHeight w:val="172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АДМИНИСТРАЦИЯ БОЛЬШЕРУДКИНСКОГО СЕЛЬСОВЕТА ШАРАНГСКОГО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12922,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2062,6</w:t>
            </w:r>
          </w:p>
        </w:tc>
      </w:tr>
      <w:tr w:rsidR="008634CD" w:rsidRPr="00894A8B" w:rsidTr="001278F1">
        <w:trPr>
          <w:trHeight w:val="2201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1914,5</w:t>
            </w:r>
          </w:p>
        </w:tc>
      </w:tr>
      <w:tr w:rsidR="008634CD" w:rsidRPr="00894A8B" w:rsidTr="001278F1">
        <w:trPr>
          <w:trHeight w:val="63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1914,5</w:t>
            </w:r>
          </w:p>
        </w:tc>
      </w:tr>
      <w:tr w:rsidR="008634CD" w:rsidRPr="00894A8B" w:rsidTr="00BA5853">
        <w:trPr>
          <w:trHeight w:val="617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1914,5</w:t>
            </w:r>
          </w:p>
        </w:tc>
      </w:tr>
      <w:tr w:rsidR="008634CD" w:rsidRPr="00894A8B" w:rsidTr="00BA5853">
        <w:trPr>
          <w:trHeight w:val="816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1914,5</w:t>
            </w:r>
          </w:p>
        </w:tc>
      </w:tr>
      <w:tr w:rsidR="008634CD" w:rsidRPr="00894A8B" w:rsidTr="00BA5853">
        <w:trPr>
          <w:trHeight w:val="27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1206,6</w:t>
            </w:r>
          </w:p>
        </w:tc>
      </w:tr>
      <w:tr w:rsidR="008634CD" w:rsidRPr="00894A8B" w:rsidTr="001278F1">
        <w:trPr>
          <w:trHeight w:val="418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внебюджетными фондами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815,6</w:t>
            </w:r>
          </w:p>
        </w:tc>
      </w:tr>
      <w:tr w:rsidR="008634CD" w:rsidRPr="00894A8B" w:rsidTr="00BA5853">
        <w:trPr>
          <w:trHeight w:val="447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391,0</w:t>
            </w:r>
          </w:p>
        </w:tc>
      </w:tr>
      <w:tr w:rsidR="008634CD" w:rsidRPr="00894A8B" w:rsidTr="00BA5853">
        <w:trPr>
          <w:trHeight w:val="447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Глава местной администрации (исполнительно- распорядительного органа муниципального образования)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88.8.01.20800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707,9</w:t>
            </w:r>
          </w:p>
        </w:tc>
      </w:tr>
      <w:tr w:rsidR="008634CD" w:rsidRPr="00894A8B" w:rsidTr="00BA5853">
        <w:trPr>
          <w:trHeight w:val="447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88.8.01.20800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707,9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Резервные фонды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612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Резервные фонды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88.8.01.07005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145,1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145,1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145,1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142,1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Учреждения по обеспечению хозяйственного обслуживания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88.8.01.93990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142,1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Расходы на выплаты персоналу в целях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88.8.01.93990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142,1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выплаты по обязательствам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88.8.06.92035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1272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66,0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36,9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Обеспечение пожарной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 w:rsidTr="00BA5853">
        <w:trPr>
          <w:trHeight w:val="612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 w:rsidTr="00BA5853">
        <w:trPr>
          <w:trHeight w:val="612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16,5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Закупка товаров, работ и услуг для обеспечения государственных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16,5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Содержание подразделений муниципальной пожарной охраны поселений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1314,2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1262,1</w:t>
            </w:r>
          </w:p>
        </w:tc>
      </w:tr>
      <w:tr w:rsidR="008634CD" w:rsidRPr="00894A8B" w:rsidTr="00BA5853">
        <w:trPr>
          <w:trHeight w:val="612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08.2.02.03990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52,1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4535,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4514,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6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«Развитие транспортной системы в Шарангском муниципальном районе Нижегородской области на 2021-2025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2335,6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Ремонт и содержание автомбильных дорог общего пользования в Шарангском муниципальном районе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2335,6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1471,4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1471,4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06.2.02.07080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1471,4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864,2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Расходы на реализацию проекта инициативного бюджетирования "Вам решать!" (ремонт автомобильной дороги по ул.Колхозная в с.Большая Рудка)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06.2.03.S2602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864,2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06.2.03.S2602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864,2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2179,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2179,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2179,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реализацию проекта инициативного бюджетирования "Вам решать!" (ремонт автомобильной дороги по ул.Колхозная в с.Большая Рудка)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2179,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14.2.20.S2602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2179,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Другие вопросы в области национальной экономики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Мероприятия по землеустройству и землепользованию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88.8.06.03403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88.8.06.03403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955,2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Мероприятия в области жилищного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88.8.06.03503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Благоустройство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925,5</w:t>
            </w:r>
          </w:p>
        </w:tc>
      </w:tr>
      <w:tr w:rsidR="008634CD" w:rsidRPr="00894A8B" w:rsidTr="00BA5853">
        <w:trPr>
          <w:trHeight w:val="408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14.2.10.00000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Иные межбюджетные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трансферты на компенсацию дополнительных расходов, возникших в результате решений,принятых органами власти другого уровня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14.2.10.04516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14.2.10.04516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24,4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901,1</w:t>
            </w:r>
          </w:p>
        </w:tc>
      </w:tr>
      <w:tr w:rsidR="008634CD" w:rsidRPr="00894A8B" w:rsidTr="00BA5853">
        <w:trPr>
          <w:trHeight w:val="816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901,1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901,1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Уличное освещение за счет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88.8.06.60102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345,7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88.8.06.60102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345,7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555,4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326,2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88.8.06.60503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229,2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КУЛЬТУРА,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1278F1">
        <w:trPr>
          <w:trHeight w:val="463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Межбюджетные трансферты из бюджетов поселений бюджету муниципального района   в соответсвии с заключенными соглашениями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88.8.03.02106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СОЦИАЛЬНАЯ ПОЛИТИКА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00.0.00.00000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Непрограммные расходы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88.0.00.00000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88.8.00.00000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88.8.06.00000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Мероприятия вобласти социальной политики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88.8.06.14010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894A8B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894A8B">
            <w:pPr>
              <w:spacing w:line="240" w:lineRule="auto"/>
              <w:jc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894A8B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12922,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3</w:t>
            </w:r>
          </w:p>
        </w:tc>
      </w:tr>
    </w:tbl>
    <w:p w:rsidR="008634CD" w:rsidRPr="00894A8B" w:rsidRDefault="00894A8B" w:rsidP="00894A8B">
      <w:pPr>
        <w:tabs>
          <w:tab w:val="left" w:pos="8827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894A8B">
        <w:rPr>
          <w:rFonts w:ascii="Arial" w:hAnsi="Arial" w:cs="Arial"/>
          <w:bCs/>
          <w:sz w:val="24"/>
          <w:szCs w:val="24"/>
          <w:lang w:val="ru-RU"/>
        </w:rPr>
        <w:tab/>
        <w:t>»;</w:t>
      </w:r>
    </w:p>
    <w:p w:rsidR="008634CD" w:rsidRPr="00894A8B" w:rsidRDefault="008634CD" w:rsidP="00894A8B">
      <w:pPr>
        <w:pStyle w:val="affa"/>
        <w:suppressAutoHyphens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pStyle w:val="affa"/>
        <w:suppressAutoHyphens/>
        <w:spacing w:after="0" w:line="240" w:lineRule="auto"/>
        <w:ind w:left="440"/>
        <w:jc w:val="both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7)</w:t>
      </w:r>
      <w:r w:rsidR="00BA5853">
        <w:rPr>
          <w:rFonts w:ascii="Arial" w:hAnsi="Arial" w:cs="Arial"/>
          <w:sz w:val="24"/>
          <w:szCs w:val="24"/>
          <w:lang w:val="ru-RU"/>
        </w:rPr>
        <w:t xml:space="preserve"> 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Приложение </w:t>
      </w:r>
      <w:r w:rsidR="00BA5853" w:rsidRPr="00894A8B">
        <w:rPr>
          <w:rFonts w:ascii="Arial" w:hAnsi="Arial" w:cs="Arial"/>
          <w:sz w:val="24"/>
          <w:szCs w:val="24"/>
          <w:lang w:val="ru-RU"/>
        </w:rPr>
        <w:t>7 изложить</w:t>
      </w:r>
      <w:r w:rsidRPr="00894A8B">
        <w:rPr>
          <w:rFonts w:ascii="Arial" w:hAnsi="Arial" w:cs="Arial"/>
          <w:sz w:val="24"/>
          <w:szCs w:val="24"/>
          <w:lang w:val="ru-RU"/>
        </w:rPr>
        <w:t xml:space="preserve"> в следующей редакции: </w:t>
      </w:r>
    </w:p>
    <w:p w:rsidR="008634CD" w:rsidRPr="00894A8B" w:rsidRDefault="008634CD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«Приложение 7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к решению сельского Совета 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Большерудкинского сельсовета</w:t>
      </w:r>
    </w:p>
    <w:p w:rsidR="008634CD" w:rsidRPr="00894A8B" w:rsidRDefault="00894A8B" w:rsidP="00894A8B">
      <w:pPr>
        <w:tabs>
          <w:tab w:val="left" w:pos="5442"/>
        </w:tabs>
        <w:spacing w:after="0" w:line="240" w:lineRule="auto"/>
        <w:ind w:left="708"/>
        <w:jc w:val="right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>«О бюджете поселения на 2021 год»</w:t>
      </w:r>
    </w:p>
    <w:p w:rsidR="008634CD" w:rsidRPr="00894A8B" w:rsidRDefault="008634CD" w:rsidP="00894A8B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pacing w:after="0" w:line="240" w:lineRule="auto"/>
        <w:ind w:left="360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894A8B">
        <w:rPr>
          <w:rFonts w:ascii="Arial" w:hAnsi="Arial" w:cs="Arial"/>
          <w:b/>
          <w:bCs/>
          <w:sz w:val="24"/>
          <w:szCs w:val="24"/>
          <w:lang w:val="ru-RU"/>
        </w:rPr>
        <w:t>Распределение бюджетных ассигнований по разделам, подразделам, группам видов расходов классификации расходов бюджета поселения на 2021 год</w:t>
      </w:r>
    </w:p>
    <w:tbl>
      <w:tblPr>
        <w:tblpPr w:leftFromText="180" w:rightFromText="180" w:vertAnchor="text" w:tblpY="1"/>
        <w:tblOverlap w:val="never"/>
        <w:tblW w:w="9923" w:type="dxa"/>
        <w:tblLayout w:type="fixed"/>
        <w:tblLook w:val="04A0" w:firstRow="1" w:lastRow="0" w:firstColumn="1" w:lastColumn="0" w:noHBand="0" w:noVBand="1"/>
      </w:tblPr>
      <w:tblGrid>
        <w:gridCol w:w="3544"/>
        <w:gridCol w:w="454"/>
        <w:gridCol w:w="964"/>
        <w:gridCol w:w="1701"/>
        <w:gridCol w:w="2013"/>
        <w:gridCol w:w="1247"/>
      </w:tblGrid>
      <w:tr w:rsidR="008634CD" w:rsidRPr="001278F1" w:rsidTr="00BA5853">
        <w:trPr>
          <w:gridAfter w:val="4"/>
          <w:wAfter w:w="5925" w:type="dxa"/>
          <w:trHeight w:val="30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634CD" w:rsidP="00BA5853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634CD" w:rsidP="00BA5853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8634CD" w:rsidRPr="00894A8B" w:rsidTr="00BA5853">
        <w:trPr>
          <w:trHeight w:val="30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634CD" w:rsidP="00BA5853">
            <w:pPr>
              <w:spacing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634CD" w:rsidP="00BA5853">
            <w:pPr>
              <w:spacing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9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hAnsi="Arial" w:cs="Arial"/>
                <w:sz w:val="24"/>
                <w:szCs w:val="24"/>
                <w:lang w:val="ru-RU"/>
              </w:rPr>
              <w:t xml:space="preserve">     </w:t>
            </w:r>
            <w:r w:rsidRPr="00894A8B">
              <w:rPr>
                <w:rFonts w:ascii="Arial" w:hAnsi="Arial" w:cs="Arial"/>
                <w:sz w:val="24"/>
                <w:szCs w:val="24"/>
              </w:rPr>
              <w:t>(тыс. рублей)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634CD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bottom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8634CD" w:rsidRPr="00894A8B" w:rsidTr="00BA5853">
        <w:trPr>
          <w:trHeight w:val="379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634CD" w:rsidP="00BA5853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01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4CD" w:rsidRPr="00894A8B" w:rsidRDefault="008634CD" w:rsidP="00BA5853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8634CD" w:rsidRPr="00894A8B" w:rsidTr="00BA5853">
        <w:trPr>
          <w:trHeight w:val="50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ОБЩЕГОСУДАРСТВЕННЫЕ ВОПРОСЫ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2062,6</w:t>
            </w:r>
          </w:p>
        </w:tc>
      </w:tr>
      <w:tr w:rsidR="008634CD" w:rsidRPr="00894A8B" w:rsidTr="00BA5853">
        <w:trPr>
          <w:trHeight w:val="210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1914,5</w:t>
            </w:r>
          </w:p>
        </w:tc>
      </w:tr>
      <w:tr w:rsidR="008634CD" w:rsidRPr="00894A8B" w:rsidTr="00BA5853">
        <w:trPr>
          <w:trHeight w:val="41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1523,5</w:t>
            </w:r>
          </w:p>
        </w:tc>
      </w:tr>
      <w:tr w:rsidR="008634CD" w:rsidRPr="00894A8B" w:rsidTr="00BA5853">
        <w:trPr>
          <w:trHeight w:val="1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391,0</w:t>
            </w:r>
          </w:p>
        </w:tc>
      </w:tr>
      <w:tr w:rsidR="008634CD" w:rsidRPr="00894A8B" w:rsidTr="00BA5853">
        <w:trPr>
          <w:trHeight w:val="34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Резервные фонды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47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Иные бюджетные ассигнования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45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Другие общегосударственные вопросы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145,1</w:t>
            </w:r>
          </w:p>
        </w:tc>
      </w:tr>
      <w:tr w:rsidR="008634CD" w:rsidRPr="00894A8B" w:rsidTr="00BA5853">
        <w:trPr>
          <w:trHeight w:val="258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142,1</w:t>
            </w:r>
          </w:p>
        </w:tc>
      </w:tr>
      <w:tr w:rsidR="008634CD" w:rsidRPr="00894A8B" w:rsidTr="00BA5853">
        <w:trPr>
          <w:trHeight w:val="64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3,0</w:t>
            </w:r>
          </w:p>
        </w:tc>
      </w:tr>
      <w:tr w:rsidR="008634CD" w:rsidRPr="00894A8B" w:rsidTr="00BA5853">
        <w:trPr>
          <w:trHeight w:val="27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lastRenderedPageBreak/>
              <w:t>НАЦИОНАЛЬНАЯ ОБОРОНА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Мобилизационная и вневойсковая подготовка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102,9</w:t>
            </w:r>
          </w:p>
        </w:tc>
      </w:tr>
      <w:tr w:rsidR="008634CD" w:rsidRPr="00894A8B" w:rsidTr="00BA5853">
        <w:trPr>
          <w:trHeight w:val="253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66,0</w:t>
            </w:r>
          </w:p>
        </w:tc>
      </w:tr>
      <w:tr w:rsidR="008634CD" w:rsidRPr="00894A8B" w:rsidTr="00BA5853">
        <w:trPr>
          <w:trHeight w:val="119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36,9</w:t>
            </w:r>
          </w:p>
        </w:tc>
      </w:tr>
      <w:tr w:rsidR="008634CD" w:rsidRPr="00894A8B" w:rsidTr="00BA5853">
        <w:trPr>
          <w:trHeight w:val="95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НАЦИОНАЛЬНАЯ БЕЗОПАСНОСТЬ И ПРАВООХРАНИТЕЛЬНАЯ ДЕЯТЕЛЬНОСТЬ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 w:rsidTr="00BA5853">
        <w:trPr>
          <w:trHeight w:val="61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1330,7</w:t>
            </w:r>
          </w:p>
        </w:tc>
      </w:tr>
      <w:tr w:rsidR="008634CD" w:rsidRPr="00894A8B" w:rsidTr="00BA5853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1262,1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68,6</w:t>
            </w:r>
          </w:p>
        </w:tc>
      </w:tr>
      <w:tr w:rsidR="008634CD" w:rsidRPr="00894A8B" w:rsidTr="00BA5853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НАЦИОНАЛЬНАЯ ЭКОНОМИКА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4535,</w:t>
            </w: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0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Дорожное хозяйство (дорожные фонды)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4514,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6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 xml:space="preserve">Закупка товаров, работ и услуг для обеспечения государственных 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(муниципальных) нужд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lastRenderedPageBreak/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09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4514,</w:t>
            </w: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6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lastRenderedPageBreak/>
              <w:t>Другие вопросы в области национальной экономики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12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20,4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ЖИЛИЩНО-КОММУНАЛЬНОЕ ХОЗЯЙСТВО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955,2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Жилищное хозяйство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29,7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Благоустройство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925,5</w:t>
            </w:r>
          </w:p>
        </w:tc>
      </w:tr>
      <w:tr w:rsidR="008634CD" w:rsidRPr="00894A8B" w:rsidTr="001278F1">
        <w:trPr>
          <w:trHeight w:val="246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326,2</w:t>
            </w:r>
          </w:p>
        </w:tc>
      </w:tr>
      <w:tr w:rsidR="008634CD" w:rsidRPr="00894A8B" w:rsidTr="001278F1">
        <w:trPr>
          <w:trHeight w:val="104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599,3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КУЛЬТУРА, КИНЕМАТОГРАФИЯ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1278F1">
        <w:trPr>
          <w:trHeight w:val="3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Культура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Межбюджетные трансферты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500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3927,9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СОЦИАЛЬНАЯ ПОЛИТИКА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1278F1">
        <w:trPr>
          <w:trHeight w:val="62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Другие вопросы в области социальной политики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val="ru-RU" w:eastAsia="zh-CN" w:bidi="ar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06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BA5853">
            <w:pPr>
              <w:spacing w:line="240" w:lineRule="auto"/>
              <w:jc w:val="center"/>
              <w:textAlignment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94A8B"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  <w:t>8,0</w:t>
            </w:r>
          </w:p>
        </w:tc>
      </w:tr>
      <w:tr w:rsidR="008634CD" w:rsidRPr="00894A8B" w:rsidTr="00BA5853">
        <w:trPr>
          <w:trHeight w:val="9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BA5853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  <w:bookmarkStart w:id="0" w:name="_GoBack"/>
            <w:bookmarkEnd w:id="0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BA5853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BA5853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BA5853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634CD" w:rsidP="00BA5853">
            <w:pPr>
              <w:spacing w:line="240" w:lineRule="auto"/>
              <w:jc w:val="both"/>
              <w:textAlignment w:val="bottom"/>
              <w:rPr>
                <w:rFonts w:ascii="Arial" w:eastAsia="SimSun" w:hAnsi="Arial" w:cs="Arial"/>
                <w:color w:val="000000"/>
                <w:sz w:val="24"/>
                <w:szCs w:val="24"/>
                <w:lang w:eastAsia="zh-CN" w:bidi="ar"/>
              </w:rPr>
            </w:pPr>
          </w:p>
        </w:tc>
      </w:tr>
      <w:tr w:rsidR="008634CD" w:rsidRPr="00894A8B" w:rsidTr="001278F1">
        <w:trPr>
          <w:trHeight w:val="27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94A8B" w:rsidP="00BA5853">
            <w:pPr>
              <w:spacing w:line="240" w:lineRule="auto"/>
              <w:jc w:val="both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lastRenderedPageBreak/>
              <w:t>всего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BA5853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BA5853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34CD" w:rsidRPr="00894A8B" w:rsidRDefault="008634CD" w:rsidP="00BA5853">
            <w:pPr>
              <w:spacing w:line="240" w:lineRule="auto"/>
              <w:jc w:val="center"/>
              <w:textAlignment w:val="center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634CD" w:rsidRPr="00894A8B" w:rsidRDefault="00894A8B" w:rsidP="00BA5853">
            <w:pPr>
              <w:spacing w:line="240" w:lineRule="auto"/>
              <w:jc w:val="right"/>
              <w:textAlignment w:val="bottom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</w:pPr>
            <w:r w:rsidRPr="00894A8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ru-RU" w:eastAsia="zh-CN" w:bidi="ar"/>
              </w:rPr>
              <w:t>12922,3</w:t>
            </w:r>
          </w:p>
        </w:tc>
      </w:tr>
    </w:tbl>
    <w:p w:rsidR="008634CD" w:rsidRPr="00894A8B" w:rsidRDefault="00BA5853" w:rsidP="00894A8B">
      <w:pPr>
        <w:tabs>
          <w:tab w:val="left" w:pos="8827"/>
        </w:tabs>
        <w:spacing w:line="240" w:lineRule="auto"/>
        <w:ind w:firstLine="180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</w:rPr>
        <w:br w:type="textWrapping" w:clear="all"/>
      </w:r>
      <w:r w:rsidR="00894A8B" w:rsidRPr="00894A8B">
        <w:rPr>
          <w:rFonts w:ascii="Arial" w:hAnsi="Arial" w:cs="Arial"/>
          <w:sz w:val="24"/>
          <w:szCs w:val="24"/>
        </w:rPr>
        <w:tab/>
      </w:r>
      <w:r w:rsidR="00894A8B" w:rsidRPr="00894A8B">
        <w:rPr>
          <w:rFonts w:ascii="Arial" w:hAnsi="Arial" w:cs="Arial"/>
          <w:sz w:val="24"/>
          <w:szCs w:val="24"/>
          <w:lang w:val="ru-RU"/>
        </w:rPr>
        <w:t>».</w:t>
      </w:r>
    </w:p>
    <w:p w:rsidR="008634CD" w:rsidRPr="00894A8B" w:rsidRDefault="00894A8B" w:rsidP="00894A8B">
      <w:pPr>
        <w:spacing w:line="240" w:lineRule="auto"/>
        <w:rPr>
          <w:rFonts w:ascii="Arial" w:hAnsi="Arial" w:cs="Arial"/>
          <w:bCs/>
          <w:sz w:val="24"/>
          <w:szCs w:val="24"/>
          <w:lang w:val="ru-RU"/>
        </w:rPr>
      </w:pPr>
      <w:r w:rsidRPr="00894A8B">
        <w:rPr>
          <w:rFonts w:ascii="Arial" w:hAnsi="Arial" w:cs="Arial"/>
          <w:b/>
          <w:bCs/>
          <w:sz w:val="24"/>
          <w:szCs w:val="24"/>
          <w:lang w:val="ru-RU"/>
        </w:rPr>
        <w:t>2.   Статья 2.</w:t>
      </w:r>
    </w:p>
    <w:p w:rsidR="008634CD" w:rsidRPr="00894A8B" w:rsidRDefault="00894A8B" w:rsidP="00894A8B">
      <w:pPr>
        <w:spacing w:line="240" w:lineRule="auto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  Настоящее решение вступает в силу со дня его подписания.</w:t>
      </w:r>
    </w:p>
    <w:p w:rsidR="008634CD" w:rsidRPr="00894A8B" w:rsidRDefault="00894A8B" w:rsidP="00894A8B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b/>
          <w:sz w:val="24"/>
          <w:szCs w:val="24"/>
          <w:lang w:val="ru-RU"/>
        </w:rPr>
        <w:t>3</w:t>
      </w:r>
      <w:r w:rsidRPr="00894A8B">
        <w:rPr>
          <w:rFonts w:ascii="Arial" w:hAnsi="Arial" w:cs="Arial"/>
          <w:sz w:val="24"/>
          <w:szCs w:val="24"/>
          <w:lang w:val="ru-RU"/>
        </w:rPr>
        <w:t>. Обнародовать настоящее решение в доступных для ознакомления местах и разместить на официальном сайте администрации Шарангского муниципального района Нижегородской области.</w:t>
      </w:r>
    </w:p>
    <w:p w:rsidR="008634CD" w:rsidRPr="00894A8B" w:rsidRDefault="008634CD" w:rsidP="00894A8B">
      <w:pPr>
        <w:spacing w:line="240" w:lineRule="auto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94A8B" w:rsidP="00894A8B">
      <w:pPr>
        <w:spacing w:line="240" w:lineRule="auto"/>
        <w:rPr>
          <w:rFonts w:ascii="Arial" w:hAnsi="Arial" w:cs="Arial"/>
          <w:sz w:val="24"/>
          <w:szCs w:val="24"/>
          <w:lang w:val="ru-RU"/>
        </w:rPr>
      </w:pPr>
      <w:r w:rsidRPr="00894A8B">
        <w:rPr>
          <w:rFonts w:ascii="Arial" w:hAnsi="Arial" w:cs="Arial"/>
          <w:sz w:val="24"/>
          <w:szCs w:val="24"/>
          <w:lang w:val="ru-RU"/>
        </w:rPr>
        <w:t xml:space="preserve">Глава местного самоуправления                                          </w:t>
      </w:r>
      <w:r w:rsidR="00BA5853">
        <w:rPr>
          <w:rFonts w:ascii="Arial" w:hAnsi="Arial" w:cs="Arial"/>
          <w:sz w:val="24"/>
          <w:szCs w:val="24"/>
          <w:lang w:val="ru-RU"/>
        </w:rPr>
        <w:tab/>
      </w:r>
      <w:r w:rsidR="00BA5853">
        <w:rPr>
          <w:rFonts w:ascii="Arial" w:hAnsi="Arial" w:cs="Arial"/>
          <w:sz w:val="24"/>
          <w:szCs w:val="24"/>
          <w:lang w:val="ru-RU"/>
        </w:rPr>
        <w:tab/>
      </w:r>
      <w:r w:rsidRPr="00894A8B">
        <w:rPr>
          <w:rFonts w:ascii="Arial" w:hAnsi="Arial" w:cs="Arial"/>
          <w:sz w:val="24"/>
          <w:szCs w:val="24"/>
          <w:lang w:val="ru-RU"/>
        </w:rPr>
        <w:t xml:space="preserve">      И.Г.Блинов</w:t>
      </w:r>
    </w:p>
    <w:p w:rsidR="008634CD" w:rsidRPr="00894A8B" w:rsidRDefault="008634CD" w:rsidP="00894A8B">
      <w:pPr>
        <w:spacing w:line="240" w:lineRule="auto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634CD" w:rsidP="00894A8B">
      <w:pPr>
        <w:spacing w:line="240" w:lineRule="auto"/>
        <w:rPr>
          <w:rFonts w:ascii="Arial" w:hAnsi="Arial" w:cs="Arial"/>
          <w:sz w:val="24"/>
          <w:szCs w:val="24"/>
          <w:lang w:val="ru-RU"/>
        </w:rPr>
      </w:pPr>
    </w:p>
    <w:p w:rsidR="008634CD" w:rsidRPr="00894A8B" w:rsidRDefault="008634CD" w:rsidP="00894A8B">
      <w:pPr>
        <w:spacing w:line="240" w:lineRule="auto"/>
        <w:rPr>
          <w:rFonts w:ascii="Arial" w:hAnsi="Arial" w:cs="Arial"/>
          <w:sz w:val="24"/>
          <w:szCs w:val="24"/>
          <w:lang w:val="ru-RU"/>
        </w:rPr>
      </w:pPr>
    </w:p>
    <w:sectPr w:rsidR="008634CD" w:rsidRPr="00894A8B" w:rsidSect="00894A8B">
      <w:pgSz w:w="11906" w:h="16838"/>
      <w:pgMar w:top="851" w:right="851" w:bottom="851" w:left="1418" w:header="709" w:footer="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347C" w:rsidRDefault="004E347C">
      <w:pPr>
        <w:spacing w:line="240" w:lineRule="auto"/>
      </w:pPr>
      <w:r>
        <w:separator/>
      </w:r>
    </w:p>
  </w:endnote>
  <w:endnote w:type="continuationSeparator" w:id="0">
    <w:p w:rsidR="004E347C" w:rsidRDefault="004E34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347C" w:rsidRDefault="004E347C">
      <w:pPr>
        <w:spacing w:after="0"/>
      </w:pPr>
      <w:r>
        <w:separator/>
      </w:r>
    </w:p>
  </w:footnote>
  <w:footnote w:type="continuationSeparator" w:id="0">
    <w:p w:rsidR="004E347C" w:rsidRDefault="004E347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44A83"/>
    <w:multiLevelType w:val="multilevel"/>
    <w:tmpl w:val="0EB44A83"/>
    <w:lvl w:ilvl="0">
      <w:start w:val="1"/>
      <w:numFmt w:val="decimal"/>
      <w:lvlText w:val="%1)"/>
      <w:lvlJc w:val="left"/>
      <w:pPr>
        <w:tabs>
          <w:tab w:val="left" w:pos="720"/>
        </w:tabs>
        <w:ind w:left="80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tabs>
          <w:tab w:val="left" w:pos="2700"/>
        </w:tabs>
        <w:ind w:left="27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29636786"/>
    <w:multiLevelType w:val="multilevel"/>
    <w:tmpl w:val="29636786"/>
    <w:lvl w:ilvl="0">
      <w:start w:val="1"/>
      <w:numFmt w:val="decimal"/>
      <w:pStyle w:val="Courier12"/>
      <w:lvlText w:val="%1.   "/>
      <w:lvlJc w:val="left"/>
      <w:pPr>
        <w:tabs>
          <w:tab w:val="left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left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left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2" w15:restartNumberingAfterBreak="0">
    <w:nsid w:val="330E7780"/>
    <w:multiLevelType w:val="singleLevel"/>
    <w:tmpl w:val="330E7780"/>
    <w:lvl w:ilvl="0">
      <w:start w:val="1"/>
      <w:numFmt w:val="decimal"/>
      <w:suff w:val="space"/>
      <w:lvlText w:val="%1)"/>
      <w:lvlJc w:val="left"/>
      <w:pPr>
        <w:ind w:left="420" w:firstLine="0"/>
      </w:pPr>
    </w:lvl>
  </w:abstractNum>
  <w:abstractNum w:abstractNumId="3" w15:restartNumberingAfterBreak="0">
    <w:nsid w:val="53A5E9E2"/>
    <w:multiLevelType w:val="singleLevel"/>
    <w:tmpl w:val="53A5E9E2"/>
    <w:lvl w:ilvl="0">
      <w:start w:val="2"/>
      <w:numFmt w:val="decimal"/>
      <w:suff w:val="space"/>
      <w:lvlText w:val="%1)"/>
      <w:lvlJc w:val="left"/>
    </w:lvl>
  </w:abstractNum>
  <w:abstractNum w:abstractNumId="4" w15:restartNumberingAfterBreak="0">
    <w:nsid w:val="7AB954D7"/>
    <w:multiLevelType w:val="singleLevel"/>
    <w:tmpl w:val="7AB954D7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B96E7F"/>
    <w:rsid w:val="0000276D"/>
    <w:rsid w:val="00003205"/>
    <w:rsid w:val="000100B0"/>
    <w:rsid w:val="0001329A"/>
    <w:rsid w:val="00024447"/>
    <w:rsid w:val="000319DA"/>
    <w:rsid w:val="00031FF0"/>
    <w:rsid w:val="00033CD6"/>
    <w:rsid w:val="0004166A"/>
    <w:rsid w:val="00050B27"/>
    <w:rsid w:val="0005149B"/>
    <w:rsid w:val="00054DA2"/>
    <w:rsid w:val="000551C8"/>
    <w:rsid w:val="000701E2"/>
    <w:rsid w:val="00072621"/>
    <w:rsid w:val="00090CB9"/>
    <w:rsid w:val="00095FC7"/>
    <w:rsid w:val="000A7E82"/>
    <w:rsid w:val="000B3BB8"/>
    <w:rsid w:val="000C257C"/>
    <w:rsid w:val="000E5E85"/>
    <w:rsid w:val="000E619E"/>
    <w:rsid w:val="000E7AA9"/>
    <w:rsid w:val="000F3B5F"/>
    <w:rsid w:val="00100FE9"/>
    <w:rsid w:val="00101A65"/>
    <w:rsid w:val="00113F44"/>
    <w:rsid w:val="00123402"/>
    <w:rsid w:val="00126AA1"/>
    <w:rsid w:val="001278F1"/>
    <w:rsid w:val="00133482"/>
    <w:rsid w:val="00137502"/>
    <w:rsid w:val="00141291"/>
    <w:rsid w:val="00152344"/>
    <w:rsid w:val="001740EC"/>
    <w:rsid w:val="0017450F"/>
    <w:rsid w:val="001762C9"/>
    <w:rsid w:val="0018744E"/>
    <w:rsid w:val="00197534"/>
    <w:rsid w:val="001B4670"/>
    <w:rsid w:val="001B4AA9"/>
    <w:rsid w:val="001B5A1D"/>
    <w:rsid w:val="001D6BB7"/>
    <w:rsid w:val="001D7817"/>
    <w:rsid w:val="001E5453"/>
    <w:rsid w:val="001E66AF"/>
    <w:rsid w:val="0020765F"/>
    <w:rsid w:val="00224F54"/>
    <w:rsid w:val="0023028A"/>
    <w:rsid w:val="00233AF3"/>
    <w:rsid w:val="002404BE"/>
    <w:rsid w:val="002409E9"/>
    <w:rsid w:val="00243BF1"/>
    <w:rsid w:val="00245896"/>
    <w:rsid w:val="00251ED6"/>
    <w:rsid w:val="00253278"/>
    <w:rsid w:val="002543E8"/>
    <w:rsid w:val="00267A8A"/>
    <w:rsid w:val="00272ABE"/>
    <w:rsid w:val="0027768B"/>
    <w:rsid w:val="0028229C"/>
    <w:rsid w:val="002959DD"/>
    <w:rsid w:val="002960B2"/>
    <w:rsid w:val="0029660F"/>
    <w:rsid w:val="002B1C03"/>
    <w:rsid w:val="002B43DC"/>
    <w:rsid w:val="002C7A5C"/>
    <w:rsid w:val="002C7A80"/>
    <w:rsid w:val="002E3638"/>
    <w:rsid w:val="002E72C4"/>
    <w:rsid w:val="002F6F71"/>
    <w:rsid w:val="0030185D"/>
    <w:rsid w:val="00303BE5"/>
    <w:rsid w:val="00303C7A"/>
    <w:rsid w:val="00310D9B"/>
    <w:rsid w:val="003137E9"/>
    <w:rsid w:val="00320DF7"/>
    <w:rsid w:val="003212CF"/>
    <w:rsid w:val="00346F12"/>
    <w:rsid w:val="00347F53"/>
    <w:rsid w:val="0036191E"/>
    <w:rsid w:val="00363FD4"/>
    <w:rsid w:val="00370968"/>
    <w:rsid w:val="00371CAA"/>
    <w:rsid w:val="00372CFC"/>
    <w:rsid w:val="00377CF5"/>
    <w:rsid w:val="00384BFE"/>
    <w:rsid w:val="003A64FA"/>
    <w:rsid w:val="003B2938"/>
    <w:rsid w:val="003B79C5"/>
    <w:rsid w:val="003C0237"/>
    <w:rsid w:val="003C30CC"/>
    <w:rsid w:val="003C50B4"/>
    <w:rsid w:val="003C5B5B"/>
    <w:rsid w:val="003E33C8"/>
    <w:rsid w:val="003F2D9D"/>
    <w:rsid w:val="00400934"/>
    <w:rsid w:val="00403819"/>
    <w:rsid w:val="00407B36"/>
    <w:rsid w:val="0041066E"/>
    <w:rsid w:val="00411FB6"/>
    <w:rsid w:val="00421A16"/>
    <w:rsid w:val="00431CAC"/>
    <w:rsid w:val="0043379F"/>
    <w:rsid w:val="0043733B"/>
    <w:rsid w:val="00440513"/>
    <w:rsid w:val="00442915"/>
    <w:rsid w:val="0044496F"/>
    <w:rsid w:val="00466E56"/>
    <w:rsid w:val="00472527"/>
    <w:rsid w:val="00474347"/>
    <w:rsid w:val="00475B05"/>
    <w:rsid w:val="0047685E"/>
    <w:rsid w:val="00491F26"/>
    <w:rsid w:val="004A0938"/>
    <w:rsid w:val="004A0F1F"/>
    <w:rsid w:val="004A46AF"/>
    <w:rsid w:val="004B2997"/>
    <w:rsid w:val="004B41BD"/>
    <w:rsid w:val="004C6632"/>
    <w:rsid w:val="004D2AAB"/>
    <w:rsid w:val="004D5B63"/>
    <w:rsid w:val="004D6669"/>
    <w:rsid w:val="004E2314"/>
    <w:rsid w:val="004E347C"/>
    <w:rsid w:val="0050308D"/>
    <w:rsid w:val="0051077F"/>
    <w:rsid w:val="00513891"/>
    <w:rsid w:val="00534698"/>
    <w:rsid w:val="005367A9"/>
    <w:rsid w:val="00546DFD"/>
    <w:rsid w:val="00547407"/>
    <w:rsid w:val="00554C0D"/>
    <w:rsid w:val="00556294"/>
    <w:rsid w:val="00566DB4"/>
    <w:rsid w:val="005741B4"/>
    <w:rsid w:val="0058141E"/>
    <w:rsid w:val="005815AB"/>
    <w:rsid w:val="00584334"/>
    <w:rsid w:val="00592C72"/>
    <w:rsid w:val="0059506E"/>
    <w:rsid w:val="00596E07"/>
    <w:rsid w:val="005A56C7"/>
    <w:rsid w:val="005B601C"/>
    <w:rsid w:val="005D1F2C"/>
    <w:rsid w:val="005D6AE1"/>
    <w:rsid w:val="005D772E"/>
    <w:rsid w:val="005F03AE"/>
    <w:rsid w:val="005F43B8"/>
    <w:rsid w:val="005F4550"/>
    <w:rsid w:val="005F476F"/>
    <w:rsid w:val="005F4AA8"/>
    <w:rsid w:val="00600CD3"/>
    <w:rsid w:val="0060288C"/>
    <w:rsid w:val="0060455C"/>
    <w:rsid w:val="006053A9"/>
    <w:rsid w:val="00607502"/>
    <w:rsid w:val="00611058"/>
    <w:rsid w:val="00622682"/>
    <w:rsid w:val="00624832"/>
    <w:rsid w:val="00626F05"/>
    <w:rsid w:val="00627BBE"/>
    <w:rsid w:val="00631579"/>
    <w:rsid w:val="00633982"/>
    <w:rsid w:val="00640F3E"/>
    <w:rsid w:val="00642C1C"/>
    <w:rsid w:val="0064787A"/>
    <w:rsid w:val="00652BBB"/>
    <w:rsid w:val="00663583"/>
    <w:rsid w:val="006646C5"/>
    <w:rsid w:val="006744DE"/>
    <w:rsid w:val="006747FC"/>
    <w:rsid w:val="00675F24"/>
    <w:rsid w:val="00680F58"/>
    <w:rsid w:val="006B3474"/>
    <w:rsid w:val="006C4C5A"/>
    <w:rsid w:val="006C6588"/>
    <w:rsid w:val="006D6EF4"/>
    <w:rsid w:val="006E0A16"/>
    <w:rsid w:val="006E5570"/>
    <w:rsid w:val="006F3D76"/>
    <w:rsid w:val="006F6E51"/>
    <w:rsid w:val="00732610"/>
    <w:rsid w:val="00732D71"/>
    <w:rsid w:val="00735F68"/>
    <w:rsid w:val="00743963"/>
    <w:rsid w:val="0074784C"/>
    <w:rsid w:val="00750E5C"/>
    <w:rsid w:val="0077724E"/>
    <w:rsid w:val="00782C7E"/>
    <w:rsid w:val="0078358E"/>
    <w:rsid w:val="0078366C"/>
    <w:rsid w:val="0078389A"/>
    <w:rsid w:val="0078675D"/>
    <w:rsid w:val="00791344"/>
    <w:rsid w:val="007A2A1B"/>
    <w:rsid w:val="007A2F39"/>
    <w:rsid w:val="007B5FE7"/>
    <w:rsid w:val="007B6782"/>
    <w:rsid w:val="007E1EC1"/>
    <w:rsid w:val="007E6A52"/>
    <w:rsid w:val="007F2A88"/>
    <w:rsid w:val="007F5F58"/>
    <w:rsid w:val="008045F1"/>
    <w:rsid w:val="008078B3"/>
    <w:rsid w:val="00817187"/>
    <w:rsid w:val="00820A10"/>
    <w:rsid w:val="00823B2A"/>
    <w:rsid w:val="008266A0"/>
    <w:rsid w:val="00840366"/>
    <w:rsid w:val="00842FD7"/>
    <w:rsid w:val="00844F13"/>
    <w:rsid w:val="00850014"/>
    <w:rsid w:val="00851415"/>
    <w:rsid w:val="00851D28"/>
    <w:rsid w:val="00860DFA"/>
    <w:rsid w:val="008634CD"/>
    <w:rsid w:val="0087098B"/>
    <w:rsid w:val="0087177C"/>
    <w:rsid w:val="008843A2"/>
    <w:rsid w:val="00884B03"/>
    <w:rsid w:val="00887A40"/>
    <w:rsid w:val="008947E8"/>
    <w:rsid w:val="00894A8B"/>
    <w:rsid w:val="008A3E59"/>
    <w:rsid w:val="008A6CBF"/>
    <w:rsid w:val="008B6E24"/>
    <w:rsid w:val="008C0D69"/>
    <w:rsid w:val="008C491E"/>
    <w:rsid w:val="008C697C"/>
    <w:rsid w:val="008D49F7"/>
    <w:rsid w:val="008E4D22"/>
    <w:rsid w:val="008F7D79"/>
    <w:rsid w:val="00901E59"/>
    <w:rsid w:val="00912A50"/>
    <w:rsid w:val="009133CE"/>
    <w:rsid w:val="00913466"/>
    <w:rsid w:val="00943115"/>
    <w:rsid w:val="00955AEB"/>
    <w:rsid w:val="00956026"/>
    <w:rsid w:val="00967E49"/>
    <w:rsid w:val="009773FD"/>
    <w:rsid w:val="009815F5"/>
    <w:rsid w:val="00987465"/>
    <w:rsid w:val="00992DEC"/>
    <w:rsid w:val="00997FC9"/>
    <w:rsid w:val="009A363F"/>
    <w:rsid w:val="009A4301"/>
    <w:rsid w:val="009A6401"/>
    <w:rsid w:val="009B550B"/>
    <w:rsid w:val="009C0208"/>
    <w:rsid w:val="009C439B"/>
    <w:rsid w:val="009C62A7"/>
    <w:rsid w:val="009D34EB"/>
    <w:rsid w:val="009E7547"/>
    <w:rsid w:val="009F4551"/>
    <w:rsid w:val="00A01F71"/>
    <w:rsid w:val="00A15982"/>
    <w:rsid w:val="00A206E2"/>
    <w:rsid w:val="00A21120"/>
    <w:rsid w:val="00A26281"/>
    <w:rsid w:val="00A31129"/>
    <w:rsid w:val="00A323B9"/>
    <w:rsid w:val="00A331A1"/>
    <w:rsid w:val="00A339CB"/>
    <w:rsid w:val="00A349D6"/>
    <w:rsid w:val="00A40F73"/>
    <w:rsid w:val="00A43982"/>
    <w:rsid w:val="00A448F9"/>
    <w:rsid w:val="00A44EA4"/>
    <w:rsid w:val="00A47467"/>
    <w:rsid w:val="00A50936"/>
    <w:rsid w:val="00A73F3F"/>
    <w:rsid w:val="00A95CCC"/>
    <w:rsid w:val="00A96161"/>
    <w:rsid w:val="00AA0DFB"/>
    <w:rsid w:val="00AA70E3"/>
    <w:rsid w:val="00AB1489"/>
    <w:rsid w:val="00AB1CA2"/>
    <w:rsid w:val="00AC65E6"/>
    <w:rsid w:val="00AE52AE"/>
    <w:rsid w:val="00B1230A"/>
    <w:rsid w:val="00B15573"/>
    <w:rsid w:val="00B20306"/>
    <w:rsid w:val="00B45A4E"/>
    <w:rsid w:val="00B60FC3"/>
    <w:rsid w:val="00B612A1"/>
    <w:rsid w:val="00B63E68"/>
    <w:rsid w:val="00B74C11"/>
    <w:rsid w:val="00B814E0"/>
    <w:rsid w:val="00B95886"/>
    <w:rsid w:val="00B96E7F"/>
    <w:rsid w:val="00BA0C97"/>
    <w:rsid w:val="00BA4FD6"/>
    <w:rsid w:val="00BA5853"/>
    <w:rsid w:val="00BA6AB3"/>
    <w:rsid w:val="00BB0DEC"/>
    <w:rsid w:val="00BD12B2"/>
    <w:rsid w:val="00BD449A"/>
    <w:rsid w:val="00BD68BF"/>
    <w:rsid w:val="00BD69C4"/>
    <w:rsid w:val="00BD718C"/>
    <w:rsid w:val="00BE0C07"/>
    <w:rsid w:val="00BE2AA9"/>
    <w:rsid w:val="00BE4B7D"/>
    <w:rsid w:val="00BE6C12"/>
    <w:rsid w:val="00BF341B"/>
    <w:rsid w:val="00BF6FB2"/>
    <w:rsid w:val="00C01B1D"/>
    <w:rsid w:val="00C02D42"/>
    <w:rsid w:val="00C04075"/>
    <w:rsid w:val="00C04DDD"/>
    <w:rsid w:val="00C07AF0"/>
    <w:rsid w:val="00C13750"/>
    <w:rsid w:val="00C14FC6"/>
    <w:rsid w:val="00C21B35"/>
    <w:rsid w:val="00C256E5"/>
    <w:rsid w:val="00C25FA3"/>
    <w:rsid w:val="00C27DF8"/>
    <w:rsid w:val="00C3576F"/>
    <w:rsid w:val="00C36567"/>
    <w:rsid w:val="00C41FED"/>
    <w:rsid w:val="00C42427"/>
    <w:rsid w:val="00C533A0"/>
    <w:rsid w:val="00C548E0"/>
    <w:rsid w:val="00C56A4B"/>
    <w:rsid w:val="00C6160A"/>
    <w:rsid w:val="00C629EF"/>
    <w:rsid w:val="00C7106D"/>
    <w:rsid w:val="00C71FEC"/>
    <w:rsid w:val="00C74596"/>
    <w:rsid w:val="00C746BB"/>
    <w:rsid w:val="00C835BB"/>
    <w:rsid w:val="00C9239C"/>
    <w:rsid w:val="00C92D03"/>
    <w:rsid w:val="00C964FB"/>
    <w:rsid w:val="00CA6EAE"/>
    <w:rsid w:val="00CB583B"/>
    <w:rsid w:val="00CC68E3"/>
    <w:rsid w:val="00CC7DFF"/>
    <w:rsid w:val="00CF05A5"/>
    <w:rsid w:val="00D079D3"/>
    <w:rsid w:val="00D106FC"/>
    <w:rsid w:val="00D10A2C"/>
    <w:rsid w:val="00D14841"/>
    <w:rsid w:val="00D2183E"/>
    <w:rsid w:val="00D272C2"/>
    <w:rsid w:val="00D35858"/>
    <w:rsid w:val="00D3778F"/>
    <w:rsid w:val="00D41A8A"/>
    <w:rsid w:val="00D63DD8"/>
    <w:rsid w:val="00D67F45"/>
    <w:rsid w:val="00D705F1"/>
    <w:rsid w:val="00D7703A"/>
    <w:rsid w:val="00D854F6"/>
    <w:rsid w:val="00D9331E"/>
    <w:rsid w:val="00D94D7E"/>
    <w:rsid w:val="00DA13AE"/>
    <w:rsid w:val="00DA6060"/>
    <w:rsid w:val="00DA66A7"/>
    <w:rsid w:val="00DA71D1"/>
    <w:rsid w:val="00DA7DF5"/>
    <w:rsid w:val="00DC12D5"/>
    <w:rsid w:val="00DC2843"/>
    <w:rsid w:val="00DC4897"/>
    <w:rsid w:val="00DD04F3"/>
    <w:rsid w:val="00DD1245"/>
    <w:rsid w:val="00DD3126"/>
    <w:rsid w:val="00DD7302"/>
    <w:rsid w:val="00DE358B"/>
    <w:rsid w:val="00DE5B09"/>
    <w:rsid w:val="00DF7531"/>
    <w:rsid w:val="00E0015A"/>
    <w:rsid w:val="00E006D1"/>
    <w:rsid w:val="00E030CC"/>
    <w:rsid w:val="00E10430"/>
    <w:rsid w:val="00E11F07"/>
    <w:rsid w:val="00E17B9D"/>
    <w:rsid w:val="00E22800"/>
    <w:rsid w:val="00E2672C"/>
    <w:rsid w:val="00E3195D"/>
    <w:rsid w:val="00E44F70"/>
    <w:rsid w:val="00E57C42"/>
    <w:rsid w:val="00E60966"/>
    <w:rsid w:val="00E635B8"/>
    <w:rsid w:val="00E646D3"/>
    <w:rsid w:val="00E7472C"/>
    <w:rsid w:val="00E76DC3"/>
    <w:rsid w:val="00E81012"/>
    <w:rsid w:val="00E83C21"/>
    <w:rsid w:val="00E84FF1"/>
    <w:rsid w:val="00E90363"/>
    <w:rsid w:val="00E907B8"/>
    <w:rsid w:val="00E911FE"/>
    <w:rsid w:val="00E91D1F"/>
    <w:rsid w:val="00EA0117"/>
    <w:rsid w:val="00EA36EF"/>
    <w:rsid w:val="00EA5FF4"/>
    <w:rsid w:val="00EA66E7"/>
    <w:rsid w:val="00EB1CAF"/>
    <w:rsid w:val="00EB5FE8"/>
    <w:rsid w:val="00EC5299"/>
    <w:rsid w:val="00EC6A2D"/>
    <w:rsid w:val="00ED2E49"/>
    <w:rsid w:val="00EE6F95"/>
    <w:rsid w:val="00EF08CA"/>
    <w:rsid w:val="00EF367A"/>
    <w:rsid w:val="00EF423F"/>
    <w:rsid w:val="00EF4F57"/>
    <w:rsid w:val="00F04426"/>
    <w:rsid w:val="00F15121"/>
    <w:rsid w:val="00F219BB"/>
    <w:rsid w:val="00F31460"/>
    <w:rsid w:val="00F33ABA"/>
    <w:rsid w:val="00F35B12"/>
    <w:rsid w:val="00F37CBA"/>
    <w:rsid w:val="00F40411"/>
    <w:rsid w:val="00F436F9"/>
    <w:rsid w:val="00F43A74"/>
    <w:rsid w:val="00F45599"/>
    <w:rsid w:val="00F455C8"/>
    <w:rsid w:val="00F474A0"/>
    <w:rsid w:val="00F50DBC"/>
    <w:rsid w:val="00F54DA9"/>
    <w:rsid w:val="00F76534"/>
    <w:rsid w:val="00F77F41"/>
    <w:rsid w:val="00F800AA"/>
    <w:rsid w:val="00F82037"/>
    <w:rsid w:val="00F83894"/>
    <w:rsid w:val="00F847B6"/>
    <w:rsid w:val="00F850F3"/>
    <w:rsid w:val="00F85C3C"/>
    <w:rsid w:val="00F8622D"/>
    <w:rsid w:val="00F97E8B"/>
    <w:rsid w:val="00FA095C"/>
    <w:rsid w:val="00FA36B5"/>
    <w:rsid w:val="00FA3EA0"/>
    <w:rsid w:val="00FA738A"/>
    <w:rsid w:val="00FC5D76"/>
    <w:rsid w:val="00FD14A6"/>
    <w:rsid w:val="00FD185B"/>
    <w:rsid w:val="00FD701E"/>
    <w:rsid w:val="00FE0DB5"/>
    <w:rsid w:val="00FE25CE"/>
    <w:rsid w:val="00FE2B24"/>
    <w:rsid w:val="00FF0837"/>
    <w:rsid w:val="124707E6"/>
    <w:rsid w:val="25F92C5A"/>
    <w:rsid w:val="2903449D"/>
    <w:rsid w:val="35170D9C"/>
    <w:rsid w:val="3D5B3019"/>
    <w:rsid w:val="6F7C0484"/>
    <w:rsid w:val="730A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 fillcolor="white">
      <v:fill color="white"/>
    </o:shapedefaults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,"/>
  <w:listSeparator w:val=";"/>
  <w14:docId w14:val="19DC4E37"/>
  <w15:docId w15:val="{1B5260EB-B354-476E-98C8-E6BCB0544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qFormat="1"/>
    <w:lsdException w:name="annotation text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qFormat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qFormat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Indent 2" w:uiPriority="0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basedOn w:val="a1"/>
    <w:uiPriority w:val="99"/>
    <w:qFormat/>
    <w:rPr>
      <w:rFonts w:cs="Times New Roman"/>
      <w:color w:val="800080"/>
      <w:u w:val="single"/>
    </w:rPr>
  </w:style>
  <w:style w:type="character" w:styleId="a5">
    <w:name w:val="Emphasis"/>
    <w:basedOn w:val="a1"/>
    <w:uiPriority w:val="20"/>
    <w:qFormat/>
    <w:rPr>
      <w:i/>
      <w:iCs/>
    </w:rPr>
  </w:style>
  <w:style w:type="character" w:styleId="a6">
    <w:name w:val="Hyperlink"/>
    <w:basedOn w:val="a1"/>
    <w:uiPriority w:val="99"/>
    <w:qFormat/>
    <w:rPr>
      <w:rFonts w:cs="Times New Roman"/>
      <w:color w:val="0000FF"/>
      <w:u w:val="single"/>
    </w:rPr>
  </w:style>
  <w:style w:type="character" w:styleId="a7">
    <w:name w:val="page number"/>
    <w:basedOn w:val="a1"/>
    <w:qFormat/>
    <w:rPr>
      <w:rFonts w:cs="Times New Roman"/>
    </w:rPr>
  </w:style>
  <w:style w:type="character" w:styleId="a8">
    <w:name w:val="Strong"/>
    <w:basedOn w:val="a1"/>
    <w:uiPriority w:val="22"/>
    <w:qFormat/>
    <w:rPr>
      <w:b/>
      <w:bCs/>
    </w:rPr>
  </w:style>
  <w:style w:type="paragraph" w:styleId="a9">
    <w:name w:val="Balloon Text"/>
    <w:basedOn w:val="a0"/>
    <w:link w:val="aa"/>
    <w:qFormat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paragraph" w:styleId="21">
    <w:name w:val="Body Text 2"/>
    <w:basedOn w:val="a0"/>
    <w:link w:val="22"/>
    <w:qFormat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b">
    <w:name w:val="Plain Text"/>
    <w:basedOn w:val="a0"/>
    <w:link w:val="ac"/>
    <w:uiPriority w:val="99"/>
    <w:qFormat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31">
    <w:name w:val="Body Text Indent 3"/>
    <w:basedOn w:val="a0"/>
    <w:link w:val="32"/>
    <w:uiPriority w:val="99"/>
    <w:qFormat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paragraph" w:styleId="ad">
    <w:name w:val="caption"/>
    <w:basedOn w:val="a0"/>
    <w:next w:val="a0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annotation text"/>
    <w:basedOn w:val="a0"/>
    <w:link w:val="af"/>
    <w:uiPriority w:val="99"/>
    <w:semiHidden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qFormat/>
    <w:rPr>
      <w:b/>
      <w:bCs/>
    </w:rPr>
  </w:style>
  <w:style w:type="paragraph" w:styleId="af2">
    <w:name w:val="Document Map"/>
    <w:basedOn w:val="a0"/>
    <w:link w:val="af3"/>
    <w:uiPriority w:val="99"/>
    <w:qFormat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paragraph" w:styleId="af4">
    <w:name w:val="footnote text"/>
    <w:basedOn w:val="a0"/>
    <w:link w:val="af5"/>
    <w:uiPriority w:val="99"/>
    <w:semiHidden/>
    <w:qFormat/>
    <w:pPr>
      <w:spacing w:after="0" w:line="240" w:lineRule="auto"/>
    </w:pPr>
    <w:rPr>
      <w:rFonts w:ascii="Times New Roman" w:hAnsi="Times New Roman"/>
      <w:sz w:val="20"/>
      <w:szCs w:val="24"/>
    </w:rPr>
  </w:style>
  <w:style w:type="paragraph" w:styleId="af6">
    <w:name w:val="header"/>
    <w:basedOn w:val="a0"/>
    <w:link w:val="af7"/>
    <w:uiPriority w:val="9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8">
    <w:name w:val="envelope address"/>
    <w:basedOn w:val="a0"/>
    <w:uiPriority w:val="99"/>
    <w:qFormat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f9">
    <w:name w:val="Body Text"/>
    <w:basedOn w:val="a0"/>
    <w:link w:val="af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b">
    <w:name w:val="Date"/>
    <w:basedOn w:val="a0"/>
    <w:next w:val="a0"/>
    <w:link w:val="afc"/>
    <w:uiPriority w:val="99"/>
    <w:qFormat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paragraph" w:styleId="afd">
    <w:name w:val="Body Text Indent"/>
    <w:basedOn w:val="a0"/>
    <w:link w:val="afe"/>
    <w:qFormat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styleId="aff">
    <w:name w:val="Title"/>
    <w:basedOn w:val="a0"/>
    <w:next w:val="a0"/>
    <w:link w:val="aff0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f1">
    <w:name w:val="footer"/>
    <w:basedOn w:val="a0"/>
    <w:link w:val="aff2"/>
    <w:uiPriority w:val="9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paragraph" w:styleId="aff3">
    <w:name w:val="List"/>
    <w:basedOn w:val="af9"/>
    <w:qFormat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styleId="aff4">
    <w:name w:val="Normal (Web)"/>
    <w:basedOn w:val="a0"/>
    <w:uiPriority w:val="99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33">
    <w:name w:val="Body Text 3"/>
    <w:basedOn w:val="a0"/>
    <w:link w:val="34"/>
    <w:uiPriority w:val="9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paragraph" w:styleId="23">
    <w:name w:val="Body Text Indent 2"/>
    <w:basedOn w:val="a0"/>
    <w:link w:val="24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paragraph" w:styleId="aff5">
    <w:name w:val="Subtitle"/>
    <w:basedOn w:val="a0"/>
    <w:next w:val="a0"/>
    <w:link w:val="aff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f7">
    <w:name w:val="Salutation"/>
    <w:basedOn w:val="a0"/>
    <w:next w:val="a0"/>
    <w:link w:val="aff8"/>
    <w:uiPriority w:val="99"/>
    <w:qFormat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table" w:styleId="aff9">
    <w:name w:val="Table Grid"/>
    <w:basedOn w:val="a2"/>
    <w:uiPriority w:val="59"/>
    <w:qFormat/>
    <w:pPr>
      <w:overflowPunct w:val="0"/>
      <w:autoSpaceDE w:val="0"/>
      <w:autoSpaceDN w:val="0"/>
      <w:adjustRightInd w:val="0"/>
      <w:spacing w:after="120"/>
      <w:textAlignment w:val="baseline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1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qFormat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fa">
    <w:name w:val="List Paragraph"/>
    <w:basedOn w:val="a0"/>
    <w:uiPriority w:val="34"/>
    <w:qFormat/>
    <w:pPr>
      <w:ind w:left="720"/>
      <w:contextualSpacing/>
    </w:pPr>
  </w:style>
  <w:style w:type="paragraph" w:customStyle="1" w:styleId="ConsPlusCell">
    <w:name w:val="ConsPlusCell"/>
    <w:qFormat/>
    <w:pPr>
      <w:autoSpaceDE w:val="0"/>
      <w:autoSpaceDN w:val="0"/>
      <w:adjustRightInd w:val="0"/>
    </w:pPr>
    <w:rPr>
      <w:rFonts w:eastAsia="Times New Roman"/>
      <w:sz w:val="24"/>
      <w:szCs w:val="24"/>
      <w:lang w:val="en-US" w:bidi="en-US"/>
    </w:rPr>
  </w:style>
  <w:style w:type="paragraph" w:customStyle="1" w:styleId="ConsPlusNonformat">
    <w:name w:val="ConsPlusNonformat"/>
    <w:uiPriority w:val="99"/>
    <w:qFormat/>
    <w:pPr>
      <w:widowControl w:val="0"/>
      <w:autoSpaceDE w:val="0"/>
      <w:autoSpaceDN w:val="0"/>
    </w:pPr>
    <w:rPr>
      <w:rFonts w:ascii="Courier New" w:eastAsia="Times New Roman" w:hAnsi="Courier New" w:cs="Courier New"/>
      <w:lang w:val="en-US" w:bidi="en-US"/>
    </w:rPr>
  </w:style>
  <w:style w:type="paragraph" w:customStyle="1" w:styleId="ConsPlusNormal">
    <w:name w:val="ConsPlusNormal"/>
    <w:qFormat/>
    <w:pPr>
      <w:widowControl w:val="0"/>
      <w:autoSpaceDE w:val="0"/>
      <w:autoSpaceDN w:val="0"/>
      <w:ind w:firstLine="720"/>
    </w:pPr>
    <w:rPr>
      <w:rFonts w:ascii="Arial" w:eastAsia="Times New Roman" w:hAnsi="Arial" w:cs="Arial"/>
      <w:lang w:val="en-US" w:bidi="en-US"/>
    </w:rPr>
  </w:style>
  <w:style w:type="paragraph" w:customStyle="1" w:styleId="Eiiey">
    <w:name w:val="Eiiey"/>
    <w:basedOn w:val="a0"/>
    <w:qFormat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f8"/>
    <w:next w:val="afb"/>
    <w:uiPriority w:val="99"/>
    <w:qFormat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character" w:customStyle="1" w:styleId="afc">
    <w:name w:val="Дата Знак"/>
    <w:basedOn w:val="a1"/>
    <w:link w:val="afb"/>
    <w:uiPriority w:val="99"/>
    <w:qFormat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ff7"/>
    <w:uiPriority w:val="99"/>
    <w:qFormat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ff8">
    <w:name w:val="Приветствие Знак"/>
    <w:basedOn w:val="a1"/>
    <w:link w:val="aff7"/>
    <w:uiPriority w:val="99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7">
    <w:name w:val="Верхний колонтитул Знак"/>
    <w:basedOn w:val="a1"/>
    <w:link w:val="af6"/>
    <w:uiPriority w:val="99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f2">
    <w:name w:val="Нижний колонтитул Знак"/>
    <w:basedOn w:val="a1"/>
    <w:link w:val="aff1"/>
    <w:uiPriority w:val="99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3">
    <w:name w:val="Схема документа Знак"/>
    <w:basedOn w:val="a1"/>
    <w:link w:val="af2"/>
    <w:uiPriority w:val="99"/>
    <w:qFormat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character" w:customStyle="1" w:styleId="aa">
    <w:name w:val="Текст выноски Знак"/>
    <w:basedOn w:val="a1"/>
    <w:link w:val="a9"/>
    <w:qFormat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1">
    <w:name w:val="Дата Знак1"/>
    <w:uiPriority w:val="9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qFormat/>
    <w:rPr>
      <w:kern w:val="32"/>
      <w:sz w:val="28"/>
      <w:lang w:val="ru-RU" w:eastAsia="ru-RU"/>
    </w:rPr>
  </w:style>
  <w:style w:type="character" w:customStyle="1" w:styleId="12">
    <w:name w:val="Приветствие Знак1"/>
    <w:uiPriority w:val="99"/>
    <w:qFormat/>
    <w:rPr>
      <w:kern w:val="32"/>
      <w:sz w:val="24"/>
      <w:lang w:val="ru-RU" w:eastAsia="ru-RU"/>
    </w:rPr>
  </w:style>
  <w:style w:type="character" w:customStyle="1" w:styleId="13">
    <w:name w:val="Верхний колонтитул Знак1"/>
    <w:uiPriority w:val="99"/>
    <w:rPr>
      <w:kern w:val="32"/>
      <w:sz w:val="24"/>
      <w:lang w:val="ru-RU" w:eastAsia="ru-RU"/>
    </w:rPr>
  </w:style>
  <w:style w:type="character" w:customStyle="1" w:styleId="14">
    <w:name w:val="Нижний колонтитул Знак1"/>
    <w:uiPriority w:val="99"/>
    <w:rPr>
      <w:kern w:val="32"/>
      <w:sz w:val="24"/>
      <w:lang w:val="ru-RU" w:eastAsia="ru-RU"/>
    </w:rPr>
  </w:style>
  <w:style w:type="character" w:customStyle="1" w:styleId="15">
    <w:name w:val="Схема документа Знак1"/>
    <w:uiPriority w:val="99"/>
    <w:rPr>
      <w:rFonts w:ascii="Tahoma" w:hAnsi="Tahoma"/>
      <w:kern w:val="32"/>
      <w:sz w:val="24"/>
      <w:lang w:val="ru-RU" w:eastAsia="ru-RU"/>
    </w:rPr>
  </w:style>
  <w:style w:type="paragraph" w:customStyle="1" w:styleId="16">
    <w:name w:val="Знак1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7">
    <w:name w:val="Текст выноски Знак1"/>
    <w:uiPriority w:val="99"/>
    <w:qFormat/>
    <w:rPr>
      <w:rFonts w:ascii="Tahoma" w:hAnsi="Tahoma"/>
      <w:kern w:val="32"/>
      <w:sz w:val="16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pPr>
      <w:autoSpaceDE w:val="0"/>
      <w:autoSpaceDN w:val="0"/>
      <w:ind w:firstLine="720"/>
    </w:pPr>
    <w:rPr>
      <w:rFonts w:ascii="Arial" w:eastAsia="Times New Roman" w:hAnsi="Arial" w:cs="Arial"/>
      <w:lang w:val="en-US" w:bidi="en-US"/>
    </w:rPr>
  </w:style>
  <w:style w:type="paragraph" w:customStyle="1" w:styleId="ConsNonformat">
    <w:name w:val="ConsNonformat"/>
    <w:pPr>
      <w:autoSpaceDE w:val="0"/>
      <w:autoSpaceDN w:val="0"/>
    </w:pPr>
    <w:rPr>
      <w:rFonts w:ascii="Courier New" w:eastAsia="Times New Roman" w:hAnsi="Courier New" w:cs="Courier New"/>
      <w:lang w:val="en-US" w:bidi="en-US"/>
    </w:rPr>
  </w:style>
  <w:style w:type="paragraph" w:customStyle="1" w:styleId="Times14">
    <w:name w:val="Times14"/>
    <w:basedOn w:val="a0"/>
    <w:uiPriority w:val="99"/>
    <w:qFormat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qFormat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character" w:customStyle="1" w:styleId="afa">
    <w:name w:val="Основной текст Знак"/>
    <w:basedOn w:val="a1"/>
    <w:link w:val="af9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qFormat/>
    <w:pPr>
      <w:autoSpaceDE w:val="0"/>
      <w:autoSpaceDN w:val="0"/>
    </w:pPr>
    <w:rPr>
      <w:rFonts w:ascii="Arial" w:eastAsia="Times New Roman" w:hAnsi="Arial" w:cs="Arial"/>
      <w:lang w:val="en-US" w:bidi="en-US"/>
    </w:rPr>
  </w:style>
  <w:style w:type="paragraph" w:customStyle="1" w:styleId="Courier14">
    <w:name w:val="Courier14"/>
    <w:basedOn w:val="a0"/>
    <w:uiPriority w:val="9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qFormat/>
    <w:pPr>
      <w:widowControl w:val="0"/>
      <w:autoSpaceDE w:val="0"/>
      <w:autoSpaceDN w:val="0"/>
    </w:pPr>
    <w:rPr>
      <w:rFonts w:ascii="Arial" w:eastAsia="Times New Roman" w:hAnsi="Arial" w:cs="Arial"/>
      <w:b/>
      <w:bCs/>
      <w:lang w:val="en-US" w:bidi="en-US"/>
    </w:rPr>
  </w:style>
  <w:style w:type="character" w:customStyle="1" w:styleId="32">
    <w:name w:val="Основной текст с отступом 3 Знак"/>
    <w:basedOn w:val="a1"/>
    <w:link w:val="31"/>
    <w:uiPriority w:val="99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fb">
    <w:name w:val="МОН"/>
    <w:basedOn w:val="a0"/>
    <w:uiPriority w:val="99"/>
    <w:qFormat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qFormat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lang w:val="en-US" w:bidi="en-US"/>
    </w:rPr>
  </w:style>
  <w:style w:type="paragraph" w:customStyle="1" w:styleId="Heading">
    <w:name w:val="Heading"/>
    <w:uiPriority w:val="99"/>
    <w:qFormat/>
    <w:pPr>
      <w:widowControl w:val="0"/>
      <w:autoSpaceDE w:val="0"/>
      <w:autoSpaceDN w:val="0"/>
      <w:adjustRightInd w:val="0"/>
    </w:pPr>
    <w:rPr>
      <w:rFonts w:eastAsia="Times New Roman"/>
      <w:b/>
      <w:bCs/>
      <w:sz w:val="28"/>
      <w:szCs w:val="28"/>
      <w:lang w:val="en-US" w:bidi="en-US"/>
    </w:rPr>
  </w:style>
  <w:style w:type="character" w:customStyle="1" w:styleId="18">
    <w:name w:val="Знак Знак1"/>
    <w:uiPriority w:val="99"/>
    <w:semiHidden/>
    <w:qFormat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qFormat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Pr>
      <w:rFonts w:ascii="Arial" w:eastAsia="Times New Roman" w:hAnsi="Arial" w:cs="Arial"/>
      <w:b/>
      <w:bCs/>
      <w:sz w:val="16"/>
      <w:szCs w:val="16"/>
      <w:lang w:val="en-US" w:bidi="en-US"/>
    </w:rPr>
  </w:style>
  <w:style w:type="character" w:customStyle="1" w:styleId="24">
    <w:name w:val="Основной текст с отступом 2 Знак"/>
    <w:basedOn w:val="a1"/>
    <w:link w:val="23"/>
    <w:qFormat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qFormat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character" w:customStyle="1" w:styleId="34">
    <w:name w:val="Основной текст 3 Знак"/>
    <w:basedOn w:val="a1"/>
    <w:link w:val="33"/>
    <w:uiPriority w:val="99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qFormat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qFormat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qFormat/>
    <w:rPr>
      <w:rFonts w:ascii="Tahoma" w:hAnsi="Tahoma"/>
      <w:kern w:val="32"/>
      <w:sz w:val="24"/>
      <w:lang w:val="ru-RU" w:eastAsia="ru-RU"/>
    </w:rPr>
  </w:style>
  <w:style w:type="character" w:customStyle="1" w:styleId="25">
    <w:name w:val="Знак2"/>
    <w:uiPriority w:val="99"/>
    <w:semiHidden/>
    <w:qFormat/>
    <w:rPr>
      <w:rFonts w:ascii="Times New Roman CYR" w:hAnsi="Times New Roman CYR"/>
      <w:sz w:val="26"/>
      <w:lang w:val="ru-RU" w:eastAsia="ru-RU"/>
    </w:rPr>
  </w:style>
  <w:style w:type="character" w:customStyle="1" w:styleId="19">
    <w:name w:val="Знак1"/>
    <w:uiPriority w:val="99"/>
    <w:semiHidden/>
    <w:qFormat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qFormat/>
    <w:rPr>
      <w:kern w:val="32"/>
      <w:sz w:val="24"/>
      <w:lang w:val="ru-RU" w:eastAsia="ru-RU"/>
    </w:rPr>
  </w:style>
  <w:style w:type="character" w:customStyle="1" w:styleId="120">
    <w:name w:val="Знак12"/>
    <w:uiPriority w:val="99"/>
    <w:qFormat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 Знак Знак Знак Знак Знак Знак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d">
    <w:name w:val="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2">
    <w:name w:val="Основной текст 2 Знак"/>
    <w:basedOn w:val="a1"/>
    <w:link w:val="21"/>
    <w:qFormat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customStyle="1" w:styleId="aff0">
    <w:name w:val="Заголовок Знак"/>
    <w:basedOn w:val="a1"/>
    <w:link w:val="aff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21">
    <w:name w:val="Знак1 Знак Знак2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a">
    <w:name w:val="Стиль1"/>
    <w:basedOn w:val="a0"/>
    <w:uiPriority w:val="9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qFormat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Знак Знак Знак Знак Знак Знак Знак Знак Знак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qFormat/>
    <w:locked/>
    <w:rPr>
      <w:kern w:val="32"/>
      <w:sz w:val="24"/>
    </w:rPr>
  </w:style>
  <w:style w:type="character" w:customStyle="1" w:styleId="122">
    <w:name w:val="Заголовок 1 Знак2"/>
    <w:uiPriority w:val="99"/>
    <w:qFormat/>
    <w:locked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Pr>
      <w:kern w:val="32"/>
      <w:sz w:val="24"/>
    </w:rPr>
  </w:style>
  <w:style w:type="character" w:customStyle="1" w:styleId="2a">
    <w:name w:val="Нижний колонтитул Знак2"/>
    <w:uiPriority w:val="99"/>
    <w:qFormat/>
    <w:locked/>
    <w:rPr>
      <w:kern w:val="32"/>
      <w:sz w:val="24"/>
    </w:rPr>
  </w:style>
  <w:style w:type="paragraph" w:customStyle="1" w:styleId="130">
    <w:name w:val="Знак1 Знак Знак3"/>
    <w:basedOn w:val="a0"/>
    <w:uiPriority w:val="9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qFormat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qFormat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qFormat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qFormat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Pr>
      <w:rFonts w:ascii="Times New Roman" w:hAnsi="Times New Roman"/>
      <w:b/>
      <w:kern w:val="32"/>
      <w:sz w:val="22"/>
    </w:rPr>
  </w:style>
  <w:style w:type="character" w:customStyle="1" w:styleId="1c">
    <w:name w:val="Основной текст Знак1"/>
    <w:uiPriority w:val="99"/>
    <w:qFormat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qFormat/>
    <w:rPr>
      <w:rFonts w:ascii="Times New Roman" w:hAnsi="Times New Roman"/>
      <w:kern w:val="32"/>
      <w:sz w:val="16"/>
    </w:rPr>
  </w:style>
  <w:style w:type="character" w:customStyle="1" w:styleId="1d">
    <w:name w:val="Основной текст с отступом Знак1"/>
    <w:qFormat/>
    <w:rPr>
      <w:rFonts w:ascii="Times New Roman" w:hAnsi="Times New Roman"/>
      <w:sz w:val="24"/>
    </w:rPr>
  </w:style>
  <w:style w:type="character" w:customStyle="1" w:styleId="131">
    <w:name w:val="Знак13"/>
    <w:uiPriority w:val="99"/>
    <w:qFormat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qFormat/>
    <w:rPr>
      <w:sz w:val="22"/>
      <w:lang w:eastAsia="en-US"/>
    </w:rPr>
  </w:style>
  <w:style w:type="paragraph" w:customStyle="1" w:styleId="53">
    <w:name w:val="Знак Знак5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65">
    <w:name w:val="xl65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qFormat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qFormat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qFormat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e">
    <w:name w:val="Знак Знак Знак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qFormat/>
    <w:pPr>
      <w:numPr>
        <w:numId w:val="1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character" w:customStyle="1" w:styleId="ac">
    <w:name w:val="Текст Знак"/>
    <w:basedOn w:val="a1"/>
    <w:link w:val="ab"/>
    <w:uiPriority w:val="99"/>
    <w:qFormat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qFormat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character" w:customStyle="1" w:styleId="af5">
    <w:name w:val="Текст сноски Знак"/>
    <w:basedOn w:val="a1"/>
    <w:link w:val="af4"/>
    <w:uiPriority w:val="99"/>
    <w:semiHidden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qFormat/>
    <w:locked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ма примечания Знак"/>
    <w:basedOn w:val="af"/>
    <w:link w:val="af0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qFormat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qFormat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f">
    <w:name w:val="Знак Знак Знак"/>
    <w:basedOn w:val="a0"/>
    <w:uiPriority w:val="9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e">
    <w:name w:val="Знак Знак Знак1"/>
    <w:basedOn w:val="a0"/>
    <w:uiPriority w:val="99"/>
    <w:qFormat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1 Знак Знак Знак"/>
    <w:basedOn w:val="a0"/>
    <w:uiPriority w:val="99"/>
    <w:qFormat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uiPriority w:val="99"/>
    <w:qFormat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uiPriority w:val="99"/>
    <w:qFormat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qFormat/>
    <w:pPr>
      <w:numPr>
        <w:numId w:val="2"/>
      </w:numPr>
      <w:tabs>
        <w:tab w:val="left" w:pos="1134"/>
      </w:tabs>
      <w:suppressAutoHyphens/>
      <w:spacing w:before="240"/>
      <w:jc w:val="both"/>
    </w:pPr>
    <w:rPr>
      <w:rFonts w:eastAsia="Times New Roman"/>
      <w:sz w:val="28"/>
      <w:lang w:val="en-US" w:bidi="en-US"/>
    </w:rPr>
  </w:style>
  <w:style w:type="paragraph" w:customStyle="1" w:styleId="afff0">
    <w:name w:val="Заголовок текста"/>
    <w:uiPriority w:val="99"/>
    <w:pPr>
      <w:spacing w:after="240"/>
      <w:jc w:val="center"/>
    </w:pPr>
    <w:rPr>
      <w:rFonts w:eastAsia="Times New Roman"/>
      <w:b/>
      <w:sz w:val="28"/>
      <w:lang w:val="en-US" w:bidi="en-US"/>
    </w:rPr>
  </w:style>
  <w:style w:type="paragraph" w:customStyle="1" w:styleId="afff1">
    <w:name w:val="Текст постановления"/>
    <w:uiPriority w:val="99"/>
    <w:pPr>
      <w:suppressAutoHyphens/>
      <w:spacing w:line="288" w:lineRule="auto"/>
      <w:ind w:firstLine="720"/>
      <w:jc w:val="both"/>
    </w:pPr>
    <w:rPr>
      <w:rFonts w:eastAsia="Times New Roman"/>
      <w:sz w:val="28"/>
      <w:lang w:val="en-US" w:eastAsia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0">
    <w:name w:val="Знак Знак Знак Знак Знак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72">
    <w:name w:val="Знак Знак7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1">
    <w:name w:val="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f2">
    <w:name w:val="Знак"/>
    <w:basedOn w:val="a0"/>
    <w:uiPriority w:val="9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qFormat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2">
    <w:name w:val="Основной текст с отступом1"/>
    <w:basedOn w:val="a0"/>
    <w:qFormat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qFormat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qFormat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qFormat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qFormat/>
    <w:rPr>
      <w:rFonts w:ascii="Times New Roman" w:eastAsia="Times New Roman" w:hAnsi="Times New Roman" w:cs="Times New Roman"/>
    </w:rPr>
  </w:style>
  <w:style w:type="character" w:customStyle="1" w:styleId="1f3">
    <w:name w:val="Основной шрифт абзаца1"/>
    <w:qFormat/>
  </w:style>
  <w:style w:type="character" w:customStyle="1" w:styleId="afff3">
    <w:name w:val="Символ нумерации"/>
    <w:qFormat/>
  </w:style>
  <w:style w:type="paragraph" w:customStyle="1" w:styleId="1f4">
    <w:name w:val="Название1"/>
    <w:basedOn w:val="a0"/>
    <w:qFormat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5">
    <w:name w:val="Указатель1"/>
    <w:basedOn w:val="a0"/>
    <w:qFormat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6">
    <w:name w:val="Заголовок1"/>
    <w:basedOn w:val="a0"/>
    <w:next w:val="af9"/>
    <w:qFormat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4">
    <w:name w:val="Содержимое врезки"/>
    <w:basedOn w:val="af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5">
    <w:name w:val="No Spacing"/>
    <w:uiPriority w:val="1"/>
    <w:qFormat/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character" w:customStyle="1" w:styleId="aff6">
    <w:name w:val="Подзаголовок Знак"/>
    <w:basedOn w:val="a1"/>
    <w:link w:val="aff5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f">
    <w:name w:val="Quote"/>
    <w:basedOn w:val="a0"/>
    <w:next w:val="a0"/>
    <w:link w:val="2f0"/>
    <w:uiPriority w:val="29"/>
    <w:qFormat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qFormat/>
    <w:rPr>
      <w:i/>
      <w:iCs/>
      <w:color w:val="000000" w:themeColor="text1"/>
    </w:rPr>
  </w:style>
  <w:style w:type="paragraph" w:styleId="afff6">
    <w:name w:val="Intense Quote"/>
    <w:basedOn w:val="a0"/>
    <w:next w:val="a0"/>
    <w:link w:val="afff7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qFormat/>
    <w:rPr>
      <w:b/>
      <w:bCs/>
      <w:i/>
      <w:iCs/>
      <w:color w:val="4F81BD" w:themeColor="accent1"/>
    </w:rPr>
  </w:style>
  <w:style w:type="character" w:customStyle="1" w:styleId="1f7">
    <w:name w:val="Слабое выделение1"/>
    <w:basedOn w:val="a1"/>
    <w:uiPriority w:val="19"/>
    <w:qFormat/>
    <w:rPr>
      <w:i/>
      <w:iCs/>
      <w:color w:val="808080" w:themeColor="text1" w:themeTint="7F"/>
    </w:rPr>
  </w:style>
  <w:style w:type="character" w:customStyle="1" w:styleId="1f8">
    <w:name w:val="Сильное выделение1"/>
    <w:basedOn w:val="a1"/>
    <w:uiPriority w:val="21"/>
    <w:qFormat/>
    <w:rPr>
      <w:b/>
      <w:bCs/>
      <w:i/>
      <w:iCs/>
      <w:color w:val="4F81BD" w:themeColor="accent1"/>
    </w:rPr>
  </w:style>
  <w:style w:type="character" w:customStyle="1" w:styleId="1f9">
    <w:name w:val="Слабая ссылка1"/>
    <w:basedOn w:val="a1"/>
    <w:uiPriority w:val="31"/>
    <w:qFormat/>
    <w:rPr>
      <w:smallCaps/>
      <w:color w:val="C0504D" w:themeColor="accent2"/>
      <w:u w:val="single"/>
    </w:rPr>
  </w:style>
  <w:style w:type="character" w:customStyle="1" w:styleId="1fa">
    <w:name w:val="Сильная ссылка1"/>
    <w:basedOn w:val="a1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fb">
    <w:name w:val="Название книги1"/>
    <w:basedOn w:val="a1"/>
    <w:uiPriority w:val="33"/>
    <w:qFormat/>
    <w:rPr>
      <w:b/>
      <w:bCs/>
      <w:smallCaps/>
      <w:spacing w:val="5"/>
    </w:rPr>
  </w:style>
  <w:style w:type="paragraph" w:customStyle="1" w:styleId="1fc">
    <w:name w:val="Заголовок оглавления1"/>
    <w:basedOn w:val="1"/>
    <w:next w:val="a0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CCC4F8-CE88-42DB-B862-336BEA639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4600</Words>
  <Characters>26225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Пользователь Windows</cp:lastModifiedBy>
  <cp:revision>7</cp:revision>
  <cp:lastPrinted>2021-09-30T07:12:00Z</cp:lastPrinted>
  <dcterms:created xsi:type="dcterms:W3CDTF">2020-12-24T07:08:00Z</dcterms:created>
  <dcterms:modified xsi:type="dcterms:W3CDTF">2021-09-30T07:14:00Z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1049-11.2.0.10323</vt:lpwstr>
  </property>
  <property fmtid="{D5CDD505-2E9C-101B-9397-08002B2CF9AE}" pid="3" name="ICV">
    <vt:lpwstr>6CB93040743949A4856C365399E333C5</vt:lpwstr>
  </property>
</Properties>
</file>