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5BC" w:rsidRDefault="001F75BC" w:rsidP="001F75BC">
      <w:pPr>
        <w:tabs>
          <w:tab w:val="left" w:pos="5375"/>
        </w:tabs>
        <w:jc w:val="center"/>
        <w:rPr>
          <w:rFonts w:ascii="Times New Roman" w:hAnsi="Times New Roman"/>
          <w:bCs/>
          <w:sz w:val="28"/>
          <w:szCs w:val="28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638175" cy="609600"/>
            <wp:effectExtent l="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5BC" w:rsidRDefault="001F75BC" w:rsidP="001F75BC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СЕЛЬСКИЙ СОВЕТ </w:t>
      </w:r>
    </w:p>
    <w:p w:rsidR="001F75BC" w:rsidRDefault="001F75BC" w:rsidP="001F75BC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БОЛЬШЕРУДКИНСКОГО СЕЛЬСОВЕТА</w:t>
      </w:r>
    </w:p>
    <w:p w:rsidR="001F75BC" w:rsidRDefault="001F75BC" w:rsidP="001F75BC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28"/>
          <w:szCs w:val="28"/>
        </w:rPr>
        <w:t>ШАРАНГСКОГО МУНИЦИПАЛЬНОГО РАЙОНА</w:t>
      </w:r>
    </w:p>
    <w:p w:rsidR="001F75BC" w:rsidRDefault="001F75BC" w:rsidP="001F75BC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НИЖЕГОРОДСКОЙ ОБЛАСТИ</w:t>
      </w:r>
    </w:p>
    <w:p w:rsidR="001F75BC" w:rsidRDefault="001F75BC" w:rsidP="001F75BC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:rsidR="001F75BC" w:rsidRDefault="001F75BC" w:rsidP="001F75BC">
      <w:pPr>
        <w:pStyle w:val="2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Р Е Ш Е Н И Е</w:t>
      </w:r>
    </w:p>
    <w:p w:rsidR="001F75BC" w:rsidRDefault="001F75BC" w:rsidP="001F75BC">
      <w:pPr>
        <w:spacing w:after="0" w:line="240" w:lineRule="auto"/>
        <w:rPr>
          <w:rFonts w:ascii="Arial" w:hAnsi="Arial" w:cs="Arial"/>
        </w:rPr>
      </w:pPr>
    </w:p>
    <w:p w:rsidR="001F75BC" w:rsidRPr="001F75BC" w:rsidRDefault="00EF1DA8" w:rsidP="001F75BC">
      <w:pPr>
        <w:spacing w:after="0" w:line="240" w:lineRule="auto"/>
        <w:rPr>
          <w:rFonts w:ascii="Arial" w:hAnsi="Arial" w:cs="Arial"/>
          <w:bCs/>
          <w:color w:val="FF0000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 w:rsidR="001F75BC">
        <w:rPr>
          <w:rFonts w:ascii="Arial" w:hAnsi="Arial" w:cs="Arial"/>
          <w:bCs/>
          <w:sz w:val="24"/>
          <w:szCs w:val="24"/>
        </w:rPr>
        <w:t xml:space="preserve"> 28.04.2021 </w:t>
      </w:r>
      <w:r w:rsidR="001F75BC">
        <w:rPr>
          <w:rFonts w:ascii="Arial" w:hAnsi="Arial" w:cs="Arial"/>
          <w:bCs/>
          <w:sz w:val="24"/>
          <w:szCs w:val="24"/>
        </w:rPr>
        <w:tab/>
      </w:r>
      <w:r w:rsidR="001F75BC">
        <w:rPr>
          <w:rFonts w:ascii="Arial" w:hAnsi="Arial" w:cs="Arial"/>
          <w:bCs/>
          <w:sz w:val="24"/>
          <w:szCs w:val="24"/>
        </w:rPr>
        <w:tab/>
      </w:r>
      <w:r w:rsidR="001F75BC">
        <w:rPr>
          <w:rFonts w:ascii="Arial" w:hAnsi="Arial" w:cs="Arial"/>
          <w:bCs/>
          <w:sz w:val="24"/>
          <w:szCs w:val="24"/>
        </w:rPr>
        <w:tab/>
      </w:r>
      <w:r w:rsidR="001F75BC">
        <w:rPr>
          <w:rFonts w:ascii="Arial" w:hAnsi="Arial" w:cs="Arial"/>
          <w:bCs/>
          <w:sz w:val="24"/>
          <w:szCs w:val="24"/>
        </w:rPr>
        <w:tab/>
      </w:r>
      <w:r w:rsidR="001F75BC">
        <w:rPr>
          <w:rFonts w:ascii="Arial" w:hAnsi="Arial" w:cs="Arial"/>
          <w:bCs/>
          <w:sz w:val="24"/>
          <w:szCs w:val="24"/>
        </w:rPr>
        <w:tab/>
      </w:r>
      <w:r w:rsidR="001F75BC">
        <w:rPr>
          <w:rFonts w:ascii="Arial" w:hAnsi="Arial" w:cs="Arial"/>
          <w:bCs/>
          <w:sz w:val="24"/>
          <w:szCs w:val="24"/>
        </w:rPr>
        <w:tab/>
      </w:r>
      <w:r w:rsidR="001F75BC">
        <w:rPr>
          <w:rFonts w:ascii="Arial" w:hAnsi="Arial" w:cs="Arial"/>
          <w:bCs/>
          <w:sz w:val="24"/>
          <w:szCs w:val="24"/>
        </w:rPr>
        <w:tab/>
      </w:r>
      <w:r w:rsidR="001F75BC">
        <w:rPr>
          <w:rFonts w:ascii="Arial" w:hAnsi="Arial" w:cs="Arial"/>
          <w:bCs/>
          <w:sz w:val="24"/>
          <w:szCs w:val="24"/>
        </w:rPr>
        <w:tab/>
      </w:r>
      <w:r w:rsidR="001F75BC"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bookmarkStart w:id="0" w:name="_GoBack"/>
      <w:bookmarkEnd w:id="0"/>
      <w:r w:rsidR="001F75BC">
        <w:rPr>
          <w:rFonts w:ascii="Arial" w:hAnsi="Arial" w:cs="Arial"/>
          <w:bCs/>
          <w:color w:val="FF0000"/>
          <w:sz w:val="24"/>
          <w:szCs w:val="24"/>
        </w:rPr>
        <w:t>№ 10</w:t>
      </w:r>
      <w:r w:rsidR="001F75BC" w:rsidRPr="001F75BC">
        <w:rPr>
          <w:rFonts w:ascii="Arial" w:hAnsi="Arial" w:cs="Arial"/>
          <w:bCs/>
          <w:color w:val="FF0000"/>
          <w:sz w:val="24"/>
          <w:szCs w:val="24"/>
        </w:rPr>
        <w:t xml:space="preserve"> </w:t>
      </w:r>
    </w:p>
    <w:p w:rsidR="001F75BC" w:rsidRDefault="001F75BC" w:rsidP="001F75BC">
      <w:pPr>
        <w:spacing w:after="0" w:line="240" w:lineRule="auto"/>
        <w:rPr>
          <w:rFonts w:ascii="Arial" w:hAnsi="Arial" w:cs="Arial"/>
          <w:bCs/>
          <w:sz w:val="28"/>
          <w:szCs w:val="28"/>
        </w:rPr>
      </w:pPr>
    </w:p>
    <w:p w:rsidR="001F75BC" w:rsidRDefault="001F75BC" w:rsidP="001F75BC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О внесении дополнений в решение сельского Совета </w:t>
      </w:r>
      <w:proofErr w:type="spellStart"/>
      <w:r>
        <w:rPr>
          <w:rFonts w:ascii="Arial" w:hAnsi="Arial" w:cs="Arial"/>
          <w:b/>
          <w:sz w:val="28"/>
          <w:szCs w:val="28"/>
        </w:rPr>
        <w:t>Большерудкинского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сельсовета </w:t>
      </w:r>
      <w:proofErr w:type="spellStart"/>
      <w:r>
        <w:rPr>
          <w:rFonts w:ascii="Arial" w:hAnsi="Arial" w:cs="Arial"/>
          <w:b/>
          <w:sz w:val="28"/>
          <w:szCs w:val="28"/>
        </w:rPr>
        <w:t>Шарангского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муниципального района Нижегородской области от 12.02.2021 № 3 «О внесении изменений в решение сельского Совета </w:t>
      </w:r>
      <w:proofErr w:type="spellStart"/>
      <w:r>
        <w:rPr>
          <w:rFonts w:ascii="Arial" w:hAnsi="Arial" w:cs="Arial"/>
          <w:b/>
          <w:sz w:val="28"/>
          <w:szCs w:val="28"/>
        </w:rPr>
        <w:t>Большерудкинского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сельсовета </w:t>
      </w:r>
      <w:proofErr w:type="spellStart"/>
      <w:r>
        <w:rPr>
          <w:rFonts w:ascii="Arial" w:hAnsi="Arial" w:cs="Arial"/>
          <w:b/>
          <w:sz w:val="28"/>
          <w:szCs w:val="28"/>
        </w:rPr>
        <w:t>Шарангского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муниципального района Нижегородской области от 10.12.2019 № 21 «Об установлении земельного налога на территории </w:t>
      </w:r>
      <w:proofErr w:type="spellStart"/>
      <w:r>
        <w:rPr>
          <w:rFonts w:ascii="Arial" w:hAnsi="Arial" w:cs="Arial"/>
          <w:b/>
          <w:sz w:val="28"/>
          <w:szCs w:val="28"/>
        </w:rPr>
        <w:t>Большерудкинского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сельсовета»»</w:t>
      </w:r>
    </w:p>
    <w:p w:rsidR="001F75BC" w:rsidRDefault="001F75BC" w:rsidP="001F75BC">
      <w:pPr>
        <w:spacing w:after="0" w:line="240" w:lineRule="auto"/>
        <w:jc w:val="center"/>
        <w:rPr>
          <w:rFonts w:ascii="Arial" w:hAnsi="Arial" w:cs="Arial"/>
          <w:sz w:val="28"/>
          <w:szCs w:val="28"/>
          <w:lang w:eastAsia="ru-RU"/>
        </w:rPr>
      </w:pPr>
    </w:p>
    <w:p w:rsidR="001F75BC" w:rsidRDefault="001F75BC" w:rsidP="001F75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В целях приведения в соответствие с налоговым законодательством сельский Совет </w:t>
      </w:r>
      <w:proofErr w:type="spellStart"/>
      <w:r>
        <w:rPr>
          <w:rFonts w:ascii="Arial" w:hAnsi="Arial" w:cs="Arial"/>
          <w:bCs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сельсовета </w:t>
      </w:r>
      <w:r>
        <w:rPr>
          <w:rFonts w:ascii="Arial" w:hAnsi="Arial" w:cs="Arial"/>
          <w:b/>
          <w:bCs/>
          <w:sz w:val="24"/>
          <w:szCs w:val="24"/>
        </w:rPr>
        <w:t>р е ш и л</w:t>
      </w:r>
      <w:r>
        <w:rPr>
          <w:rFonts w:ascii="Arial" w:hAnsi="Arial" w:cs="Arial"/>
          <w:bCs/>
          <w:sz w:val="24"/>
          <w:szCs w:val="24"/>
        </w:rPr>
        <w:t>:</w:t>
      </w:r>
    </w:p>
    <w:p w:rsidR="001F75BC" w:rsidRDefault="001F75BC" w:rsidP="001F75B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1. Внести в решение сельского Совета </w:t>
      </w:r>
      <w:proofErr w:type="spellStart"/>
      <w:r>
        <w:rPr>
          <w:rFonts w:ascii="Arial" w:hAnsi="Arial" w:cs="Arial"/>
          <w:bCs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муниципального района Нижегородской области от 12.02.2021 № 3 «</w:t>
      </w:r>
      <w:r>
        <w:rPr>
          <w:rFonts w:ascii="Arial" w:hAnsi="Arial" w:cs="Arial"/>
          <w:sz w:val="24"/>
          <w:szCs w:val="24"/>
        </w:rPr>
        <w:t xml:space="preserve">О внесении изменений в решение сельского Совета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10.12.2019 № 21 «Об установлении земельного налога на территории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bCs/>
          <w:sz w:val="24"/>
          <w:szCs w:val="24"/>
        </w:rPr>
        <w:t>»» (далее – решение) следующее дополнение:</w:t>
      </w:r>
    </w:p>
    <w:p w:rsidR="001F75BC" w:rsidRDefault="001F75BC" w:rsidP="001F75BC">
      <w:pPr>
        <w:spacing w:after="0" w:line="240" w:lineRule="auto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1.1. Решение дополнить пунктом 3 следующего содержания:</w:t>
      </w:r>
    </w:p>
    <w:p w:rsidR="001F75BC" w:rsidRDefault="001F75BC" w:rsidP="001F75BC">
      <w:pPr>
        <w:spacing w:after="0" w:line="240" w:lineRule="auto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«3. Настоящее решение вступает в силу в соответствии со ст.5 Налогового кодекса Российской Федерации.».</w:t>
      </w:r>
    </w:p>
    <w:p w:rsidR="001F75BC" w:rsidRDefault="001F75BC" w:rsidP="001F75BC">
      <w:pPr>
        <w:spacing w:after="0" w:line="240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1F75BC" w:rsidRDefault="001F75BC" w:rsidP="001F75BC">
      <w:pPr>
        <w:spacing w:after="0" w:line="240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1F75BC" w:rsidRDefault="001F75BC" w:rsidP="001F75BC">
      <w:pPr>
        <w:pStyle w:val="1"/>
        <w:tabs>
          <w:tab w:val="left" w:pos="7797"/>
        </w:tabs>
        <w:spacing w:line="240" w:lineRule="atLeast"/>
        <w:jc w:val="both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Глава местного самоуправления</w:t>
      </w:r>
      <w:r>
        <w:rPr>
          <w:rFonts w:ascii="Arial" w:hAnsi="Arial" w:cs="Arial"/>
          <w:sz w:val="24"/>
          <w:szCs w:val="24"/>
          <w:lang w:eastAsia="ru-RU"/>
        </w:rPr>
        <w:tab/>
      </w:r>
      <w:proofErr w:type="spellStart"/>
      <w:r>
        <w:rPr>
          <w:rFonts w:ascii="Arial" w:hAnsi="Arial" w:cs="Arial"/>
          <w:sz w:val="24"/>
          <w:szCs w:val="24"/>
          <w:lang w:eastAsia="ru-RU"/>
        </w:rPr>
        <w:t>И.Г.Блинов</w:t>
      </w:r>
      <w:proofErr w:type="spellEnd"/>
    </w:p>
    <w:p w:rsidR="009C7659" w:rsidRDefault="009C7659"/>
    <w:sectPr w:rsidR="009C76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C41"/>
    <w:rsid w:val="001F75BC"/>
    <w:rsid w:val="009C7659"/>
    <w:rsid w:val="00C32C41"/>
    <w:rsid w:val="00EF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FA076"/>
  <w15:chartTrackingRefBased/>
  <w15:docId w15:val="{B017EB6F-76CA-4A16-B4A0-58EF0CADE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75BC"/>
    <w:pPr>
      <w:spacing w:after="200" w:line="276" w:lineRule="auto"/>
    </w:pPr>
    <w:rPr>
      <w:rFonts w:ascii="Calibri" w:eastAsia="Times New Roman" w:hAnsi="Calibri" w:cs="Times New Roman"/>
    </w:rPr>
  </w:style>
  <w:style w:type="paragraph" w:styleId="2">
    <w:name w:val="heading 2"/>
    <w:basedOn w:val="a"/>
    <w:next w:val="a"/>
    <w:link w:val="20"/>
    <w:semiHidden/>
    <w:unhideWhenUsed/>
    <w:qFormat/>
    <w:rsid w:val="001F75BC"/>
    <w:pPr>
      <w:keepNext/>
      <w:spacing w:after="0" w:line="240" w:lineRule="auto"/>
      <w:jc w:val="center"/>
      <w:outlineLvl w:val="1"/>
    </w:pPr>
    <w:rPr>
      <w:rFonts w:ascii="Times New Roman" w:hAnsi="Times New Roman"/>
      <w:b/>
      <w:bCs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1F75B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1">
    <w:name w:val="Без интервала1"/>
    <w:rsid w:val="001F75BC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EF1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F1DA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92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cp:lastPrinted>2021-04-26T13:31:00Z</cp:lastPrinted>
  <dcterms:created xsi:type="dcterms:W3CDTF">2021-04-26T13:21:00Z</dcterms:created>
  <dcterms:modified xsi:type="dcterms:W3CDTF">2021-04-26T13:33:00Z</dcterms:modified>
</cp:coreProperties>
</file>