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EA7" w:rsidRDefault="004821ED">
      <w:pPr>
        <w:tabs>
          <w:tab w:val="left" w:pos="5375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                                                  проект</w:t>
      </w:r>
    </w:p>
    <w:tbl>
      <w:tblPr>
        <w:tblW w:w="1533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50"/>
        <w:gridCol w:w="3024"/>
        <w:gridCol w:w="143"/>
        <w:gridCol w:w="1146"/>
        <w:gridCol w:w="181"/>
        <w:gridCol w:w="1394"/>
        <w:gridCol w:w="935"/>
        <w:gridCol w:w="211"/>
        <w:gridCol w:w="1456"/>
        <w:gridCol w:w="1498"/>
        <w:gridCol w:w="1037"/>
        <w:gridCol w:w="991"/>
        <w:gridCol w:w="472"/>
      </w:tblGrid>
      <w:tr w:rsidR="00506EA7" w:rsidTr="00E900B2">
        <w:trPr>
          <w:trHeight w:val="255"/>
        </w:trPr>
        <w:tc>
          <w:tcPr>
            <w:tcW w:w="96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tabs>
                <w:tab w:val="left" w:pos="5375"/>
              </w:tabs>
              <w:jc w:val="center"/>
              <w:rPr>
                <w:rFonts w:ascii="Arial" w:hAnsi="Arial" w:cs="Arial"/>
                <w:bCs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>
                  <wp:extent cx="635635" cy="613410"/>
                  <wp:effectExtent l="0" t="0" r="4445" b="11430"/>
                  <wp:docPr id="1" name="Рисунок 1" descr="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635" cy="613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06EA7" w:rsidRDefault="004821ED">
            <w:pPr>
              <w:tabs>
                <w:tab w:val="left" w:pos="5375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СЕЛЬСКИЙ СОВЕТ </w:t>
            </w:r>
          </w:p>
          <w:p w:rsidR="00506EA7" w:rsidRDefault="004821ED">
            <w:pPr>
              <w:tabs>
                <w:tab w:val="left" w:pos="5375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БОЛЬШЕРУДКИНСКОГО СЕЛЬСОВЕТА</w:t>
            </w:r>
          </w:p>
          <w:p w:rsidR="00506EA7" w:rsidRDefault="004821ED">
            <w:pPr>
              <w:tabs>
                <w:tab w:val="left" w:pos="5375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ШАРАНГСКОГО МУНИЦИПАЛЬНОГО РАЙОНА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НИЖЕГОРОДСКОЙ ОБЛАСТИ</w:t>
            </w: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:rsidR="00506EA7" w:rsidRDefault="004821ED">
            <w:pPr>
              <w:pStyle w:val="2"/>
              <w:rPr>
                <w:rFonts w:ascii="Arial" w:hAnsi="Arial" w:cs="Arial"/>
                <w:szCs w:val="32"/>
              </w:rPr>
            </w:pPr>
            <w:r>
              <w:rPr>
                <w:rFonts w:ascii="Arial" w:hAnsi="Arial" w:cs="Arial"/>
                <w:szCs w:val="32"/>
              </w:rPr>
              <w:t>Р Е Ш Е Н И Е</w:t>
            </w: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</w:p>
          <w:p w:rsidR="00506EA7" w:rsidRDefault="004821ED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______</w:t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</w:r>
            <w:r>
              <w:rPr>
                <w:rFonts w:ascii="Arial" w:hAnsi="Arial" w:cs="Arial"/>
                <w:bCs/>
                <w:sz w:val="24"/>
                <w:szCs w:val="24"/>
              </w:rPr>
              <w:tab/>
              <w:t>№ _</w:t>
            </w: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Об исполнении бюджета Большерудкинского 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сельсовета за 2021 год</w:t>
            </w:r>
          </w:p>
          <w:p w:rsidR="00506EA7" w:rsidRDefault="00506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6EA7" w:rsidRDefault="004821ED">
            <w:pPr>
              <w:spacing w:after="0" w:line="240" w:lineRule="auto"/>
              <w:ind w:firstLine="708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В соответствии с Уставом Большерудкинского сельсовета Шарангского муниципального района Нижегородской области, сельский Совет </w:t>
            </w:r>
            <w:r>
              <w:rPr>
                <w:rFonts w:ascii="Arial" w:hAnsi="Arial" w:cs="Arial"/>
                <w:b/>
                <w:sz w:val="24"/>
                <w:szCs w:val="24"/>
              </w:rPr>
              <w:t>р е ш и л:</w:t>
            </w:r>
          </w:p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ab/>
            </w:r>
            <w:r>
              <w:rPr>
                <w:rFonts w:ascii="Arial" w:hAnsi="Arial" w:cs="Arial"/>
                <w:sz w:val="24"/>
                <w:szCs w:val="24"/>
              </w:rPr>
              <w:t xml:space="preserve">1.Утвердить отчет об исполнении бюджета Большерудкинского сельсовета за 2021 год по доходам в сумме </w:t>
            </w:r>
            <w:proofErr w:type="gramStart"/>
            <w:r>
              <w:rPr>
                <w:rFonts w:ascii="Arial" w:hAnsi="Arial" w:cs="Arial"/>
                <w:color w:val="000000"/>
                <w:sz w:val="24"/>
                <w:szCs w:val="24"/>
              </w:rPr>
              <w:t>11754,1</w:t>
            </w:r>
            <w:r>
              <w:rPr>
                <w:rFonts w:ascii="Arial" w:hAnsi="Arial" w:cs="Arial"/>
                <w:sz w:val="24"/>
                <w:szCs w:val="24"/>
              </w:rPr>
              <w:t>тыс.рублей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, по расходам в сумме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12422,7</w:t>
            </w:r>
            <w:r>
              <w:rPr>
                <w:rFonts w:ascii="Arial" w:hAnsi="Arial" w:cs="Arial"/>
                <w:sz w:val="24"/>
                <w:szCs w:val="24"/>
              </w:rPr>
              <w:t xml:space="preserve">тыс.рублей,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с превышением расходов над доходами (дефицит бюджета поселения) в сумме 668,6тыс</w:t>
            </w:r>
            <w:r>
              <w:rPr>
                <w:rFonts w:ascii="Arial" w:hAnsi="Arial" w:cs="Arial"/>
                <w:sz w:val="24"/>
                <w:szCs w:val="24"/>
              </w:rPr>
              <w:t>.рублей и со следующими показателями:</w:t>
            </w:r>
          </w:p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  <w:t>1) доходов бюджета поселения по кодам классификации доходов бюджета поселения за 2021 год согласно приложению 1;</w:t>
            </w:r>
          </w:p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  <w:t>3) расходов бюджета поселения по ведомственной структуре расходов бюджета поселения за 2021 год согласно приложению 2;</w:t>
            </w:r>
          </w:p>
          <w:p w:rsidR="00506EA7" w:rsidRDefault="004821ED">
            <w:pPr>
              <w:spacing w:after="0" w:line="240" w:lineRule="auto"/>
              <w:ind w:rightChars="-2182" w:right="-480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  <w:t>4)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2021 год согласно приложению 3;</w:t>
            </w:r>
          </w:p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  <w:t>5) источников финансирования дефицита бюджета поселения за 2021 год согласно приложению 4.</w:t>
            </w:r>
          </w:p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  <w:t>2. Обнародовать настоящее решение в порядке, установленном Уставом Большерудкинского сельсовета Шарангского муниципального района Нижегородской области.</w:t>
            </w:r>
          </w:p>
          <w:p w:rsidR="00506EA7" w:rsidRDefault="00506EA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pStyle w:val="Times12"/>
              <w:ind w:firstLine="0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Глава местного самоуправления </w:t>
            </w:r>
            <w:r>
              <w:rPr>
                <w:rFonts w:ascii="Arial" w:hAnsi="Arial" w:cs="Arial"/>
                <w:szCs w:val="24"/>
              </w:rPr>
              <w:tab/>
            </w:r>
            <w:r>
              <w:rPr>
                <w:rFonts w:ascii="Arial" w:hAnsi="Arial" w:cs="Arial"/>
                <w:szCs w:val="24"/>
              </w:rPr>
              <w:tab/>
            </w:r>
            <w:r>
              <w:rPr>
                <w:rFonts w:ascii="Arial" w:hAnsi="Arial" w:cs="Arial"/>
                <w:szCs w:val="24"/>
              </w:rPr>
              <w:tab/>
            </w:r>
            <w:r>
              <w:rPr>
                <w:rFonts w:ascii="Arial" w:hAnsi="Arial" w:cs="Arial"/>
                <w:szCs w:val="24"/>
              </w:rPr>
              <w:tab/>
            </w:r>
            <w:proofErr w:type="spellStart"/>
            <w:r>
              <w:rPr>
                <w:rFonts w:ascii="Arial" w:hAnsi="Arial" w:cs="Arial"/>
                <w:szCs w:val="24"/>
              </w:rPr>
              <w:t>И.Г.Блинов</w:t>
            </w:r>
            <w:proofErr w:type="spellEnd"/>
          </w:p>
          <w:p w:rsidR="00506EA7" w:rsidRDefault="004821ED">
            <w:bookmarkStart w:id="0" w:name="RANGE!A1:F85"/>
            <w:bookmarkEnd w:id="0"/>
            <w:r>
              <w:br w:type="page"/>
            </w:r>
            <w:bookmarkStart w:id="1" w:name="_GoBack"/>
            <w:bookmarkEnd w:id="1"/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5"/>
          <w:wAfter w:w="5454" w:type="dxa"/>
          <w:trHeight w:val="8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1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к решению сельского Совета Большерудкинского сельсовета</w:t>
            </w:r>
          </w:p>
        </w:tc>
      </w:tr>
      <w:tr w:rsidR="00506EA7" w:rsidTr="00E900B2">
        <w:trPr>
          <w:gridAfter w:val="5"/>
          <w:wAfter w:w="5454" w:type="dxa"/>
          <w:trHeight w:val="8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ind w:left="33" w:right="-198"/>
              <w:rPr>
                <w:rFonts w:ascii="Arial" w:hAnsi="Arial" w:cs="Arial"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«Об исполнении бюджета Большерудкинского сельсовета за 2021год»</w:t>
            </w:r>
          </w:p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5"/>
          <w:wAfter w:w="5454" w:type="dxa"/>
          <w:trHeight w:val="276"/>
        </w:trPr>
        <w:tc>
          <w:tcPr>
            <w:tcW w:w="9884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ind w:firstLineChars="600" w:firstLine="1446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Доходы бюджета поселения по кодам классификации 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доходов бюджета поселения за 2021 год</w:t>
            </w:r>
          </w:p>
        </w:tc>
      </w:tr>
      <w:tr w:rsidR="00506EA7" w:rsidTr="00E900B2">
        <w:trPr>
          <w:gridAfter w:val="5"/>
          <w:wAfter w:w="5454" w:type="dxa"/>
          <w:trHeight w:val="491"/>
        </w:trPr>
        <w:tc>
          <w:tcPr>
            <w:tcW w:w="988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5"/>
          <w:wAfter w:w="5454" w:type="dxa"/>
          <w:trHeight w:val="491"/>
        </w:trPr>
        <w:tc>
          <w:tcPr>
            <w:tcW w:w="988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5"/>
          <w:wAfter w:w="5454" w:type="dxa"/>
          <w:trHeight w:val="276"/>
        </w:trPr>
        <w:tc>
          <w:tcPr>
            <w:tcW w:w="988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5"/>
          <w:wAfter w:w="5454" w:type="dxa"/>
          <w:trHeight w:val="8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5"/>
          <w:wAfter w:w="5454" w:type="dxa"/>
          <w:trHeight w:val="630"/>
        </w:trPr>
        <w:tc>
          <w:tcPr>
            <w:tcW w:w="285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167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2021год</w:t>
            </w:r>
          </w:p>
        </w:tc>
        <w:tc>
          <w:tcPr>
            <w:tcW w:w="1146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% исполнения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506EA7" w:rsidTr="00E900B2">
        <w:trPr>
          <w:gridAfter w:val="5"/>
          <w:wAfter w:w="5454" w:type="dxa"/>
          <w:trHeight w:val="51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1.00.00000.00.0000.000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2859,0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2900,3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101,4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1.01.00000.00.0000.000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326,2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332,9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102,1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1.01.02000.01.0000.000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326,2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332,9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102,1</w:t>
            </w:r>
          </w:p>
        </w:tc>
      </w:tr>
      <w:tr w:rsidR="00506EA7" w:rsidTr="00E900B2">
        <w:trPr>
          <w:gridAfter w:val="5"/>
          <w:wAfter w:w="5454" w:type="dxa"/>
          <w:trHeight w:val="1974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1.01.02010.01.1000.110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326,2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333,0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102,1</w:t>
            </w:r>
          </w:p>
        </w:tc>
      </w:tr>
      <w:tr w:rsidR="00506EA7" w:rsidTr="00E900B2">
        <w:trPr>
          <w:gridAfter w:val="5"/>
          <w:wAfter w:w="5454" w:type="dxa"/>
          <w:trHeight w:val="221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1.01.02010.01.2100.110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1.1.1.2.Налог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</w:t>
            </w:r>
            <w:r>
              <w:rPr>
                <w:rFonts w:ascii="Arial" w:hAnsi="Arial"/>
                <w:sz w:val="24"/>
                <w:szCs w:val="24"/>
              </w:rPr>
              <w:lastRenderedPageBreak/>
              <w:t>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-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0,2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5"/>
          <w:wAfter w:w="5454" w:type="dxa"/>
          <w:trHeight w:val="278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jc w:val="center"/>
              <w:outlineLvl w:val="1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1.01.02030.01.1000 110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1.1.1.3.  </w:t>
            </w:r>
            <w:r>
              <w:rPr>
                <w:rFonts w:ascii="Arial" w:hAnsi="Arial"/>
                <w:sz w:val="24"/>
                <w:szCs w:val="24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-0,3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1.03.00000.01.0000.000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1271,4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1371,2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107,8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1.03.02000.01.0000.110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1271,4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1371,2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107,8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1.03.02231.01.0000.110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586,1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633,0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108,0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1.03.02241.01.0000.110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) двигателей, подлежащие распределению между бюджетами субъектов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3,8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4,5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118,4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1.03.02251.01.0000.110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>
              <w:rPr>
                <w:rFonts w:ascii="Arial" w:hAnsi="Arial" w:cs="Arial"/>
                <w:sz w:val="24"/>
                <w:szCs w:val="24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788,3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841,6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106,8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1.03.02261.01.0000.110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-106,8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-107,9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101,0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1.05.00000.00.0000.000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1.3.НАЛОГИ НА СОВОКУПНЫЙ ДОХОД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5"/>
          <w:wAfter w:w="5454" w:type="dxa"/>
          <w:trHeight w:val="1444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1.05.03010.01.1000.110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1.3.1.Единый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7,8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5"/>
          <w:wAfter w:w="5454" w:type="dxa"/>
          <w:trHeight w:val="221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1.05.03010.01.2100.110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1.3.2.Единый сельскохозяйственный налог (пени по соответствующему платежу)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0,2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1.06.00000.00.0000.000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1.4.НАЛОГИ НА ИМУЩЕСТВО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1007,5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836,1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83,0</w:t>
            </w:r>
          </w:p>
        </w:tc>
      </w:tr>
      <w:tr w:rsidR="00506EA7" w:rsidTr="00E900B2">
        <w:trPr>
          <w:gridAfter w:val="5"/>
          <w:wAfter w:w="5454" w:type="dxa"/>
          <w:trHeight w:val="522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1.06.01000.00.0000.110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1.4.1.Налог на имущество физических лиц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108,9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62,8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57,7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1.06.01030.10.1000.110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1.4.1.1.Налог на имущество физических лиц, взимаемый по ставкам, применяемым к объектам налогообложения,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108,9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62,8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57,7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1.06.06000.00.0000.110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1.4.2.Земельный налог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898,6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773,3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86,1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1.06.06030.00.0000.110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1.4.2.1. Земельный налог с организаций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380,9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303,4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79,6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1.06.06033.10.1000.110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1.4.2.1.1.Земельный налог с организаций,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380,9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303,4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79,6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1.06.06040.00.0000.110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1.4.2.2. Земельный налог с физических лиц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517,7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470,0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90,5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1.06.06043.10.1000.110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1.4.2.2.1.Земельный налог с физических лиц,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517,7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468,6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86,4</w:t>
            </w:r>
          </w:p>
        </w:tc>
      </w:tr>
      <w:tr w:rsidR="00506EA7" w:rsidTr="00E900B2">
        <w:trPr>
          <w:gridAfter w:val="5"/>
          <w:wAfter w:w="5454" w:type="dxa"/>
          <w:trHeight w:val="25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1.06.06043.10.2100.110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1.4.2.2.2.Земельный налог с физических лиц, обладающих земельным участком, расположенным в границах сельских поселений (пени по соответствующему платежу)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5"/>
          <w:wAfter w:w="5454" w:type="dxa"/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1.11.00000.00.0000.000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1.5.ДОХОДЫ ОТ ИСПОЛЬЗОВАНИЯ ИМУЩЕСТВА, НАХОДЯЩЕГОСЯ В ГОСУДАРСТВЕННОЙ И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МУНИЦИПАЛЬНОЙ СОБСТВЕННОСТИ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74,4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147,4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198,1</w:t>
            </w:r>
          </w:p>
        </w:tc>
      </w:tr>
      <w:tr w:rsidR="00506EA7" w:rsidTr="00E900B2">
        <w:trPr>
          <w:gridAfter w:val="5"/>
          <w:wAfter w:w="5454" w:type="dxa"/>
          <w:trHeight w:val="131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1.11.05025.10.0000.120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(сумма платежа)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74,4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147,4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198,1</w:t>
            </w:r>
          </w:p>
        </w:tc>
      </w:tr>
      <w:tr w:rsidR="00506EA7" w:rsidTr="00E900B2">
        <w:trPr>
          <w:gridAfter w:val="5"/>
          <w:wAfter w:w="5454" w:type="dxa"/>
          <w:trHeight w:val="576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1.13.00000.00.0000.000</w:t>
            </w: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121,3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146,5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120,8</w:t>
            </w:r>
          </w:p>
        </w:tc>
      </w:tr>
      <w:tr w:rsidR="00506EA7" w:rsidTr="00E900B2">
        <w:trPr>
          <w:gridAfter w:val="5"/>
          <w:wAfter w:w="5454" w:type="dxa"/>
          <w:trHeight w:val="71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29,7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29,9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100,7</w:t>
            </w:r>
          </w:p>
        </w:tc>
      </w:tr>
      <w:tr w:rsidR="00506EA7" w:rsidTr="00E900B2">
        <w:trPr>
          <w:gridAfter w:val="5"/>
          <w:wAfter w:w="5454" w:type="dxa"/>
          <w:trHeight w:val="447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1.6.2.Прочие доходы от компенсации затрат бюджетов сельских поселений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91,6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116,6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127,3</w:t>
            </w:r>
          </w:p>
        </w:tc>
      </w:tr>
      <w:tr w:rsidR="00506EA7" w:rsidTr="00E900B2">
        <w:trPr>
          <w:gridAfter w:val="5"/>
          <w:wAfter w:w="5454" w:type="dxa"/>
          <w:trHeight w:val="43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1.17.00000.00.0000.000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1.7.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58,2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58,1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43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1.17.14030.10.0000.150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1.7.1.</w:t>
            </w:r>
            <w:r>
              <w:rPr>
                <w:rFonts w:ascii="Arial" w:hAnsi="Arial"/>
                <w:bCs/>
                <w:sz w:val="24"/>
                <w:szCs w:val="24"/>
              </w:rPr>
              <w:t>Средства самообложения граждан, зачисляемые в бюджеты сельских поселений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30,0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30,0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541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1.17.15030.10.0000.150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1.7.2. </w:t>
            </w:r>
            <w:r>
              <w:rPr>
                <w:rFonts w:ascii="Arial" w:hAnsi="Arial"/>
                <w:sz w:val="24"/>
                <w:szCs w:val="24"/>
              </w:rPr>
              <w:t>Инициативные платежи, зачисляемые в бюджеты сельских поселений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28,2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28,1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403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2.00.00000.00.0000.000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9115,3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8853,8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97,1</w:t>
            </w:r>
          </w:p>
        </w:tc>
      </w:tr>
      <w:tr w:rsidR="00506EA7" w:rsidTr="00E900B2">
        <w:trPr>
          <w:gridAfter w:val="5"/>
          <w:wAfter w:w="5454" w:type="dxa"/>
          <w:trHeight w:val="564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2.02.00000.00.0000.000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9094,9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8833,4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97,1</w:t>
            </w:r>
          </w:p>
        </w:tc>
      </w:tr>
      <w:tr w:rsidR="00506EA7" w:rsidTr="00E900B2">
        <w:trPr>
          <w:gridAfter w:val="5"/>
          <w:wAfter w:w="5454" w:type="dxa"/>
          <w:trHeight w:val="64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2.02.10000.00.0000.150</w:t>
            </w: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5266,7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5266,7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469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2.02.15001.10.0000.150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5266,7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5266,7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552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2.02.30000.00.0000.150</w:t>
            </w: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702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2.02.35118.10.0110.150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102,9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102,9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24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2.02.40000.00.0000.150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3725,2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3463,8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93,0</w:t>
            </w:r>
          </w:p>
        </w:tc>
      </w:tr>
      <w:tr w:rsidR="00506EA7" w:rsidTr="00E900B2">
        <w:trPr>
          <w:gridAfter w:val="5"/>
          <w:wAfter w:w="5454" w:type="dxa"/>
          <w:trHeight w:val="24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2.02.45160.10.0000.150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2.1.3.1.Межбюджетные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24,4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1400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>2.02.49999.10.0000.150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2.1.3.2. Прочие межбюджетные трансферты, передаваемые бюджетам сельских поселений</w:t>
            </w: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3700,9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3439,4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92,9</w:t>
            </w:r>
          </w:p>
        </w:tc>
      </w:tr>
      <w:tr w:rsidR="00506EA7" w:rsidTr="00E900B2">
        <w:trPr>
          <w:gridAfter w:val="5"/>
          <w:wAfter w:w="5454" w:type="dxa"/>
          <w:trHeight w:val="717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2.07.00000.00.0000.000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2.2. ПРОЧИЕ БЕЗВОЗМЕЗДНЫЕ ПОСТУПЛЕНИЯ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717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2.07.05030.10.0000.150</w:t>
            </w:r>
          </w:p>
        </w:tc>
        <w:tc>
          <w:tcPr>
            <w:tcW w:w="31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2.3.1.Прочие безвозмездные поступления в бюджеты сельских поселений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5"/>
          <w:wAfter w:w="5454" w:type="dxa"/>
          <w:trHeight w:val="393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506EA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4821E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11974,2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11754,1</w:t>
            </w:r>
          </w:p>
        </w:tc>
        <w:tc>
          <w:tcPr>
            <w:tcW w:w="114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98,2</w:t>
            </w:r>
          </w:p>
        </w:tc>
      </w:tr>
    </w:tbl>
    <w:p w:rsidR="00506EA7" w:rsidRDefault="00506EA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  <w:sectPr w:rsidR="00506EA7">
          <w:headerReference w:type="default" r:id="rId8"/>
          <w:type w:val="continuous"/>
          <w:pgSz w:w="11906" w:h="16838"/>
          <w:pgMar w:top="851" w:right="851" w:bottom="851" w:left="1418" w:header="709" w:footer="709" w:gutter="0"/>
          <w:cols w:space="708"/>
          <w:docGrid w:linePitch="360"/>
        </w:sectPr>
      </w:pPr>
      <w:bookmarkStart w:id="2" w:name="RANGE!A1:K215"/>
      <w:bookmarkEnd w:id="2"/>
    </w:p>
    <w:tbl>
      <w:tblPr>
        <w:tblW w:w="235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7"/>
        <w:gridCol w:w="78"/>
        <w:gridCol w:w="823"/>
        <w:gridCol w:w="904"/>
        <w:gridCol w:w="1773"/>
        <w:gridCol w:w="377"/>
        <w:gridCol w:w="470"/>
        <w:gridCol w:w="854"/>
        <w:gridCol w:w="1638"/>
        <w:gridCol w:w="700"/>
        <w:gridCol w:w="70"/>
        <w:gridCol w:w="837"/>
        <w:gridCol w:w="1246"/>
        <w:gridCol w:w="611"/>
        <w:gridCol w:w="1134"/>
        <w:gridCol w:w="1135"/>
        <w:gridCol w:w="947"/>
        <w:gridCol w:w="45"/>
        <w:gridCol w:w="8929"/>
        <w:gridCol w:w="167"/>
      </w:tblGrid>
      <w:tr w:rsidR="00506EA7">
        <w:trPr>
          <w:trHeight w:val="22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14290"/>
            </w:tblGrid>
            <w:tr w:rsidR="00506EA7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06EA7" w:rsidRDefault="00506EA7">
                  <w:pPr>
                    <w:spacing w:after="0"/>
                    <w:jc w:val="right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06EA7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tbl>
                  <w:tblPr>
                    <w:tblW w:w="14290" w:type="dxa"/>
                    <w:tblInd w:w="108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4290"/>
                  </w:tblGrid>
                  <w:tr w:rsidR="00506EA7">
                    <w:trPr>
                      <w:trHeight w:val="225"/>
                    </w:trPr>
                    <w:tc>
                      <w:tcPr>
                        <w:tcW w:w="89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:rsidR="00506EA7" w:rsidRDefault="004821ED">
                        <w:pPr>
                          <w:spacing w:after="0" w:line="240" w:lineRule="auto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                                                                               Приложение 2</w:t>
                        </w:r>
                      </w:p>
                      <w:p w:rsidR="00506EA7" w:rsidRDefault="004821ED">
                        <w:pPr>
                          <w:spacing w:after="0" w:line="240" w:lineRule="auto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Cs/>
                            <w:sz w:val="24"/>
                            <w:szCs w:val="24"/>
                          </w:rPr>
                          <w:t xml:space="preserve">        К решению сельского Совета Большерудкинского сельсовета</w:t>
                        </w:r>
                      </w:p>
                    </w:tc>
                  </w:tr>
                  <w:tr w:rsidR="00506EA7">
                    <w:trPr>
                      <w:trHeight w:val="255"/>
                    </w:trPr>
                    <w:tc>
                      <w:tcPr>
                        <w:tcW w:w="89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:rsidR="00506EA7" w:rsidRDefault="004821ED">
                        <w:pPr>
                          <w:spacing w:after="0" w:line="240" w:lineRule="auto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«Об исполнении бюджета Большерудкинского сельсовета  за 2021г.» </w:t>
                        </w:r>
                      </w:p>
                    </w:tc>
                  </w:tr>
                </w:tbl>
                <w:p w:rsidR="00506EA7" w:rsidRDefault="00506EA7">
                  <w:pPr>
                    <w:spacing w:after="0"/>
                    <w:jc w:val="right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5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2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 2021 год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2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5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72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5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2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55"/>
        </w:trPr>
        <w:tc>
          <w:tcPr>
            <w:tcW w:w="1119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2021 год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  <w:tc>
          <w:tcPr>
            <w:tcW w:w="892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2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Ведом-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29" w:type="dxa"/>
            <w:vMerge/>
            <w:tcBorders>
              <w:left w:val="nil"/>
              <w:right w:val="nil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91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892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67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030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БОЛЬШЕРУДКИНСКОГО СЕЛЬСОВЕТА  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13061,2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12422,7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95,1</w:t>
            </w:r>
          </w:p>
        </w:tc>
        <w:tc>
          <w:tcPr>
            <w:tcW w:w="89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21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48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2070,4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2057,0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99,4</w:t>
            </w:r>
          </w:p>
        </w:tc>
        <w:tc>
          <w:tcPr>
            <w:tcW w:w="89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15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1903,3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1896,0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99,6</w:t>
            </w:r>
          </w:p>
        </w:tc>
        <w:tc>
          <w:tcPr>
            <w:tcW w:w="892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21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815,7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815,7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844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888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379,8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372,5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98,1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707,8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707,8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6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164,0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161,0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98,2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5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14220S2190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7,8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5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153,2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153,2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5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55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3" w:name="RANGE!A19:H20"/>
            <w:bookmarkEnd w:id="3"/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ОБОРОНА 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47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279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66,0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279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0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1392,0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99,9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4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1392,0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99,9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7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0820203000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населённых пунктов Шарангского муниципального района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16,3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16,3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0820203990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1261,5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1261,5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0820203990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51,6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98,6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14220S2190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62,7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62,7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61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4535,0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3979,8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88,5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4514,6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3959,4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87,7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1471,4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1177,7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864,1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864,1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14220S2602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lastRenderedPageBreak/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2179,1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1917,6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8880603403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1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1024,2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955,7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93,3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80,6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56,5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70,1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80,6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56,5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70,1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943,6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899,2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95,3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1421004516</w:t>
            </w:r>
          </w:p>
        </w:tc>
        <w:tc>
          <w:tcPr>
            <w:tcW w:w="240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24,3</w:t>
            </w:r>
          </w:p>
        </w:tc>
        <w:tc>
          <w:tcPr>
            <w:tcW w:w="11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24,3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72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14220S2190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18,3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18,3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72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Уличное освещение за счёт средств местного бюджета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342,9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314,0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91,6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счёт средств местного бюджета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359,8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359,8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счёт средств местного бюджета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198,2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182,8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92,2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259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36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заключёнными соглашениями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3927,9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3927,9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9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7,4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92,5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54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7,4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92,5</w:t>
            </w:r>
          </w:p>
        </w:tc>
        <w:tc>
          <w:tcPr>
            <w:tcW w:w="8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7,4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92,5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167" w:type="dxa"/>
          <w:trHeight w:val="420"/>
        </w:trPr>
        <w:tc>
          <w:tcPr>
            <w:tcW w:w="1119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13061,2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12422,7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95,1</w:t>
            </w:r>
          </w:p>
        </w:tc>
        <w:tc>
          <w:tcPr>
            <w:tcW w:w="89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gridAfter w:val="4"/>
          <w:wAfter w:w="10088" w:type="dxa"/>
          <w:trHeight w:val="390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506EA7" w:rsidRDefault="004821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tbl>
      <w:tblPr>
        <w:tblW w:w="1493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8"/>
        <w:gridCol w:w="31"/>
        <w:gridCol w:w="871"/>
        <w:gridCol w:w="49"/>
        <w:gridCol w:w="2019"/>
        <w:gridCol w:w="323"/>
        <w:gridCol w:w="287"/>
        <w:gridCol w:w="564"/>
        <w:gridCol w:w="850"/>
        <w:gridCol w:w="263"/>
        <w:gridCol w:w="1374"/>
        <w:gridCol w:w="808"/>
        <w:gridCol w:w="27"/>
        <w:gridCol w:w="88"/>
        <w:gridCol w:w="585"/>
        <w:gridCol w:w="27"/>
        <w:gridCol w:w="999"/>
        <w:gridCol w:w="1127"/>
        <w:gridCol w:w="586"/>
        <w:gridCol w:w="9"/>
        <w:gridCol w:w="689"/>
        <w:gridCol w:w="449"/>
        <w:gridCol w:w="9"/>
        <w:gridCol w:w="1173"/>
        <w:gridCol w:w="9"/>
        <w:gridCol w:w="895"/>
        <w:gridCol w:w="9"/>
      </w:tblGrid>
      <w:tr w:rsidR="00506EA7" w:rsidTr="00E900B2">
        <w:trPr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76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tbl>
            <w:tblPr>
              <w:tblW w:w="23431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14290"/>
              <w:gridCol w:w="9141"/>
            </w:tblGrid>
            <w:tr w:rsidR="00506EA7">
              <w:trPr>
                <w:trHeight w:val="225"/>
              </w:trPr>
              <w:tc>
                <w:tcPr>
                  <w:tcW w:w="142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tbl>
                  <w:tblPr>
                    <w:tblW w:w="14290" w:type="dxa"/>
                    <w:tblInd w:w="108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4290"/>
                  </w:tblGrid>
                  <w:tr w:rsidR="00506EA7">
                    <w:trPr>
                      <w:trHeight w:val="225"/>
                    </w:trPr>
                    <w:tc>
                      <w:tcPr>
                        <w:tcW w:w="89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p w:rsidR="00506EA7" w:rsidRDefault="00506EA7">
                        <w:pPr>
                          <w:spacing w:after="0"/>
                          <w:jc w:val="right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506EA7">
                    <w:trPr>
                      <w:trHeight w:val="255"/>
                    </w:trPr>
                    <w:tc>
                      <w:tcPr>
                        <w:tcW w:w="89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</w:tcPr>
                      <w:tbl>
                        <w:tblPr>
                          <w:tblW w:w="14290" w:type="dxa"/>
                          <w:tblInd w:w="108" w:type="dxa"/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4290"/>
                        </w:tblGrid>
                        <w:tr w:rsidR="00506EA7">
                          <w:trPr>
                            <w:trHeight w:val="225"/>
                          </w:trPr>
                          <w:tc>
                            <w:tcPr>
                              <w:tcW w:w="89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</w:tcPr>
                            <w:p w:rsidR="00506EA7" w:rsidRDefault="004821ED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           Приложение 3</w:t>
                              </w:r>
                            </w:p>
                            <w:p w:rsidR="00506EA7" w:rsidRDefault="004821ED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Cs/>
                                  <w:sz w:val="24"/>
                                  <w:szCs w:val="24"/>
                                </w:rPr>
                                <w:t xml:space="preserve">        К решению сельского Совета Большерудкинского сельсовета</w:t>
                              </w:r>
                            </w:p>
                          </w:tc>
                        </w:tr>
                        <w:tr w:rsidR="00506EA7">
                          <w:trPr>
                            <w:trHeight w:val="255"/>
                          </w:trPr>
                          <w:tc>
                            <w:tcPr>
                              <w:tcW w:w="8971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auto"/>
                              <w:noWrap/>
                              <w:vAlign w:val="bottom"/>
                            </w:tcPr>
                            <w:p w:rsidR="00506EA7" w:rsidRDefault="004821ED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«Об исполнении бюджета Большерудкинского сельсовета  за 2021г.» </w:t>
                              </w:r>
                            </w:p>
                          </w:tc>
                        </w:tr>
                      </w:tbl>
                      <w:p w:rsidR="00506EA7" w:rsidRDefault="00506EA7">
                        <w:pPr>
                          <w:spacing w:after="0"/>
                          <w:jc w:val="right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06EA7" w:rsidRDefault="00506EA7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91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06EA7" w:rsidRDefault="00506EA7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06EA7">
              <w:trPr>
                <w:gridAfter w:val="1"/>
                <w:wAfter w:w="9141" w:type="dxa"/>
                <w:trHeight w:val="255"/>
              </w:trPr>
              <w:tc>
                <w:tcPr>
                  <w:tcW w:w="142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506EA7" w:rsidRDefault="00506EA7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76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06EA7" w:rsidTr="00E900B2">
        <w:trPr>
          <w:trHeight w:val="255"/>
        </w:trPr>
        <w:tc>
          <w:tcPr>
            <w:tcW w:w="14034" w:type="dxa"/>
            <w:gridSpan w:val="2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непрограммным направлениям деятельности) 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  группам видов расходов за  2021 год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trHeight w:val="255"/>
        </w:trPr>
        <w:tc>
          <w:tcPr>
            <w:tcW w:w="14034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 w:rsidTr="00E900B2">
        <w:trPr>
          <w:trHeight w:val="255"/>
        </w:trPr>
        <w:tc>
          <w:tcPr>
            <w:tcW w:w="1170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Исполнено за  2021 год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506EA7" w:rsidTr="00E900B2">
        <w:trPr>
          <w:gridAfter w:val="1"/>
          <w:wAfter w:w="9" w:type="dxa"/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 w:rsidTr="00E900B2">
        <w:trPr>
          <w:gridAfter w:val="1"/>
          <w:wAfter w:w="9" w:type="dxa"/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506EA7" w:rsidTr="00E900B2">
        <w:trPr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856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 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2070,4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2057,0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99,4</w:t>
            </w:r>
          </w:p>
        </w:tc>
      </w:tr>
      <w:tr w:rsidR="00506EA7" w:rsidTr="00E900B2">
        <w:trPr>
          <w:gridAfter w:val="1"/>
          <w:wAfter w:w="9" w:type="dxa"/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1903,3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1896,0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99,6</w:t>
            </w:r>
          </w:p>
        </w:tc>
      </w:tr>
      <w:tr w:rsidR="00506EA7" w:rsidTr="00E900B2">
        <w:trPr>
          <w:gridAfter w:val="1"/>
          <w:wAfter w:w="9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815,7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815,7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888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379,8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372,5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98,1</w:t>
            </w:r>
          </w:p>
        </w:tc>
      </w:tr>
      <w:tr w:rsidR="00506EA7" w:rsidTr="00E900B2">
        <w:trPr>
          <w:gridAfter w:val="1"/>
          <w:wAfter w:w="9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707,8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707,8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1"/>
          <w:wAfter w:w="9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gridAfter w:val="1"/>
          <w:wAfter w:w="9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164,0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161,0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98,2</w:t>
            </w:r>
          </w:p>
        </w:tc>
      </w:tr>
      <w:tr w:rsidR="00506EA7" w:rsidTr="00E900B2">
        <w:trPr>
          <w:gridAfter w:val="1"/>
          <w:wAfter w:w="9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14220S2190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Расходы за счёт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7,8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distribute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153,2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153,2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506EA7" w:rsidTr="00E900B2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0856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102,6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66,0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856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99,9</w:t>
            </w:r>
          </w:p>
        </w:tc>
      </w:tr>
      <w:tr w:rsidR="00506EA7" w:rsidTr="00E900B2">
        <w:trPr>
          <w:gridAfter w:val="1"/>
          <w:wAfter w:w="9" w:type="dxa"/>
          <w:trHeight w:val="35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1392,0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99,9</w:t>
            </w:r>
          </w:p>
        </w:tc>
      </w:tr>
      <w:tr w:rsidR="00506EA7" w:rsidTr="00E900B2">
        <w:trPr>
          <w:gridAfter w:val="1"/>
          <w:wAfter w:w="9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</w:t>
            </w:r>
          </w:p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населённых пунктов Шарангского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16,3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</w:t>
            </w: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1261,5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1261,5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</w:t>
            </w:r>
          </w:p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52,1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51,6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98,6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14220S2190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Расходы за счёт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62,7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62,7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trHeight w:val="47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856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 ЭКОНОМИКА 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4535,0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3979,8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87,7</w:t>
            </w:r>
          </w:p>
        </w:tc>
      </w:tr>
      <w:tr w:rsidR="00506EA7" w:rsidTr="00E900B2">
        <w:trPr>
          <w:gridAfter w:val="1"/>
          <w:wAfter w:w="9" w:type="dxa"/>
          <w:trHeight w:val="46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4514,6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3959,4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87,7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1471,4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1177,7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80,0</w:t>
            </w:r>
          </w:p>
        </w:tc>
      </w:tr>
      <w:tr w:rsidR="00506EA7" w:rsidTr="00E900B2">
        <w:trPr>
          <w:gridAfter w:val="1"/>
          <w:wAfter w:w="9" w:type="dxa"/>
          <w:trHeight w:val="42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lastRenderedPageBreak/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864,1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864,1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/>
                <w:sz w:val="24"/>
                <w:szCs w:val="24"/>
                <w:lang w:val="en-US"/>
              </w:rPr>
              <w:t>14220S2602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2179,1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1917,6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88,0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20.4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20.4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100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8880603403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trHeight w:val="55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856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943,5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955,7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70,1</w:t>
            </w:r>
          </w:p>
        </w:tc>
      </w:tr>
      <w:tr w:rsidR="00506EA7" w:rsidTr="00E900B2">
        <w:trPr>
          <w:gridAfter w:val="1"/>
          <w:wAfter w:w="9" w:type="dxa"/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80,6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56,5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70,1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80,6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56,5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70,1</w:t>
            </w:r>
          </w:p>
        </w:tc>
      </w:tr>
      <w:tr w:rsidR="00506EA7" w:rsidTr="00E900B2">
        <w:trPr>
          <w:gridAfter w:val="1"/>
          <w:wAfter w:w="9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943,5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899,2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95,3</w:t>
            </w:r>
          </w:p>
        </w:tc>
      </w:tr>
      <w:tr w:rsidR="00506EA7" w:rsidTr="00E900B2">
        <w:trPr>
          <w:gridAfter w:val="1"/>
          <w:wAfter w:w="9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1421004516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Иные межбюджетные трансферты на компенсацию дополнительных </w:t>
            </w:r>
            <w:r>
              <w:rPr>
                <w:rFonts w:ascii="Arial" w:hAnsi="Arial"/>
                <w:sz w:val="24"/>
                <w:szCs w:val="24"/>
              </w:rPr>
              <w:lastRenderedPageBreak/>
              <w:t>расходов,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24,3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14220S2190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Расходы за счёт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18,3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18,3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Уличное освещение за счёт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342,9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313,9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91,5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359,8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359,8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198,2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182,8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92,2</w:t>
            </w:r>
          </w:p>
        </w:tc>
      </w:tr>
      <w:tr w:rsidR="00506EA7" w:rsidTr="00E900B2">
        <w:trPr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856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100,0</w:t>
            </w:r>
          </w:p>
        </w:tc>
      </w:tr>
      <w:tr w:rsidR="00506EA7" w:rsidTr="00E900B2">
        <w:trPr>
          <w:gridAfter w:val="1"/>
          <w:wAfter w:w="9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3927,9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3927,9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506EA7" w:rsidTr="00E900B2">
        <w:trPr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856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 ПОЛИТИКА 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7,4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92,5</w:t>
            </w:r>
          </w:p>
        </w:tc>
      </w:tr>
      <w:tr w:rsidR="00506EA7" w:rsidTr="00E900B2">
        <w:trPr>
          <w:gridAfter w:val="1"/>
          <w:wAfter w:w="9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7,4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92,5</w:t>
            </w:r>
          </w:p>
        </w:tc>
      </w:tr>
      <w:tr w:rsidR="00506EA7" w:rsidTr="00E900B2">
        <w:trPr>
          <w:gridAfter w:val="1"/>
          <w:wAfter w:w="9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7,4</w:t>
            </w:r>
          </w:p>
        </w:tc>
        <w:tc>
          <w:tcPr>
            <w:tcW w:w="9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92,5</w:t>
            </w:r>
          </w:p>
        </w:tc>
      </w:tr>
      <w:tr w:rsidR="00506EA7" w:rsidTr="00E900B2">
        <w:trPr>
          <w:trHeight w:val="489"/>
        </w:trPr>
        <w:tc>
          <w:tcPr>
            <w:tcW w:w="1170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13061,2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12422,7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95,1</w:t>
            </w:r>
          </w:p>
        </w:tc>
      </w:tr>
      <w:tr w:rsidR="00506EA7" w:rsidTr="00E900B2">
        <w:trPr>
          <w:gridAfter w:val="10"/>
          <w:wAfter w:w="4955" w:type="dxa"/>
          <w:trHeight w:val="255"/>
        </w:trPr>
        <w:tc>
          <w:tcPr>
            <w:tcW w:w="37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4" w:name="RANGE!A1:E30"/>
            <w:bookmarkEnd w:id="4"/>
          </w:p>
        </w:tc>
        <w:tc>
          <w:tcPr>
            <w:tcW w:w="22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06EA7" w:rsidRDefault="00506EA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6EA7" w:rsidRDefault="00506EA7">
      <w:pPr>
        <w:spacing w:after="0" w:line="240" w:lineRule="auto"/>
        <w:rPr>
          <w:rFonts w:ascii="Arial" w:hAnsi="Arial" w:cs="Arial"/>
          <w:sz w:val="24"/>
          <w:szCs w:val="24"/>
        </w:rPr>
        <w:sectPr w:rsidR="00506EA7">
          <w:type w:val="continuous"/>
          <w:pgSz w:w="16838" w:h="11906" w:orient="landscape"/>
          <w:pgMar w:top="851" w:right="851" w:bottom="851" w:left="1418" w:header="709" w:footer="709" w:gutter="0"/>
          <w:cols w:space="708"/>
          <w:docGrid w:linePitch="360"/>
        </w:sectPr>
      </w:pPr>
    </w:p>
    <w:tbl>
      <w:tblPr>
        <w:tblW w:w="236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788"/>
        <w:gridCol w:w="1032"/>
        <w:gridCol w:w="1470"/>
        <w:gridCol w:w="656"/>
        <w:gridCol w:w="851"/>
        <w:gridCol w:w="1593"/>
        <w:gridCol w:w="284"/>
        <w:gridCol w:w="14006"/>
      </w:tblGrid>
      <w:tr w:rsidR="00506EA7">
        <w:trPr>
          <w:gridAfter w:val="2"/>
          <w:wAfter w:w="14290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4</w:t>
            </w:r>
          </w:p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>
        <w:trPr>
          <w:gridAfter w:val="2"/>
          <w:wAfter w:w="14290" w:type="dxa"/>
          <w:trHeight w:val="25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506EA7">
        <w:trPr>
          <w:gridAfter w:val="2"/>
          <w:wAfter w:w="14290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>
        <w:trPr>
          <w:trHeight w:val="79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поселения </w:t>
            </w:r>
          </w:p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за  2021 год</w:t>
            </w:r>
          </w:p>
        </w:tc>
        <w:tc>
          <w:tcPr>
            <w:tcW w:w="14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A7">
        <w:trPr>
          <w:gridAfter w:val="2"/>
          <w:wAfter w:w="14290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506EA7">
        <w:trPr>
          <w:gridAfter w:val="1"/>
          <w:wAfter w:w="14006" w:type="dxa"/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Кассовое исполнение</w:t>
            </w:r>
          </w:p>
        </w:tc>
      </w:tr>
      <w:tr w:rsidR="00506EA7">
        <w:trPr>
          <w:gridAfter w:val="1"/>
          <w:wAfter w:w="14006" w:type="dxa"/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источникафинансирования</w:t>
            </w:r>
            <w:proofErr w:type="spellEnd"/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6EA7" w:rsidRDefault="00506EA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>
        <w:trPr>
          <w:gridAfter w:val="1"/>
          <w:wAfter w:w="14006" w:type="dxa"/>
          <w:trHeight w:val="24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506EA7">
        <w:trPr>
          <w:gridAfter w:val="1"/>
          <w:wAfter w:w="14006" w:type="dxa"/>
          <w:trHeight w:val="63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Источники финансирования дефицита бюджета поселения, всего: в том числе: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668,6</w:t>
            </w:r>
          </w:p>
        </w:tc>
      </w:tr>
      <w:tr w:rsidR="00506EA7">
        <w:trPr>
          <w:gridAfter w:val="1"/>
          <w:wAfter w:w="14006" w:type="dxa"/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ИСТОЧНИКИ ВНУТРЕННЕГО ФИНАНСИРОВАНИЯ дефицита БЮДЖЕТА ПОСЕЛЕНИЯ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668,6</w:t>
            </w:r>
          </w:p>
        </w:tc>
      </w:tr>
      <w:tr w:rsidR="00506EA7">
        <w:trPr>
          <w:gridAfter w:val="1"/>
          <w:wAfter w:w="14006" w:type="dxa"/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06EA7">
        <w:trPr>
          <w:gridAfter w:val="1"/>
          <w:wAfter w:w="14006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668,6</w:t>
            </w:r>
          </w:p>
        </w:tc>
      </w:tr>
      <w:tr w:rsidR="00506EA7">
        <w:trPr>
          <w:gridAfter w:val="1"/>
          <w:wAfter w:w="14006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668,6</w:t>
            </w:r>
          </w:p>
        </w:tc>
      </w:tr>
      <w:tr w:rsidR="00506EA7">
        <w:trPr>
          <w:gridAfter w:val="1"/>
          <w:wAfter w:w="14006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- 11754,1</w:t>
            </w:r>
          </w:p>
        </w:tc>
      </w:tr>
      <w:tr w:rsidR="00506EA7">
        <w:trPr>
          <w:gridAfter w:val="1"/>
          <w:wAfter w:w="14006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Поступление на счет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-11754,1</w:t>
            </w:r>
          </w:p>
        </w:tc>
      </w:tr>
      <w:tr w:rsidR="00506EA7">
        <w:trPr>
          <w:gridAfter w:val="1"/>
          <w:wAfter w:w="14006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506EA7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12422,7</w:t>
            </w:r>
          </w:p>
        </w:tc>
      </w:tr>
      <w:tr w:rsidR="00506EA7">
        <w:trPr>
          <w:gridAfter w:val="1"/>
          <w:wAfter w:w="14006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Выбытие со счета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506EA7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EA7" w:rsidRDefault="004821E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12422,7</w:t>
            </w:r>
          </w:p>
        </w:tc>
      </w:tr>
    </w:tbl>
    <w:p w:rsidR="00506EA7" w:rsidRDefault="00506EA7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506EA7">
      <w:type w:val="continuous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9EA" w:rsidRDefault="008B59EA">
      <w:pPr>
        <w:spacing w:line="240" w:lineRule="auto"/>
      </w:pPr>
      <w:r>
        <w:separator/>
      </w:r>
    </w:p>
  </w:endnote>
  <w:endnote w:type="continuationSeparator" w:id="0">
    <w:p w:rsidR="008B59EA" w:rsidRDefault="008B59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9EA" w:rsidRDefault="008B59EA">
      <w:pPr>
        <w:spacing w:after="0"/>
      </w:pPr>
      <w:r>
        <w:separator/>
      </w:r>
    </w:p>
  </w:footnote>
  <w:footnote w:type="continuationSeparator" w:id="0">
    <w:p w:rsidR="008B59EA" w:rsidRDefault="008B59E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6EA7" w:rsidRDefault="00506EA7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C5228"/>
    <w:rsid w:val="00010561"/>
    <w:rsid w:val="000129C7"/>
    <w:rsid w:val="00013853"/>
    <w:rsid w:val="00021E53"/>
    <w:rsid w:val="000242E3"/>
    <w:rsid w:val="000271F3"/>
    <w:rsid w:val="000305E5"/>
    <w:rsid w:val="00033426"/>
    <w:rsid w:val="000338BD"/>
    <w:rsid w:val="0003504D"/>
    <w:rsid w:val="0004416A"/>
    <w:rsid w:val="0004558F"/>
    <w:rsid w:val="00045D01"/>
    <w:rsid w:val="00051D2B"/>
    <w:rsid w:val="00051D4A"/>
    <w:rsid w:val="0005502B"/>
    <w:rsid w:val="000608C1"/>
    <w:rsid w:val="00060F3F"/>
    <w:rsid w:val="000746D1"/>
    <w:rsid w:val="00074D6B"/>
    <w:rsid w:val="00076FC3"/>
    <w:rsid w:val="00090615"/>
    <w:rsid w:val="000A2B7E"/>
    <w:rsid w:val="000B06C3"/>
    <w:rsid w:val="000B1625"/>
    <w:rsid w:val="000B6D9E"/>
    <w:rsid w:val="000C0A7C"/>
    <w:rsid w:val="000C106B"/>
    <w:rsid w:val="000C2CC1"/>
    <w:rsid w:val="000D0590"/>
    <w:rsid w:val="000E2067"/>
    <w:rsid w:val="000E3EDC"/>
    <w:rsid w:val="000F1DB1"/>
    <w:rsid w:val="000F2BB2"/>
    <w:rsid w:val="00100B29"/>
    <w:rsid w:val="001031DB"/>
    <w:rsid w:val="00106FE8"/>
    <w:rsid w:val="00121530"/>
    <w:rsid w:val="00125728"/>
    <w:rsid w:val="00125B1C"/>
    <w:rsid w:val="00140009"/>
    <w:rsid w:val="00142842"/>
    <w:rsid w:val="0015277C"/>
    <w:rsid w:val="00154BF4"/>
    <w:rsid w:val="001616E0"/>
    <w:rsid w:val="00163476"/>
    <w:rsid w:val="001769F9"/>
    <w:rsid w:val="00187B44"/>
    <w:rsid w:val="00191ABF"/>
    <w:rsid w:val="00191B67"/>
    <w:rsid w:val="0019333C"/>
    <w:rsid w:val="00196378"/>
    <w:rsid w:val="001B18C0"/>
    <w:rsid w:val="001B6772"/>
    <w:rsid w:val="001C44F5"/>
    <w:rsid w:val="001C52EC"/>
    <w:rsid w:val="001C67E6"/>
    <w:rsid w:val="001D15F8"/>
    <w:rsid w:val="001D5DED"/>
    <w:rsid w:val="001E2AC0"/>
    <w:rsid w:val="001E4704"/>
    <w:rsid w:val="001E7C66"/>
    <w:rsid w:val="001F0A3B"/>
    <w:rsid w:val="001F4857"/>
    <w:rsid w:val="001F52DE"/>
    <w:rsid w:val="001F60AB"/>
    <w:rsid w:val="001F68C3"/>
    <w:rsid w:val="002020B0"/>
    <w:rsid w:val="002060CF"/>
    <w:rsid w:val="00207C10"/>
    <w:rsid w:val="002117DB"/>
    <w:rsid w:val="00211C7B"/>
    <w:rsid w:val="002127DC"/>
    <w:rsid w:val="002325CD"/>
    <w:rsid w:val="002379F9"/>
    <w:rsid w:val="00241549"/>
    <w:rsid w:val="002435DD"/>
    <w:rsid w:val="00245A8F"/>
    <w:rsid w:val="00261EB9"/>
    <w:rsid w:val="00273FB0"/>
    <w:rsid w:val="002831A1"/>
    <w:rsid w:val="00286A41"/>
    <w:rsid w:val="00294C74"/>
    <w:rsid w:val="00296B6E"/>
    <w:rsid w:val="002A1497"/>
    <w:rsid w:val="002A3ABC"/>
    <w:rsid w:val="002A43FB"/>
    <w:rsid w:val="002C1B6C"/>
    <w:rsid w:val="002C30C5"/>
    <w:rsid w:val="002C4FC0"/>
    <w:rsid w:val="002D126C"/>
    <w:rsid w:val="002D3A96"/>
    <w:rsid w:val="002E1354"/>
    <w:rsid w:val="002E1CD8"/>
    <w:rsid w:val="002F0428"/>
    <w:rsid w:val="002F20A3"/>
    <w:rsid w:val="002F5207"/>
    <w:rsid w:val="002F5DE5"/>
    <w:rsid w:val="00303216"/>
    <w:rsid w:val="003125D0"/>
    <w:rsid w:val="00323E6A"/>
    <w:rsid w:val="00325A59"/>
    <w:rsid w:val="003334D2"/>
    <w:rsid w:val="003437E6"/>
    <w:rsid w:val="00345706"/>
    <w:rsid w:val="00346A54"/>
    <w:rsid w:val="00355F32"/>
    <w:rsid w:val="0037082D"/>
    <w:rsid w:val="00375187"/>
    <w:rsid w:val="0037529B"/>
    <w:rsid w:val="0037747B"/>
    <w:rsid w:val="00381BC0"/>
    <w:rsid w:val="003868B9"/>
    <w:rsid w:val="00397C19"/>
    <w:rsid w:val="003B04DC"/>
    <w:rsid w:val="003B3319"/>
    <w:rsid w:val="003B6CEF"/>
    <w:rsid w:val="003D7A55"/>
    <w:rsid w:val="003E2CE5"/>
    <w:rsid w:val="003E3BE0"/>
    <w:rsid w:val="0040532C"/>
    <w:rsid w:val="00416323"/>
    <w:rsid w:val="00421485"/>
    <w:rsid w:val="00421849"/>
    <w:rsid w:val="00424AF9"/>
    <w:rsid w:val="00425649"/>
    <w:rsid w:val="004257E4"/>
    <w:rsid w:val="00441E5E"/>
    <w:rsid w:val="00445DC4"/>
    <w:rsid w:val="00446FB4"/>
    <w:rsid w:val="00452D7C"/>
    <w:rsid w:val="00453AD9"/>
    <w:rsid w:val="00455381"/>
    <w:rsid w:val="00457CB3"/>
    <w:rsid w:val="00462374"/>
    <w:rsid w:val="004647E5"/>
    <w:rsid w:val="00467B25"/>
    <w:rsid w:val="00471FAE"/>
    <w:rsid w:val="004821ED"/>
    <w:rsid w:val="004874B9"/>
    <w:rsid w:val="004A5562"/>
    <w:rsid w:val="004B2686"/>
    <w:rsid w:val="004B57B0"/>
    <w:rsid w:val="004C0616"/>
    <w:rsid w:val="004C17A0"/>
    <w:rsid w:val="004C64AB"/>
    <w:rsid w:val="004D330E"/>
    <w:rsid w:val="004D62DB"/>
    <w:rsid w:val="004E1453"/>
    <w:rsid w:val="004F069F"/>
    <w:rsid w:val="00504704"/>
    <w:rsid w:val="00506EA7"/>
    <w:rsid w:val="005112AE"/>
    <w:rsid w:val="005131AF"/>
    <w:rsid w:val="0051611B"/>
    <w:rsid w:val="00521A93"/>
    <w:rsid w:val="00524CCF"/>
    <w:rsid w:val="00532AAE"/>
    <w:rsid w:val="00540804"/>
    <w:rsid w:val="0055155E"/>
    <w:rsid w:val="0055383F"/>
    <w:rsid w:val="005556D6"/>
    <w:rsid w:val="0055720E"/>
    <w:rsid w:val="005715E1"/>
    <w:rsid w:val="00572A23"/>
    <w:rsid w:val="00573CC7"/>
    <w:rsid w:val="005920D8"/>
    <w:rsid w:val="00596871"/>
    <w:rsid w:val="005B01F0"/>
    <w:rsid w:val="005B1BD3"/>
    <w:rsid w:val="005B46E4"/>
    <w:rsid w:val="005B5E15"/>
    <w:rsid w:val="005D79DE"/>
    <w:rsid w:val="005E01B6"/>
    <w:rsid w:val="005E709E"/>
    <w:rsid w:val="005F1E74"/>
    <w:rsid w:val="005F63FE"/>
    <w:rsid w:val="0060435D"/>
    <w:rsid w:val="00607228"/>
    <w:rsid w:val="0061113F"/>
    <w:rsid w:val="00611E9F"/>
    <w:rsid w:val="00616CFA"/>
    <w:rsid w:val="00620408"/>
    <w:rsid w:val="00622F28"/>
    <w:rsid w:val="00625F9E"/>
    <w:rsid w:val="00632212"/>
    <w:rsid w:val="00634CC4"/>
    <w:rsid w:val="00636324"/>
    <w:rsid w:val="00641E0A"/>
    <w:rsid w:val="006423EE"/>
    <w:rsid w:val="006450A1"/>
    <w:rsid w:val="0064691F"/>
    <w:rsid w:val="006501CD"/>
    <w:rsid w:val="00650377"/>
    <w:rsid w:val="00662A1E"/>
    <w:rsid w:val="00676B1B"/>
    <w:rsid w:val="00680162"/>
    <w:rsid w:val="00680504"/>
    <w:rsid w:val="0068699A"/>
    <w:rsid w:val="00687D06"/>
    <w:rsid w:val="006918EA"/>
    <w:rsid w:val="00695DFA"/>
    <w:rsid w:val="006A1A3C"/>
    <w:rsid w:val="006A301C"/>
    <w:rsid w:val="006B0A2E"/>
    <w:rsid w:val="006C2E5B"/>
    <w:rsid w:val="006C4224"/>
    <w:rsid w:val="006C5A11"/>
    <w:rsid w:val="006C7609"/>
    <w:rsid w:val="006D1557"/>
    <w:rsid w:val="006D4DDA"/>
    <w:rsid w:val="006E5027"/>
    <w:rsid w:val="006F57B6"/>
    <w:rsid w:val="00702FE0"/>
    <w:rsid w:val="00712202"/>
    <w:rsid w:val="00715A6C"/>
    <w:rsid w:val="00720932"/>
    <w:rsid w:val="007221B5"/>
    <w:rsid w:val="00725E1B"/>
    <w:rsid w:val="00732561"/>
    <w:rsid w:val="00732CD5"/>
    <w:rsid w:val="007353C5"/>
    <w:rsid w:val="00737E6A"/>
    <w:rsid w:val="00756A8B"/>
    <w:rsid w:val="00761021"/>
    <w:rsid w:val="00761551"/>
    <w:rsid w:val="00763818"/>
    <w:rsid w:val="0076721E"/>
    <w:rsid w:val="00767695"/>
    <w:rsid w:val="0077187F"/>
    <w:rsid w:val="00774795"/>
    <w:rsid w:val="0077524E"/>
    <w:rsid w:val="007844B0"/>
    <w:rsid w:val="0079619E"/>
    <w:rsid w:val="007A1DC7"/>
    <w:rsid w:val="007A3891"/>
    <w:rsid w:val="007A7A6E"/>
    <w:rsid w:val="007B053E"/>
    <w:rsid w:val="007C0925"/>
    <w:rsid w:val="007C371C"/>
    <w:rsid w:val="007C5D39"/>
    <w:rsid w:val="007C6E7D"/>
    <w:rsid w:val="007D5371"/>
    <w:rsid w:val="007E40F3"/>
    <w:rsid w:val="007E479B"/>
    <w:rsid w:val="007F460D"/>
    <w:rsid w:val="007F6A8E"/>
    <w:rsid w:val="007F6B27"/>
    <w:rsid w:val="0080031C"/>
    <w:rsid w:val="008067F4"/>
    <w:rsid w:val="00810365"/>
    <w:rsid w:val="00811E61"/>
    <w:rsid w:val="008145C9"/>
    <w:rsid w:val="00814A83"/>
    <w:rsid w:val="008163ED"/>
    <w:rsid w:val="00823442"/>
    <w:rsid w:val="00832FD5"/>
    <w:rsid w:val="008369E3"/>
    <w:rsid w:val="0084426A"/>
    <w:rsid w:val="00844A42"/>
    <w:rsid w:val="00850828"/>
    <w:rsid w:val="008519FB"/>
    <w:rsid w:val="00855288"/>
    <w:rsid w:val="00856D16"/>
    <w:rsid w:val="00863515"/>
    <w:rsid w:val="00865DD8"/>
    <w:rsid w:val="0086619D"/>
    <w:rsid w:val="00866774"/>
    <w:rsid w:val="00870862"/>
    <w:rsid w:val="00873044"/>
    <w:rsid w:val="008762B5"/>
    <w:rsid w:val="0088144F"/>
    <w:rsid w:val="008949E6"/>
    <w:rsid w:val="0089541E"/>
    <w:rsid w:val="008A53B1"/>
    <w:rsid w:val="008B0ED8"/>
    <w:rsid w:val="008B16EA"/>
    <w:rsid w:val="008B3083"/>
    <w:rsid w:val="008B59EA"/>
    <w:rsid w:val="008D3C46"/>
    <w:rsid w:val="008D6F75"/>
    <w:rsid w:val="008E3061"/>
    <w:rsid w:val="008E3F7D"/>
    <w:rsid w:val="008F345A"/>
    <w:rsid w:val="00905827"/>
    <w:rsid w:val="00914C9D"/>
    <w:rsid w:val="0093229C"/>
    <w:rsid w:val="0093237E"/>
    <w:rsid w:val="00936530"/>
    <w:rsid w:val="009434B1"/>
    <w:rsid w:val="009451AD"/>
    <w:rsid w:val="00952F25"/>
    <w:rsid w:val="00961945"/>
    <w:rsid w:val="00962871"/>
    <w:rsid w:val="00966B5F"/>
    <w:rsid w:val="009832F2"/>
    <w:rsid w:val="00984131"/>
    <w:rsid w:val="00984866"/>
    <w:rsid w:val="009862BA"/>
    <w:rsid w:val="0099019C"/>
    <w:rsid w:val="00994547"/>
    <w:rsid w:val="00995AE5"/>
    <w:rsid w:val="009968AF"/>
    <w:rsid w:val="009A09C0"/>
    <w:rsid w:val="009A21CF"/>
    <w:rsid w:val="009A2699"/>
    <w:rsid w:val="009A4755"/>
    <w:rsid w:val="009A5030"/>
    <w:rsid w:val="009B0312"/>
    <w:rsid w:val="009B0DB8"/>
    <w:rsid w:val="009B3416"/>
    <w:rsid w:val="009B75B8"/>
    <w:rsid w:val="009C61C3"/>
    <w:rsid w:val="009C6E2E"/>
    <w:rsid w:val="009D5F53"/>
    <w:rsid w:val="009D67A4"/>
    <w:rsid w:val="009E3748"/>
    <w:rsid w:val="009E56F9"/>
    <w:rsid w:val="009F1B72"/>
    <w:rsid w:val="009F5FE9"/>
    <w:rsid w:val="009F6865"/>
    <w:rsid w:val="00A05E6A"/>
    <w:rsid w:val="00A20332"/>
    <w:rsid w:val="00A21167"/>
    <w:rsid w:val="00A30E2E"/>
    <w:rsid w:val="00A335C2"/>
    <w:rsid w:val="00A375DC"/>
    <w:rsid w:val="00A37B7F"/>
    <w:rsid w:val="00A4021D"/>
    <w:rsid w:val="00A44A60"/>
    <w:rsid w:val="00A4699E"/>
    <w:rsid w:val="00A5098B"/>
    <w:rsid w:val="00A537E1"/>
    <w:rsid w:val="00A56E01"/>
    <w:rsid w:val="00A6616A"/>
    <w:rsid w:val="00A7135E"/>
    <w:rsid w:val="00A7137C"/>
    <w:rsid w:val="00A71B0A"/>
    <w:rsid w:val="00A75EC2"/>
    <w:rsid w:val="00A768E6"/>
    <w:rsid w:val="00A847E4"/>
    <w:rsid w:val="00A8798E"/>
    <w:rsid w:val="00A92007"/>
    <w:rsid w:val="00AA0E1A"/>
    <w:rsid w:val="00AA439D"/>
    <w:rsid w:val="00AC44D7"/>
    <w:rsid w:val="00AD0451"/>
    <w:rsid w:val="00AD5C71"/>
    <w:rsid w:val="00AE1189"/>
    <w:rsid w:val="00AE1E81"/>
    <w:rsid w:val="00AE3B53"/>
    <w:rsid w:val="00AE47C9"/>
    <w:rsid w:val="00AF0135"/>
    <w:rsid w:val="00AF7C91"/>
    <w:rsid w:val="00B05DD3"/>
    <w:rsid w:val="00B11153"/>
    <w:rsid w:val="00B16B48"/>
    <w:rsid w:val="00B25C46"/>
    <w:rsid w:val="00B31635"/>
    <w:rsid w:val="00B34577"/>
    <w:rsid w:val="00B36E16"/>
    <w:rsid w:val="00B45CF5"/>
    <w:rsid w:val="00B514A1"/>
    <w:rsid w:val="00B51C2D"/>
    <w:rsid w:val="00B54A81"/>
    <w:rsid w:val="00B555B7"/>
    <w:rsid w:val="00B55C24"/>
    <w:rsid w:val="00B56F44"/>
    <w:rsid w:val="00B613B9"/>
    <w:rsid w:val="00B6235F"/>
    <w:rsid w:val="00B62C67"/>
    <w:rsid w:val="00B73C2C"/>
    <w:rsid w:val="00B831DC"/>
    <w:rsid w:val="00B8380B"/>
    <w:rsid w:val="00B868EF"/>
    <w:rsid w:val="00B90EA3"/>
    <w:rsid w:val="00B9290B"/>
    <w:rsid w:val="00BA63B9"/>
    <w:rsid w:val="00BB2C24"/>
    <w:rsid w:val="00BB761B"/>
    <w:rsid w:val="00BC5228"/>
    <w:rsid w:val="00BC56A4"/>
    <w:rsid w:val="00BE4FC7"/>
    <w:rsid w:val="00BF13E0"/>
    <w:rsid w:val="00BF338C"/>
    <w:rsid w:val="00BF54D7"/>
    <w:rsid w:val="00BF6408"/>
    <w:rsid w:val="00C04CCE"/>
    <w:rsid w:val="00C1192F"/>
    <w:rsid w:val="00C166F7"/>
    <w:rsid w:val="00C20701"/>
    <w:rsid w:val="00C21E45"/>
    <w:rsid w:val="00C24085"/>
    <w:rsid w:val="00C3405B"/>
    <w:rsid w:val="00C41767"/>
    <w:rsid w:val="00C43009"/>
    <w:rsid w:val="00C44947"/>
    <w:rsid w:val="00C5023A"/>
    <w:rsid w:val="00C50FC9"/>
    <w:rsid w:val="00C511E9"/>
    <w:rsid w:val="00C55E58"/>
    <w:rsid w:val="00C70A6A"/>
    <w:rsid w:val="00C741EC"/>
    <w:rsid w:val="00C7518D"/>
    <w:rsid w:val="00C81CC2"/>
    <w:rsid w:val="00C838F0"/>
    <w:rsid w:val="00C84C01"/>
    <w:rsid w:val="00C90292"/>
    <w:rsid w:val="00C905BA"/>
    <w:rsid w:val="00CA7C68"/>
    <w:rsid w:val="00CB0676"/>
    <w:rsid w:val="00CB769F"/>
    <w:rsid w:val="00CC3D4B"/>
    <w:rsid w:val="00CC59D4"/>
    <w:rsid w:val="00CC7C18"/>
    <w:rsid w:val="00CD4A89"/>
    <w:rsid w:val="00CD6C95"/>
    <w:rsid w:val="00CD71BD"/>
    <w:rsid w:val="00CE3167"/>
    <w:rsid w:val="00CF4535"/>
    <w:rsid w:val="00CF4C82"/>
    <w:rsid w:val="00CF7321"/>
    <w:rsid w:val="00D03716"/>
    <w:rsid w:val="00D147CB"/>
    <w:rsid w:val="00D14A95"/>
    <w:rsid w:val="00D33A12"/>
    <w:rsid w:val="00D436F7"/>
    <w:rsid w:val="00D470F7"/>
    <w:rsid w:val="00D51A1C"/>
    <w:rsid w:val="00D5515F"/>
    <w:rsid w:val="00D63C0B"/>
    <w:rsid w:val="00D75084"/>
    <w:rsid w:val="00D85FF6"/>
    <w:rsid w:val="00D90CD1"/>
    <w:rsid w:val="00D91B0D"/>
    <w:rsid w:val="00D935F7"/>
    <w:rsid w:val="00D959CF"/>
    <w:rsid w:val="00DA1BDB"/>
    <w:rsid w:val="00DA3E46"/>
    <w:rsid w:val="00DA44EC"/>
    <w:rsid w:val="00DB07D9"/>
    <w:rsid w:val="00DB6BDF"/>
    <w:rsid w:val="00DC1489"/>
    <w:rsid w:val="00DC324F"/>
    <w:rsid w:val="00DC731B"/>
    <w:rsid w:val="00DD436A"/>
    <w:rsid w:val="00DD4B5B"/>
    <w:rsid w:val="00DE1C9E"/>
    <w:rsid w:val="00DE2B0C"/>
    <w:rsid w:val="00DE35A4"/>
    <w:rsid w:val="00DE407C"/>
    <w:rsid w:val="00E1449D"/>
    <w:rsid w:val="00E148D1"/>
    <w:rsid w:val="00E36A9E"/>
    <w:rsid w:val="00E412AF"/>
    <w:rsid w:val="00E46797"/>
    <w:rsid w:val="00E501C5"/>
    <w:rsid w:val="00E5159C"/>
    <w:rsid w:val="00E64F26"/>
    <w:rsid w:val="00E876E7"/>
    <w:rsid w:val="00E900B2"/>
    <w:rsid w:val="00E94E85"/>
    <w:rsid w:val="00E97CA7"/>
    <w:rsid w:val="00EA58E4"/>
    <w:rsid w:val="00EB3B78"/>
    <w:rsid w:val="00EC4DD2"/>
    <w:rsid w:val="00EC6AAF"/>
    <w:rsid w:val="00EC717E"/>
    <w:rsid w:val="00ED0358"/>
    <w:rsid w:val="00EF082D"/>
    <w:rsid w:val="00F01B1B"/>
    <w:rsid w:val="00F056BB"/>
    <w:rsid w:val="00F06743"/>
    <w:rsid w:val="00F102D6"/>
    <w:rsid w:val="00F26131"/>
    <w:rsid w:val="00F2701F"/>
    <w:rsid w:val="00F304E4"/>
    <w:rsid w:val="00F30A25"/>
    <w:rsid w:val="00F31F43"/>
    <w:rsid w:val="00F32D1A"/>
    <w:rsid w:val="00F348BB"/>
    <w:rsid w:val="00F37BDB"/>
    <w:rsid w:val="00F5319E"/>
    <w:rsid w:val="00F5435A"/>
    <w:rsid w:val="00F55F07"/>
    <w:rsid w:val="00F66358"/>
    <w:rsid w:val="00F665E4"/>
    <w:rsid w:val="00F74026"/>
    <w:rsid w:val="00F82DFE"/>
    <w:rsid w:val="00F85689"/>
    <w:rsid w:val="00F94261"/>
    <w:rsid w:val="00F953D6"/>
    <w:rsid w:val="00F96987"/>
    <w:rsid w:val="00F97134"/>
    <w:rsid w:val="00FA261A"/>
    <w:rsid w:val="00FA5E2F"/>
    <w:rsid w:val="00FB2808"/>
    <w:rsid w:val="00FC36EB"/>
    <w:rsid w:val="00FC5214"/>
    <w:rsid w:val="00FD06F1"/>
    <w:rsid w:val="00FD50A2"/>
    <w:rsid w:val="00FE3822"/>
    <w:rsid w:val="00FE6ED1"/>
    <w:rsid w:val="00FF1752"/>
    <w:rsid w:val="00FF18DB"/>
    <w:rsid w:val="00FF3186"/>
    <w:rsid w:val="00FF512B"/>
    <w:rsid w:val="00FF58CF"/>
    <w:rsid w:val="05D9070A"/>
    <w:rsid w:val="06F626B6"/>
    <w:rsid w:val="0F5D1192"/>
    <w:rsid w:val="2C271497"/>
    <w:rsid w:val="32E41F8E"/>
    <w:rsid w:val="3BD75DB8"/>
    <w:rsid w:val="3CA0021B"/>
    <w:rsid w:val="4267442F"/>
    <w:rsid w:val="4EE6478B"/>
    <w:rsid w:val="647B77B0"/>
    <w:rsid w:val="73FC5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A9865A-3091-427D-9D8A-5ADEB3B7E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paragraph" w:styleId="a4">
    <w:name w:val="Balloon Text"/>
    <w:basedOn w:val="a"/>
    <w:link w:val="a5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qFormat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qFormat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qFormat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qFormat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qFormat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Верхний колонтитул Знак"/>
    <w:basedOn w:val="a0"/>
    <w:link w:val="a6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выноски Знак"/>
    <w:basedOn w:val="a0"/>
    <w:link w:val="a4"/>
    <w:qFormat/>
    <w:rPr>
      <w:rFonts w:ascii="Tahoma" w:hAnsi="Tahoma" w:cs="Tahoma"/>
      <w:sz w:val="16"/>
      <w:szCs w:val="16"/>
    </w:rPr>
  </w:style>
  <w:style w:type="character" w:customStyle="1" w:styleId="a9">
    <w:name w:val="Нижний колонтитул Знак"/>
    <w:basedOn w:val="a0"/>
    <w:link w:val="a8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E236B1-1924-4024-9635-CA64BAC06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4044</Words>
  <Characters>23053</Characters>
  <Application>Microsoft Office Word</Application>
  <DocSecurity>0</DocSecurity>
  <Lines>192</Lines>
  <Paragraphs>54</Paragraphs>
  <ScaleCrop>false</ScaleCrop>
  <Company>Microsoft</Company>
  <LinksUpToDate>false</LinksUpToDate>
  <CharactersWithSpaces>27043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 Windows</cp:lastModifiedBy>
  <cp:revision>319</cp:revision>
  <cp:lastPrinted>2022-03-18T07:56:00Z</cp:lastPrinted>
  <dcterms:created xsi:type="dcterms:W3CDTF">2017-04-20T12:56:00Z</dcterms:created>
  <dcterms:modified xsi:type="dcterms:W3CDTF">2022-03-21T13:24:00Z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1049-11.2.0.11029</vt:lpwstr>
  </property>
  <property fmtid="{D5CDD505-2E9C-101B-9397-08002B2CF9AE}" pid="3" name="ICV">
    <vt:lpwstr>81A779C82DEF4A8EB34E00A3EAD6A953</vt:lpwstr>
  </property>
</Properties>
</file>