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БОЛЬШЕРУДКИНСКОГО СЕЛЬСОВЕТА</w:t>
      </w:r>
    </w:p>
    <w:p>
      <w:pPr>
        <w:pStyle w:val="Normal"/>
        <w:spacing w:lineRule="auto" w:line="216" w:before="40" w:after="0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</w:r>
    </w:p>
    <w:p>
      <w:pPr>
        <w:pStyle w:val="1"/>
        <w:ind w:left="142" w:hanging="142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 xml:space="preserve">ПОСТАНОВЛЕНИЕ </w:t>
      </w:r>
    </w:p>
    <w:p>
      <w:pPr>
        <w:pStyle w:val="Normal"/>
        <w:jc w:val="center"/>
        <w:rPr>
          <w:rFonts w:ascii="Arial" w:hAnsi="Arial" w:cs="Arial"/>
          <w:b/>
          <w:b/>
          <w:spacing w:val="60"/>
          <w:szCs w:val="32"/>
        </w:rPr>
      </w:pPr>
      <w:r>
        <w:rPr>
          <w:rFonts w:cs="Arial" w:ascii="Arial" w:hAnsi="Arial"/>
          <w:b/>
          <w:spacing w:val="60"/>
          <w:szCs w:val="32"/>
        </w:rPr>
      </w:r>
    </w:p>
    <w:p>
      <w:pPr>
        <w:pStyle w:val="Normal"/>
        <w:tabs>
          <w:tab w:val="clear" w:pos="708"/>
          <w:tab w:val="left" w:pos="7830" w:leader="none"/>
        </w:tabs>
        <w:jc w:val="center"/>
        <w:rPr>
          <w:rFonts w:ascii="Arial" w:hAnsi="Arial" w:cs="Arial"/>
        </w:rPr>
      </w:pPr>
      <w:r>
        <w:rPr>
          <w:rFonts w:cs="Arial" w:ascii="Arial" w:hAnsi="Arial"/>
        </w:rPr>
        <w:t>31.05. 2021</w:t>
        <w:tab/>
        <w:tab/>
        <w:t>№ 24</w:t>
      </w:r>
    </w:p>
    <w:p>
      <w:pPr>
        <w:pStyle w:val="Normal"/>
        <w:spacing w:before="0" w:after="150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О внесении изменений в постановление</w:t>
      </w:r>
      <w:r>
        <w:rPr>
          <w:rFonts w:cs="Arial" w:ascii="Arial" w:hAnsi="Arial"/>
          <w:b/>
          <w:sz w:val="32"/>
          <w:szCs w:val="32"/>
        </w:rPr>
        <w:t xml:space="preserve"> администрации Большерудкинского сельсовета Шарангского муниципального района Нижегородской области от 25.03.2016 № 12 «Об утверждении требований к порядку разработки и принятия правовых актов о нормировании в сфере закупок для обеспечения муниципальных нужд Большерудкинского сельсовета Шарангского муниципального района Нижегородской области, содержанию указанных актов и обеспечению их исполнения»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Spacing"/>
        <w:spacing w:lineRule="atLeast" w:line="240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 xml:space="preserve">В соответствии с </w:t>
      </w:r>
      <w:r>
        <w:rPr>
          <w:rFonts w:cs="Arial" w:ascii="Arial" w:hAnsi="Arial"/>
          <w:sz w:val="24"/>
          <w:szCs w:val="24"/>
          <w:lang w:eastAsia="ru-RU"/>
        </w:rPr>
        <w:t xml:space="preserve">Федеральным законом </w:t>
      </w:r>
      <w:r>
        <w:rPr>
          <w:rFonts w:cs="Arial" w:ascii="Arial" w:hAnsi="Arial"/>
          <w:sz w:val="24"/>
          <w:szCs w:val="24"/>
        </w:rPr>
        <w:t xml:space="preserve">от 05.04.2013 № 44-ФЗ «О контрактной системе в сфере закупок товаров, работ, услуг для обеспечения государственных и муниципальных нужд», Постановлением Правительства РФ от 18.05.2015 № 476 «Об утверждении требований к порядку разработки и принятия правовых актов о нормировании в сфере закупок, содержанию указанных актов и обеспечению их исполнения», Уставом  Большерудкинского сельсовета Шарангского муниципального района Нижегородской области, в целях приведения в соответствие с действующим законодательством </w:t>
      </w:r>
      <w:r>
        <w:rPr>
          <w:rFonts w:cs="Arial" w:ascii="Arial" w:hAnsi="Arial"/>
          <w:sz w:val="24"/>
          <w:szCs w:val="24"/>
          <w:lang w:eastAsia="ru-RU"/>
        </w:rPr>
        <w:t xml:space="preserve">администрация Большерудкинского сельсовета </w:t>
      </w:r>
      <w:r>
        <w:rPr>
          <w:rFonts w:cs="Arial" w:ascii="Arial" w:hAnsi="Arial"/>
          <w:b/>
          <w:sz w:val="24"/>
          <w:szCs w:val="24"/>
          <w:lang w:eastAsia="ru-RU"/>
        </w:rPr>
        <w:t>постановляет</w:t>
      </w:r>
      <w:r>
        <w:rPr>
          <w:rFonts w:cs="Arial" w:ascii="Arial" w:hAnsi="Arial"/>
          <w:b/>
          <w:spacing w:val="60"/>
          <w:sz w:val="24"/>
          <w:szCs w:val="24"/>
          <w:lang w:eastAsia="ru-RU"/>
        </w:rPr>
        <w:t>:</w:t>
      </w:r>
    </w:p>
    <w:p>
      <w:pPr>
        <w:pStyle w:val="NoSpacing"/>
        <w:spacing w:lineRule="atLeast" w:line="240"/>
        <w:ind w:firstLine="567"/>
        <w:jc w:val="both"/>
        <w:rPr/>
      </w:pPr>
      <w:r>
        <w:rPr>
          <w:rFonts w:cs="Arial" w:ascii="Arial" w:hAnsi="Arial"/>
          <w:sz w:val="24"/>
          <w:szCs w:val="24"/>
          <w:lang w:eastAsia="ru-RU"/>
        </w:rPr>
        <w:t>1.</w:t>
      </w:r>
      <w:r>
        <w:rPr>
          <w:rFonts w:cs="Arial" w:ascii="Arial" w:hAnsi="Arial"/>
          <w:sz w:val="24"/>
          <w:szCs w:val="24"/>
        </w:rPr>
        <w:t xml:space="preserve"> Внести следующие изменения в постановление администрации Большерудкинского сельсовета Шарангского муниципального района Нижегородской области от 25.03.2016 № 12 «Об утверждении требований к порядку разработки и принятия правовых актов о нормировании в сфере закупок для обеспечения муниципальных нужд Большерудкинского сельсовета Шарангского муниципального района Нижегородской области, содержанию указанных актов и обеспечению их исполнения»:</w:t>
      </w:r>
    </w:p>
    <w:p>
      <w:pPr>
        <w:pStyle w:val="NoSpacing"/>
        <w:spacing w:lineRule="atLeast" w:line="24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1.1. Пункт 16 изложить в следующей редакции: </w:t>
      </w:r>
    </w:p>
    <w:p>
      <w:pPr>
        <w:pStyle w:val="ConsPlusNormal"/>
        <w:ind w:firstLine="539"/>
        <w:jc w:val="both"/>
        <w:rPr/>
      </w:pPr>
      <w:r>
        <w:rPr>
          <w:rFonts w:cs="Arial" w:ascii="Arial" w:hAnsi="Arial"/>
        </w:rPr>
        <w:t>«Правовые акты администрации Большерудкинского сельсовета, утверждающие правила определения нормативных затрат на обеспечение функций муниципальных органов должны содержать:</w:t>
      </w:r>
    </w:p>
    <w:p>
      <w:pPr>
        <w:pStyle w:val="ConsPlusNormal"/>
        <w:ind w:firstLine="539"/>
        <w:jc w:val="both"/>
        <w:rPr>
          <w:rFonts w:ascii="Arial" w:hAnsi="Arial" w:cs="Arial"/>
        </w:rPr>
      </w:pPr>
      <w:r>
        <w:rPr>
          <w:rFonts w:cs="Arial" w:ascii="Arial" w:hAnsi="Arial"/>
        </w:rPr>
        <w:t>а) классификацию затрат, связанных с закупкой товаров, работ, услуг;</w:t>
      </w:r>
    </w:p>
    <w:p>
      <w:pPr>
        <w:pStyle w:val="ConsPlusNormal"/>
        <w:ind w:firstLine="539"/>
        <w:jc w:val="both"/>
        <w:rPr>
          <w:rFonts w:ascii="Arial" w:hAnsi="Arial" w:cs="Arial"/>
        </w:rPr>
      </w:pPr>
      <w:r>
        <w:rPr>
          <w:rFonts w:cs="Arial" w:ascii="Arial" w:hAnsi="Arial"/>
        </w:rPr>
        <w:t>б) условия определения порядка расчета затрат на обеспечение функций муниципальных органов;</w:t>
      </w:r>
    </w:p>
    <w:p>
      <w:pPr>
        <w:pStyle w:val="ConsPlusNormal"/>
        <w:ind w:firstLine="539"/>
        <w:jc w:val="both"/>
        <w:rPr>
          <w:rFonts w:ascii="Arial" w:hAnsi="Arial" w:cs="Arial"/>
        </w:rPr>
      </w:pPr>
      <w:r>
        <w:rPr>
          <w:rFonts w:cs="Arial" w:ascii="Arial" w:hAnsi="Arial"/>
        </w:rPr>
        <w:t>в) порядок определения показателя численности основных работников указанных органов, применяемого при необходимости для расчета нормативных затрат.</w:t>
      </w:r>
    </w:p>
    <w:p>
      <w:pPr>
        <w:pStyle w:val="NoSpacing"/>
        <w:spacing w:lineRule="atLeast" w:line="24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1.2. Пункт 17 изложить в следующей редакции:</w:t>
      </w:r>
    </w:p>
    <w:p>
      <w:pPr>
        <w:pStyle w:val="ConsPlusNormal"/>
        <w:ind w:firstLine="540"/>
        <w:jc w:val="both"/>
        <w:rPr/>
      </w:pPr>
      <w:r>
        <w:rPr>
          <w:rFonts w:cs="Arial" w:ascii="Arial" w:hAnsi="Arial"/>
        </w:rPr>
        <w:t>«Правовые акты администрации Большерудкинского сельсовета, утверждающие требования к отдельным видам товаров, работ, услуг (в том числе предельные цены товаров, работ, услуг), закупаемым заказчиками, должны:</w:t>
      </w:r>
    </w:p>
    <w:p>
      <w:pPr>
        <w:pStyle w:val="ConsPlusNormal"/>
        <w:ind w:firstLine="539"/>
        <w:jc w:val="both"/>
        <w:rPr/>
      </w:pPr>
      <w:r>
        <w:rPr>
          <w:rFonts w:cs="Arial" w:ascii="Arial" w:hAnsi="Arial"/>
        </w:rPr>
        <w:t>а) содержать порядок формирования и утверждения перечня отдельных видов товаров, работ, услуг (далее - перечень), требования к потребительским свойствам, которых (в том числе к характеристикам качества) и иным характеристикам (в том числе предельные цены) устанавливают муниципальные органы, определяющий:</w:t>
      </w:r>
    </w:p>
    <w:p>
      <w:pPr>
        <w:pStyle w:val="ConsPlusNormal"/>
        <w:ind w:firstLine="539"/>
        <w:jc w:val="both"/>
        <w:rPr>
          <w:rFonts w:ascii="Arial" w:hAnsi="Arial" w:cs="Arial"/>
        </w:rPr>
      </w:pPr>
      <w:r>
        <w:rPr>
          <w:rFonts w:cs="Arial" w:ascii="Arial" w:hAnsi="Arial"/>
        </w:rPr>
        <w:t>состав информации, включаемой в перечень;</w:t>
      </w:r>
    </w:p>
    <w:p>
      <w:pPr>
        <w:pStyle w:val="ConsPlusNormal"/>
        <w:ind w:firstLine="539"/>
        <w:jc w:val="both"/>
        <w:rPr>
          <w:rFonts w:ascii="Arial" w:hAnsi="Arial" w:cs="Arial"/>
        </w:rPr>
      </w:pPr>
      <w:r>
        <w:rPr>
          <w:rFonts w:cs="Arial" w:ascii="Arial" w:hAnsi="Arial"/>
        </w:rPr>
        <w:t>порядок применения Общероссийского классификатора продукции по видам экономической деятельности при формировании перечня;</w:t>
      </w:r>
    </w:p>
    <w:p>
      <w:pPr>
        <w:pStyle w:val="ConsPlusNormal"/>
        <w:ind w:firstLine="539"/>
        <w:jc w:val="both"/>
        <w:rPr>
          <w:rFonts w:ascii="Arial" w:hAnsi="Arial" w:cs="Arial"/>
        </w:rPr>
      </w:pPr>
      <w:r>
        <w:rPr>
          <w:rFonts w:cs="Arial" w:ascii="Arial" w:hAnsi="Arial"/>
        </w:rPr>
        <w:t>порядок выбора потребительских свойств (в том числе характеристик качества) и иных характеристик закупаемых товаров, работ, услуг, в отношении которых требуется установить нормативные значения;</w:t>
      </w:r>
    </w:p>
    <w:p>
      <w:pPr>
        <w:pStyle w:val="ConsPlusNormal"/>
        <w:ind w:firstLine="539"/>
        <w:jc w:val="both"/>
        <w:rPr>
          <w:rFonts w:ascii="Arial" w:hAnsi="Arial" w:cs="Arial"/>
        </w:rPr>
      </w:pPr>
      <w:r>
        <w:rPr>
          <w:rFonts w:cs="Arial" w:ascii="Arial" w:hAnsi="Arial"/>
        </w:rPr>
        <w:t>требования к определению показателей, характеризующих потребительские свойства (в том числе характеристики качества) и иные характеристики (в том числе предельные цены) закупаемых товаров, работ, услуг;</w:t>
      </w:r>
    </w:p>
    <w:p>
      <w:pPr>
        <w:pStyle w:val="ConsPlusNormal"/>
        <w:ind w:firstLine="539"/>
        <w:jc w:val="both"/>
        <w:rPr>
          <w:rFonts w:ascii="Arial" w:hAnsi="Arial" w:cs="Arial"/>
        </w:rPr>
      </w:pPr>
      <w:r>
        <w:rPr>
          <w:rFonts w:cs="Arial" w:ascii="Arial" w:hAnsi="Arial"/>
        </w:rPr>
        <w:t>критерии, применяемые при отборе отдельных видов товаров, работ, услуг для включения в перечень;</w:t>
      </w:r>
    </w:p>
    <w:p>
      <w:pPr>
        <w:pStyle w:val="ConsPlusNormal"/>
        <w:ind w:firstLine="539"/>
        <w:jc w:val="both"/>
        <w:rPr>
          <w:rFonts w:ascii="Arial" w:hAnsi="Arial" w:cs="Arial"/>
        </w:rPr>
      </w:pPr>
      <w:r>
        <w:rPr>
          <w:rFonts w:cs="Arial" w:ascii="Arial" w:hAnsi="Arial"/>
        </w:rPr>
        <w:t>б) содержать примерную форму перечня».</w:t>
      </w:r>
    </w:p>
    <w:p>
      <w:pPr>
        <w:pStyle w:val="Style21"/>
        <w:tabs>
          <w:tab w:val="clear" w:pos="708"/>
          <w:tab w:val="left" w:pos="1356" w:leader="none"/>
          <w:tab w:val="left" w:pos="1357" w:leader="none"/>
        </w:tabs>
        <w:ind w:left="0" w:right="110" w:firstLine="851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2.Настоящее постановление обнародовать в соответствии Уставом Большерудкинского сельсовета доступных для ознакомления местах и разместить на официальном сайте администрации Шарангского муниципального района Нижегородской области в разделе «Сельские поселения – Администрация Большерудкинского сельсовета».</w:t>
      </w:r>
    </w:p>
    <w:p>
      <w:pPr>
        <w:pStyle w:val="NoSpacing"/>
        <w:spacing w:lineRule="atLeast" w:line="240"/>
        <w:ind w:firstLine="567"/>
        <w:jc w:val="both"/>
        <w:rPr/>
      </w:pPr>
      <w:r>
        <w:rPr>
          <w:rFonts w:cs="Arial" w:ascii="Arial" w:hAnsi="Arial"/>
          <w:sz w:val="24"/>
          <w:szCs w:val="24"/>
          <w:lang w:eastAsia="ru-RU"/>
        </w:rPr>
        <w:t>3.Настоящее постановление вступает в силу после его официального обнародования.</w:t>
      </w:r>
    </w:p>
    <w:p>
      <w:pPr>
        <w:pStyle w:val="NoSpacing"/>
        <w:spacing w:lineRule="atLeast" w:line="240"/>
        <w:ind w:firstLine="567"/>
        <w:jc w:val="both"/>
        <w:rPr/>
      </w:pPr>
      <w:r>
        <w:rPr>
          <w:rFonts w:cs="Arial" w:ascii="Arial" w:hAnsi="Arial"/>
          <w:sz w:val="24"/>
          <w:szCs w:val="24"/>
          <w:lang w:eastAsia="ru-RU"/>
        </w:rPr>
        <w:t>4.Контроль за исполнением данного постановления оставляю за собой.</w:t>
      </w:r>
    </w:p>
    <w:p>
      <w:pPr>
        <w:pStyle w:val="NoSpacing"/>
        <w:spacing w:lineRule="atLeast" w:line="240"/>
        <w:ind w:firstLine="567"/>
        <w:jc w:val="both"/>
        <w:rPr>
          <w:rFonts w:ascii="Arial" w:hAnsi="Arial" w:cs="Arial"/>
          <w:sz w:val="24"/>
          <w:szCs w:val="24"/>
          <w:lang w:eastAsia="ru-RU"/>
        </w:rPr>
      </w:pPr>
      <w:r>
        <w:rPr>
          <w:rFonts w:cs="Arial" w:ascii="Arial" w:hAnsi="Arial"/>
          <w:sz w:val="24"/>
          <w:szCs w:val="24"/>
          <w:lang w:eastAsia="ru-RU"/>
        </w:rPr>
      </w:r>
    </w:p>
    <w:p>
      <w:pPr>
        <w:pStyle w:val="NoSpacing"/>
        <w:spacing w:lineRule="atLeast" w:line="240"/>
        <w:ind w:firstLine="567"/>
        <w:jc w:val="both"/>
        <w:rPr>
          <w:rFonts w:ascii="Arial" w:hAnsi="Arial" w:cs="Arial"/>
          <w:sz w:val="24"/>
          <w:szCs w:val="24"/>
          <w:lang w:eastAsia="ru-RU"/>
        </w:rPr>
      </w:pPr>
      <w:r>
        <w:rPr>
          <w:rFonts w:cs="Arial" w:ascii="Arial" w:hAnsi="Arial"/>
          <w:sz w:val="24"/>
          <w:szCs w:val="24"/>
          <w:lang w:eastAsia="ru-RU"/>
        </w:rPr>
      </w:r>
    </w:p>
    <w:p>
      <w:pPr>
        <w:pStyle w:val="NoSpacing"/>
        <w:tabs>
          <w:tab w:val="clear" w:pos="708"/>
          <w:tab w:val="left" w:pos="7513" w:leader="none"/>
        </w:tabs>
        <w:spacing w:lineRule="atLeast" w:line="240"/>
        <w:jc w:val="both"/>
        <w:rPr/>
      </w:pPr>
      <w:r>
        <w:rPr>
          <w:rFonts w:cs="Arial" w:ascii="Arial" w:hAnsi="Arial"/>
          <w:sz w:val="24"/>
          <w:szCs w:val="24"/>
          <w:lang w:eastAsia="ru-RU"/>
        </w:rPr>
        <w:t>Глава администрации</w:t>
        <w:tab/>
        <w:t xml:space="preserve"> Г.Г. Качмашева 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Segoe UI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Calibri">
    <w:charset w:val="cc"/>
    <w:family w:val="swiss"/>
    <w:pitch w:val="variable"/>
  </w:font>
  <w:font w:name="Arial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  <w:szCs w:val="20"/>
    </w:rPr>
  </w:style>
  <w:style w:type="character" w:styleId="Style13">
    <w:name w:val="Основной шрифт абзаца"/>
    <w:qFormat/>
    <w:rPr/>
  </w:style>
  <w:style w:type="character" w:styleId="Appleconvertedspace">
    <w:name w:val="apple-converted-space"/>
    <w:basedOn w:val="Style13"/>
    <w:qFormat/>
    <w:rPr/>
  </w:style>
  <w:style w:type="character" w:styleId="11">
    <w:name w:val="Заголовок 1 Знак"/>
    <w:qFormat/>
    <w:rPr>
      <w:b/>
      <w:kern w:val="2"/>
      <w:sz w:val="32"/>
    </w:rPr>
  </w:style>
  <w:style w:type="character" w:styleId="Style14">
    <w:name w:val="Текст выноски Знак"/>
    <w:qFormat/>
    <w:rPr>
      <w:rFonts w:ascii="Segoe UI" w:hAnsi="Segoe UI" w:cs="Segoe UI"/>
      <w:sz w:val="18"/>
      <w:szCs w:val="18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Default">
    <w:name w:val="Default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NoSpacing">
    <w:name w:val="No Spacing"/>
    <w:qFormat/>
    <w:pPr>
      <w:widowControl/>
      <w:bidi w:val="0"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paragraph" w:styleId="Style20">
    <w:name w:val="Обычный (веб)"/>
    <w:basedOn w:val="Normal"/>
    <w:qFormat/>
    <w:pPr>
      <w:spacing w:before="280" w:after="280"/>
    </w:pPr>
    <w:rPr/>
  </w:style>
  <w:style w:type="paragraph" w:styleId="ConsPlusNormal">
    <w:name w:val="ConsPlusNormal"/>
    <w:qFormat/>
    <w:pPr>
      <w:widowControl w:val="false"/>
      <w:autoSpaceDE w:val="false"/>
      <w:bidi w:val="0"/>
    </w:pPr>
    <w:rPr>
      <w:rFonts w:ascii="Times New Roman" w:hAnsi="Times New Roman" w:eastAsia="Calibri" w:cs="Times New Roman"/>
      <w:color w:val="auto"/>
      <w:sz w:val="24"/>
      <w:szCs w:val="24"/>
      <w:lang w:val="ru-RU" w:bidi="ar-SA" w:eastAsia="zh-CN"/>
    </w:rPr>
  </w:style>
  <w:style w:type="paragraph" w:styleId="Style21">
    <w:name w:val="Абзац списка"/>
    <w:basedOn w:val="Normal"/>
    <w:qFormat/>
    <w:pPr>
      <w:widowControl w:val="false"/>
      <w:autoSpaceDE w:val="false"/>
      <w:ind w:left="112" w:firstLine="708"/>
      <w:jc w:val="both"/>
    </w:pPr>
    <w:rPr>
      <w:sz w:val="22"/>
      <w:szCs w:val="22"/>
      <w:lang w:bidi="ru-RU"/>
    </w:rPr>
  </w:style>
  <w:style w:type="paragraph" w:styleId="Style22">
    <w:name w:val="Текст выноски"/>
    <w:basedOn w:val="Normal"/>
    <w:qFormat/>
    <w:pPr/>
    <w:rPr>
      <w:rFonts w:ascii="Segoe UI" w:hAnsi="Segoe UI" w:cs="Segoe UI"/>
      <w:sz w:val="18"/>
      <w:szCs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4</TotalTime>
  <Application>LibreOffice/7.1.3.2$Windows_X86_64 LibreOffice_project/47f78053abe362b9384784d31a6e56f8511eb1c1</Application>
  <AppVersion>15.0000</AppVersion>
  <Pages>2</Pages>
  <Words>449</Words>
  <Characters>3443</Characters>
  <CharactersWithSpaces>3873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2021-04-20T14:33:00Z</dcterms:created>
  <dc:creator>User</dc:creator>
  <dc:description/>
  <cp:keywords> </cp:keywords>
  <dc:language>ru-RU</dc:language>
  <cp:lastModifiedBy>Пользователь Windows</cp:lastModifiedBy>
  <cp:lastPrinted>2021-06-01T09:30:00Z</cp:lastPrinted>
  <dcterms:modified xsi:type="dcterms:W3CDTF">2021-06-01T09:31:00Z</dcterms:modified>
  <cp:revision>4</cp:revision>
  <dc:subject/>
  <dc:title/>
</cp:coreProperties>
</file>