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Arial" w:hAnsi="Arial" w:cs="Arial"/>
          <w:sz w:val="24"/>
          <w:szCs w:val="24"/>
        </w:rPr>
      </w:pPr>
      <w:r>
        <w:rPr/>
        <w:drawing>
          <wp:inline distT="0" distB="0" distL="0" distR="0">
            <wp:extent cx="63246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kern w:val="2"/>
          <w:sz w:val="32"/>
          <w:szCs w:val="32"/>
        </w:rPr>
        <w:t xml:space="preserve">БОЛЬШЕРУДКИНСКОГО СЕЛЬСОВЕТА </w:t>
      </w:r>
    </w:p>
    <w:p>
      <w:pPr>
        <w:pStyle w:val="Normal"/>
        <w:spacing w:lineRule="auto" w:line="240" w:before="0" w:after="0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hanging="142"/>
        <w:rPr>
          <w:rFonts w:ascii="Arial" w:hAnsi="Arial" w:cs="Arial"/>
          <w:spacing w:val="60"/>
          <w:szCs w:val="32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6">
                <wp:simplePos x="0" y="0"/>
                <wp:positionH relativeFrom="column">
                  <wp:posOffset>-1174115</wp:posOffset>
                </wp:positionH>
                <wp:positionV relativeFrom="paragraph">
                  <wp:posOffset>216535</wp:posOffset>
                </wp:positionV>
                <wp:extent cx="55245" cy="1270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78120"/>
                        </a:xfrm>
                        <a:prstGeom prst="line">
                          <a:avLst/>
                        </a:prstGeom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92.45pt,17.05pt" to="-92.45pt,23.15pt" stroked="t" style="position:absolute">
                <v:stroke color="black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pacing w:val="60"/>
          <w:szCs w:val="32"/>
        </w:rPr>
        <w:t>П</w:t>
      </w:r>
      <w:r>
        <w:rPr>
          <w:rFonts w:cs="Arial" w:ascii="Arial" w:hAnsi="Arial"/>
          <w:spacing w:val="60"/>
          <w:szCs w:val="32"/>
        </w:rPr>
        <w:t>ОСТАНОВЛЕНИЕ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3">
                <wp:simplePos x="0" y="0"/>
                <wp:positionH relativeFrom="column">
                  <wp:posOffset>-1220470</wp:posOffset>
                </wp:positionH>
                <wp:positionV relativeFrom="paragraph">
                  <wp:posOffset>40005</wp:posOffset>
                </wp:positionV>
                <wp:extent cx="197485" cy="32004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Style19"/>
                              <w:spacing w:before="0" w:after="200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28.04.2020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5.55pt;height:25.2pt;mso-wrap-distance-left:9pt;mso-wrap-distance-right:9pt;mso-wrap-distance-top:0pt;mso-wrap-distance-bottom:0pt;margin-top:3.15pt;mso-position-vertical-relative:text;margin-left:-96.1pt;mso-position-horizontal-relative:text">
                <v:textbox>
                  <w:txbxContent>
                    <w:p>
                      <w:pPr>
                        <w:pStyle w:val="Style19"/>
                        <w:spacing w:before="0" w:after="200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28.04.2020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300" distR="114300" simplePos="0" locked="0" layoutInCell="0" allowOverlap="1" relativeHeight="4">
                <wp:simplePos x="0" y="0"/>
                <wp:positionH relativeFrom="column">
                  <wp:posOffset>6940550</wp:posOffset>
                </wp:positionH>
                <wp:positionV relativeFrom="paragraph">
                  <wp:posOffset>40005</wp:posOffset>
                </wp:positionV>
                <wp:extent cx="14605" cy="32004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Style19"/>
                              <w:spacing w:before="0" w:after="200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211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roked="f" strokeweight="0pt" style="position:absolute;rotation:0;width:1.15pt;height:25.2pt;mso-wrap-distance-left:9pt;mso-wrap-distance-right:9pt;mso-wrap-distance-top:0pt;mso-wrap-distance-bottom:0pt;margin-top:3.15pt;mso-position-vertical-relative:text;margin-left:546.5pt;mso-position-horizontal-relative:text">
                <v:textbox>
                  <w:txbxContent>
                    <w:p>
                      <w:pPr>
                        <w:pStyle w:val="Style19"/>
                        <w:spacing w:before="0" w:after="200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211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6946" w:leader="none"/>
        </w:tabs>
        <w:spacing w:lineRule="auto" w:line="240" w:before="0" w:after="0"/>
        <w:rPr>
          <w:rFonts w:ascii="Arial" w:hAnsi="Arial" w:cs="Arial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5">
                <wp:simplePos x="0" y="0"/>
                <wp:positionH relativeFrom="column">
                  <wp:posOffset>6645275</wp:posOffset>
                </wp:positionH>
                <wp:positionV relativeFrom="paragraph">
                  <wp:posOffset>5715</wp:posOffset>
                </wp:positionV>
                <wp:extent cx="112395" cy="7112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" cy="150480"/>
                        </a:xfrm>
                        <a:prstGeom prst="line">
                          <a:avLst/>
                        </a:prstGeom>
                        <a:ln w="0"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23.25pt,0.45pt" to="527.4pt,12.25pt" stroked="t" style="position:absolute">
                <v:stroke color="black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Arial" w:ascii="Arial" w:hAnsi="Arial"/>
          <w:sz w:val="24"/>
          <w:szCs w:val="24"/>
        </w:rPr>
        <w:t>2</w:t>
      </w:r>
      <w:r>
        <w:rPr>
          <w:rFonts w:cs="Arial" w:ascii="Arial" w:hAnsi="Arial"/>
          <w:sz w:val="24"/>
          <w:szCs w:val="24"/>
        </w:rPr>
        <w:t>9.04.202</w:t>
      </w:r>
      <w:r>
        <w:rPr>
          <w:rFonts w:cs="Arial" w:ascii="Arial" w:hAnsi="Arial"/>
          <w:sz w:val="24"/>
          <w:szCs w:val="24"/>
        </w:rPr>
        <w:t>1</w:t>
      </w:r>
      <w:r>
        <w:rPr>
          <w:rFonts w:cs="Arial" w:ascii="Arial" w:hAnsi="Arial"/>
          <w:sz w:val="24"/>
          <w:szCs w:val="24"/>
        </w:rPr>
        <w:tab/>
        <w:tab/>
        <w:tab/>
        <w:tab/>
        <w:t xml:space="preserve">№ 19 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Spacing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работе служб жизне</w:t>
      </w:r>
      <w:r>
        <w:rPr>
          <w:rFonts w:cs="Arial" w:ascii="Arial" w:hAnsi="Arial"/>
          <w:b/>
          <w:spacing w:val="-4"/>
          <w:sz w:val="32"/>
          <w:szCs w:val="32"/>
        </w:rPr>
        <w:t xml:space="preserve">обеспечения </w:t>
      </w:r>
      <w:r>
        <w:rPr>
          <w:rFonts w:cs="Arial" w:ascii="Arial" w:hAnsi="Arial"/>
          <w:b/>
          <w:spacing w:val="-3"/>
          <w:sz w:val="32"/>
          <w:szCs w:val="32"/>
        </w:rPr>
        <w:t>населения в</w:t>
      </w:r>
      <w:r>
        <w:rPr>
          <w:rFonts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pacing w:val="-1"/>
          <w:sz w:val="32"/>
          <w:szCs w:val="32"/>
        </w:rPr>
        <w:t xml:space="preserve">выходные и праздничные дни в период с 30 апреля 2021 года по 11 мая </w:t>
      </w:r>
      <w:r>
        <w:rPr>
          <w:rFonts w:cs="Arial" w:ascii="Arial" w:hAnsi="Arial"/>
          <w:b/>
          <w:sz w:val="32"/>
          <w:szCs w:val="32"/>
        </w:rPr>
        <w:t>2021 года</w:t>
      </w:r>
    </w:p>
    <w:p>
      <w:pPr>
        <w:pStyle w:val="ConsPlusNormal"/>
        <w:widowControl/>
        <w:ind w:hanging="0"/>
        <w:rPr>
          <w:sz w:val="24"/>
          <w:szCs w:val="24"/>
        </w:rPr>
      </w:pPr>
      <w:r>
        <w:rPr>
          <w:sz w:val="24"/>
          <w:szCs w:val="24"/>
        </w:rPr>
      </w:r>
      <w:bookmarkStart w:id="0" w:name="_GoBack"/>
      <w:bookmarkStart w:id="1" w:name="_GoBack"/>
      <w:bookmarkEnd w:id="1"/>
    </w:p>
    <w:p>
      <w:pPr>
        <w:pStyle w:val="HTMLPreformatted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целях обеспечения устойчивой работы служб жизнеобеспечения Большерудкинского сельсовета Шарангского муниципального района по обслуживанию населения в выходные и праздничные дни в период с </w:t>
      </w:r>
      <w:r>
        <w:rPr>
          <w:rFonts w:cs="Arial" w:ascii="Arial" w:hAnsi="Arial"/>
          <w:spacing w:val="-1"/>
          <w:sz w:val="24"/>
          <w:szCs w:val="24"/>
        </w:rPr>
        <w:t xml:space="preserve">30 апреля по 11 мая </w:t>
      </w:r>
      <w:r>
        <w:rPr>
          <w:rFonts w:cs="Arial" w:ascii="Arial" w:hAnsi="Arial"/>
          <w:sz w:val="24"/>
          <w:szCs w:val="24"/>
        </w:rPr>
        <w:t xml:space="preserve">2021 года, создания необходимых условий для полноценного и безопасного отдыха жителей поселения в дни празднования Дня Весны и Труда и Дня Победы администрация Большерудкинского сельсовета </w:t>
      </w:r>
      <w:r>
        <w:rPr>
          <w:rFonts w:cs="Arial" w:ascii="Arial" w:hAnsi="Arial"/>
          <w:b/>
          <w:sz w:val="24"/>
          <w:szCs w:val="24"/>
        </w:rPr>
        <w:t>постановляет:</w:t>
      </w:r>
    </w:p>
    <w:p>
      <w:pPr>
        <w:pStyle w:val="Normal"/>
        <w:shd w:val="clear" w:color="auto" w:fill="FFFFFF"/>
        <w:tabs>
          <w:tab w:val="clear" w:pos="708"/>
          <w:tab w:val="left" w:pos="1258" w:leader="none"/>
        </w:tabs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обеспечить в выходные и праздничные дни с 16:00 часов 30 апреля 2021 года до 09:00 часов 11 мая 2021 года круглосуточное дежурство </w:t>
      </w:r>
      <w:r>
        <w:rPr>
          <w:rFonts w:cs="Arial" w:ascii="Arial" w:hAnsi="Arial"/>
          <w:spacing w:val="-1"/>
          <w:sz w:val="24"/>
          <w:szCs w:val="24"/>
        </w:rPr>
        <w:t xml:space="preserve">ответственных работников, не отменяя специального графика ежедневных </w:t>
      </w:r>
      <w:r>
        <w:rPr>
          <w:rFonts w:cs="Arial" w:ascii="Arial" w:hAnsi="Arial"/>
          <w:sz w:val="24"/>
          <w:szCs w:val="24"/>
        </w:rPr>
        <w:t>круглосуточных дежурств на этот период года, установленного для организаций и соответствующих служб жизнеобеспечения;</w:t>
      </w:r>
    </w:p>
    <w:p>
      <w:pPr>
        <w:pStyle w:val="Normal"/>
        <w:shd w:val="clear" w:color="auto" w:fill="FFFFFF"/>
        <w:tabs>
          <w:tab w:val="clear" w:pos="708"/>
          <w:tab w:val="left" w:pos="1219" w:leader="none"/>
        </w:tabs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специалисту администрации представить графики дежурств ответственных должностных лиц в ЕДДС Шарангского муниципального района до 10:00 часов 30 апреля 2021 года;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3)</w:t>
      </w:r>
      <w:r>
        <w:rPr>
          <w:rFonts w:cs="Arial" w:ascii="Arial" w:hAnsi="Arial"/>
          <w:spacing w:val="-1"/>
          <w:sz w:val="24"/>
          <w:szCs w:val="24"/>
        </w:rPr>
        <w:t xml:space="preserve"> обеспечить круглосуточный контроль за работой объектов жизнеобеспечения района </w:t>
      </w:r>
      <w:r>
        <w:rPr>
          <w:rFonts w:cs="Arial" w:ascii="Arial" w:hAnsi="Arial"/>
          <w:spacing w:val="-2"/>
          <w:sz w:val="24"/>
          <w:szCs w:val="24"/>
        </w:rPr>
        <w:t>с дежурством ответственных работников</w:t>
      </w:r>
      <w:r>
        <w:rPr>
          <w:rFonts w:cs="Arial" w:ascii="Arial" w:hAnsi="Arial"/>
          <w:sz w:val="24"/>
          <w:szCs w:val="24"/>
        </w:rPr>
        <w:t>. В случае возникновения чрезвычайной ситуации докладывать в единую дежурно-диспетчерскую службу Шарангского муниципального района (далее-ЕДДС) и председателю комиссии по предупреждению и ликвидации чрезвычайных ситуаций и обеспечению пожарной безопасности по телефону;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4) осуществлять контроль своевременного вывоза твердых коммунальных отходов из мест накопления (контейнерные площадки многоквартирных и индивидуальных жилых домов, места пакетированного накопления отходов);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совместно с </w:t>
      </w:r>
      <w:r>
        <w:rPr>
          <w:rFonts w:cs="Arial" w:ascii="Arial" w:hAnsi="Arial"/>
          <w:bCs/>
          <w:kern w:val="2"/>
          <w:sz w:val="24"/>
          <w:szCs w:val="24"/>
        </w:rPr>
        <w:t>отделением полиции (дислокация п.г.т. Шаранга) МО МВД России «Уренский» (по согласованию):</w:t>
      </w:r>
    </w:p>
    <w:p>
      <w:pPr>
        <w:pStyle w:val="Normal"/>
        <w:shd w:val="clear" w:color="auto" w:fill="FFFFFF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- в ходе проведения оперативно-профилактических отработок жилого сектора обращать особое внимание на подвальные и чердачные помещения домов и </w:t>
      </w:r>
      <w:r>
        <w:rPr>
          <w:rFonts w:cs="Arial" w:ascii="Arial" w:hAnsi="Arial"/>
          <w:spacing w:val="-2"/>
          <w:sz w:val="24"/>
          <w:szCs w:val="24"/>
        </w:rPr>
        <w:t>зданий с пустующими квартирами, на наличие и надлежащую работу запорных</w:t>
      </w:r>
      <w:r>
        <w:rPr>
          <w:rFonts w:cs="Arial" w:ascii="Arial" w:hAnsi="Arial"/>
          <w:spacing w:val="-1"/>
          <w:sz w:val="24"/>
          <w:szCs w:val="24"/>
        </w:rPr>
        <w:t xml:space="preserve"> устройств, на проверку бесхозных и припаркованных возле жилых домов, объектов и территорий с массовым пребыванием граждан;</w:t>
      </w:r>
    </w:p>
    <w:p>
      <w:pPr>
        <w:pStyle w:val="Normal"/>
        <w:shd w:val="clear" w:color="auto" w:fill="FFFFFF"/>
        <w:spacing w:lineRule="auto" w:line="240" w:before="0" w:after="0"/>
        <w:ind w:left="43" w:right="5" w:firstLine="524"/>
        <w:jc w:val="both"/>
        <w:rPr>
          <w:rFonts w:ascii="Arial" w:hAnsi="Arial" w:cs="Arial"/>
          <w:spacing w:val="-1"/>
          <w:sz w:val="24"/>
          <w:szCs w:val="24"/>
        </w:rPr>
      </w:pPr>
      <w:r>
        <w:rPr>
          <w:rFonts w:cs="Arial" w:ascii="Arial" w:hAnsi="Arial"/>
          <w:spacing w:val="-1"/>
          <w:sz w:val="24"/>
          <w:szCs w:val="24"/>
        </w:rPr>
        <w:t xml:space="preserve">- осуществить оперативное обследование и круглосуточный контроль за состоянием мест массового скопления людей и охрану общественного порядка, </w:t>
      </w:r>
      <w:r>
        <w:rPr>
          <w:rFonts w:cs="Arial" w:ascii="Arial" w:hAnsi="Arial"/>
          <w:sz w:val="24"/>
          <w:szCs w:val="24"/>
        </w:rPr>
        <w:t xml:space="preserve">обратив особое внимание на торговые комплексы, помещения предприятий, </w:t>
      </w:r>
      <w:r>
        <w:rPr>
          <w:rFonts w:cs="Arial" w:ascii="Arial" w:hAnsi="Arial"/>
          <w:spacing w:val="-1"/>
          <w:sz w:val="24"/>
          <w:szCs w:val="24"/>
        </w:rPr>
        <w:t>сданных в аренду под организацию розничной и оптовой торговли;</w:t>
      </w:r>
    </w:p>
    <w:p>
      <w:pPr>
        <w:pStyle w:val="Normal"/>
        <w:shd w:val="clear" w:color="auto" w:fill="FFFFFF"/>
        <w:spacing w:lineRule="auto" w:line="240" w:before="0" w:after="0"/>
        <w:ind w:left="43" w:right="5" w:firstLine="524"/>
        <w:jc w:val="both"/>
        <w:rPr>
          <w:rFonts w:ascii="Arial" w:hAnsi="Arial" w:cs="Arial"/>
          <w:spacing w:val="-1"/>
          <w:sz w:val="24"/>
          <w:szCs w:val="24"/>
        </w:rPr>
      </w:pPr>
      <w:r>
        <w:rPr>
          <w:rFonts w:cs="Arial" w:ascii="Arial" w:hAnsi="Arial"/>
          <w:spacing w:val="-1"/>
          <w:sz w:val="24"/>
          <w:szCs w:val="24"/>
        </w:rPr>
        <w:t>- в указанные выходные и праздничные дни реализовать весь комплекс мер, направленный на обеспечение антитеррористической безопасности;</w:t>
      </w:r>
    </w:p>
    <w:p>
      <w:pPr>
        <w:pStyle w:val="Normal"/>
        <w:shd w:val="clear" w:color="auto" w:fill="FFFFFF"/>
        <w:spacing w:lineRule="auto" w:line="240" w:before="0" w:after="0"/>
        <w:ind w:left="29" w:right="34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организовать работу по информированию населения о необходимости соблюдения мер безопасности, в том числе при обнаружении подозрительных предметов на объектах транспорта, в торговых комплексах.</w:t>
      </w:r>
    </w:p>
    <w:p>
      <w:pPr>
        <w:pStyle w:val="Normal"/>
        <w:shd w:val="clear" w:color="auto" w:fill="FFFFFF"/>
        <w:spacing w:lineRule="auto" w:line="240" w:before="0" w:after="0"/>
        <w:ind w:left="19" w:right="29" w:firstLine="548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pacing w:val="-1"/>
          <w:sz w:val="24"/>
          <w:szCs w:val="24"/>
        </w:rPr>
        <w:t xml:space="preserve">6) </w:t>
      </w:r>
      <w:r>
        <w:rPr>
          <w:rFonts w:cs="Arial" w:ascii="Arial" w:hAnsi="Arial"/>
          <w:sz w:val="24"/>
          <w:szCs w:val="24"/>
        </w:rPr>
        <w:t>совместно с отделением надзорной деятельности и профилактической работы по Шарангскому району</w:t>
      </w:r>
      <w:r>
        <w:rPr>
          <w:rFonts w:cs="Arial" w:ascii="Arial" w:hAnsi="Arial"/>
          <w:spacing w:val="-2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(по согласованию) усилить контроль за выполнением противопожарных мероприятий на территории Большерудкинского сельсовета Шарангского муниципального района. 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pacing w:val="-1"/>
          <w:sz w:val="24"/>
          <w:szCs w:val="24"/>
        </w:rPr>
        <w:t>2. Контроль за исполнением настоящего постановления оставляю за собой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tabs>
          <w:tab w:val="clear" w:pos="708"/>
          <w:tab w:val="left" w:pos="7513" w:leader="none"/>
        </w:tabs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7513" w:leader="none"/>
        </w:tabs>
        <w:spacing w:lineRule="auto" w:line="240" w:before="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20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Г.Г.Качмашева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61c4d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next w:val="Normal"/>
    <w:link w:val="10"/>
    <w:qFormat/>
    <w:rsid w:val="00c17be8"/>
    <w:pPr>
      <w:keepNext w:val="true"/>
      <w:spacing w:lineRule="auto" w:line="216" w:before="40" w:after="0"/>
      <w:jc w:val="center"/>
      <w:outlineLvl w:val="0"/>
    </w:pPr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c17be8"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HTML" w:customStyle="1">
    <w:name w:val="Стандартный HTML Знак"/>
    <w:basedOn w:val="DefaultParagraphFont"/>
    <w:link w:val="HTML"/>
    <w:semiHidden/>
    <w:qFormat/>
    <w:rsid w:val="00c17be8"/>
    <w:rPr>
      <w:rFonts w:ascii="Courier New" w:hAnsi="Courier New" w:eastAsia="Times New Roman" w:cs="Courier New"/>
      <w:sz w:val="20"/>
      <w:szCs w:val="20"/>
    </w:rPr>
  </w:style>
  <w:style w:type="character" w:styleId="FontStyle19" w:customStyle="1">
    <w:name w:val="Font Style19"/>
    <w:basedOn w:val="DefaultParagraphFont"/>
    <w:qFormat/>
    <w:rsid w:val="00c17be8"/>
    <w:rPr>
      <w:rFonts w:ascii="Times New Roman" w:hAnsi="Times New Roman" w:cs="Times New Roman"/>
      <w:sz w:val="24"/>
      <w:szCs w:val="24"/>
    </w:rPr>
  </w:style>
  <w:style w:type="character" w:styleId="Style13" w:customStyle="1">
    <w:name w:val="Текст выноски Знак"/>
    <w:basedOn w:val="DefaultParagraphFont"/>
    <w:link w:val="a4"/>
    <w:uiPriority w:val="99"/>
    <w:semiHidden/>
    <w:qFormat/>
    <w:rsid w:val="00c17be8"/>
    <w:rPr>
      <w:rFonts w:ascii="Tahoma" w:hAnsi="Tahoma" w:cs="Tahoma"/>
      <w:sz w:val="16"/>
      <w:szCs w:val="1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HTMLPreformatted">
    <w:name w:val="HTML Preformatted"/>
    <w:basedOn w:val="Normal"/>
    <w:link w:val="HTML0"/>
    <w:semiHidden/>
    <w:unhideWhenUsed/>
    <w:qFormat/>
    <w:rsid w:val="00c17be8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</w:rPr>
  </w:style>
  <w:style w:type="paragraph" w:styleId="NoSpacing">
    <w:name w:val="No Spacing"/>
    <w:uiPriority w:val="1"/>
    <w:qFormat/>
    <w:rsid w:val="00c17be8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ConsPlusNormal" w:customStyle="1">
    <w:name w:val="ConsPlusNormal"/>
    <w:qFormat/>
    <w:rsid w:val="00c17be8"/>
    <w:pPr>
      <w:widowControl w:val="false"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link w:val="a5"/>
    <w:uiPriority w:val="99"/>
    <w:semiHidden/>
    <w:unhideWhenUsed/>
    <w:qFormat/>
    <w:rsid w:val="00c17be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LibreOffice/7.0.5.2$Windows_X86_64 LibreOffice_project/64390860c6cd0aca4beafafcfd84613dd9dfb63a</Application>
  <AppVersion>15.0000</AppVersion>
  <Pages>2</Pages>
  <Words>389</Words>
  <Characters>2778</Characters>
  <CharactersWithSpaces>3160</CharactersWithSpaces>
  <Paragraphs>23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2020-04-30T05:07:00Z</dcterms:created>
  <dc:creator>Специалист</dc:creator>
  <dc:description/>
  <dc:language>ru-RU</dc:language>
  <cp:lastModifiedBy/>
  <cp:lastPrinted>2021-04-30T05:55:00Z</cp:lastPrinted>
  <dcterms:modified xsi:type="dcterms:W3CDTF">2021-05-11T13:11:54Z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