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1D" w:rsidRDefault="00EA241D" w:rsidP="00EA241D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4840" cy="609600"/>
            <wp:effectExtent l="19050" t="0" r="381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EA241D" w:rsidRDefault="00EA241D" w:rsidP="00EA241D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СЕЛЬСКИЙ СОВЕТ </w:t>
      </w:r>
    </w:p>
    <w:p w:rsidR="00EA241D" w:rsidRDefault="00EA241D" w:rsidP="00EA241D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БОЛЬШЕРУДКИНСКОГО СЕЛЬСОВЕТА</w:t>
      </w:r>
    </w:p>
    <w:p w:rsidR="00EA241D" w:rsidRDefault="00EA241D" w:rsidP="00EA241D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EA241D" w:rsidRDefault="00EA241D" w:rsidP="00EA241D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НИЖЕГОРОДСКОЙ ОБЛАСТИ</w:t>
      </w:r>
    </w:p>
    <w:p w:rsidR="00EA241D" w:rsidRDefault="00EA241D" w:rsidP="00EA241D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EA241D" w:rsidRDefault="00EA241D" w:rsidP="00EA241D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РЕШЕНИЕ</w:t>
      </w:r>
    </w:p>
    <w:p w:rsidR="00EA241D" w:rsidRPr="00EA241D" w:rsidRDefault="00EA241D" w:rsidP="00EA241D">
      <w:pPr>
        <w:ind w:left="708"/>
        <w:rPr>
          <w:rFonts w:ascii="Arial" w:hAnsi="Arial" w:cs="Arial"/>
          <w:sz w:val="24"/>
          <w:szCs w:val="24"/>
        </w:rPr>
      </w:pPr>
      <w:r w:rsidRPr="00EA241D">
        <w:rPr>
          <w:rFonts w:ascii="Arial" w:hAnsi="Arial" w:cs="Arial"/>
          <w:sz w:val="24"/>
          <w:szCs w:val="24"/>
        </w:rPr>
        <w:t xml:space="preserve">18.02.2020  </w:t>
      </w:r>
      <w:r w:rsidRPr="00EA241D">
        <w:rPr>
          <w:rFonts w:ascii="Arial" w:hAnsi="Arial" w:cs="Arial"/>
          <w:sz w:val="24"/>
          <w:szCs w:val="24"/>
        </w:rPr>
        <w:tab/>
      </w:r>
      <w:r w:rsidRPr="00EA241D">
        <w:rPr>
          <w:rFonts w:ascii="Arial" w:hAnsi="Arial" w:cs="Arial"/>
          <w:sz w:val="24"/>
          <w:szCs w:val="24"/>
        </w:rPr>
        <w:tab/>
      </w:r>
      <w:r w:rsidRPr="00EA241D">
        <w:rPr>
          <w:rFonts w:ascii="Arial" w:hAnsi="Arial" w:cs="Arial"/>
          <w:sz w:val="24"/>
          <w:szCs w:val="24"/>
        </w:rPr>
        <w:tab/>
      </w:r>
      <w:r w:rsidRPr="00EA241D">
        <w:rPr>
          <w:rFonts w:ascii="Arial" w:hAnsi="Arial" w:cs="Arial"/>
          <w:sz w:val="24"/>
          <w:szCs w:val="24"/>
        </w:rPr>
        <w:tab/>
      </w:r>
      <w:r w:rsidRPr="00EA241D">
        <w:rPr>
          <w:rFonts w:ascii="Arial" w:hAnsi="Arial" w:cs="Arial"/>
          <w:sz w:val="24"/>
          <w:szCs w:val="24"/>
        </w:rPr>
        <w:tab/>
      </w:r>
      <w:r w:rsidRPr="00EA241D">
        <w:rPr>
          <w:rFonts w:ascii="Arial" w:hAnsi="Arial" w:cs="Arial"/>
          <w:sz w:val="24"/>
          <w:szCs w:val="24"/>
        </w:rPr>
        <w:tab/>
      </w:r>
      <w:r w:rsidRPr="00EA241D">
        <w:rPr>
          <w:rFonts w:ascii="Arial" w:hAnsi="Arial" w:cs="Arial"/>
          <w:sz w:val="24"/>
          <w:szCs w:val="24"/>
        </w:rPr>
        <w:tab/>
      </w:r>
      <w:r w:rsidRPr="00EA241D">
        <w:rPr>
          <w:rFonts w:ascii="Arial" w:hAnsi="Arial" w:cs="Arial"/>
          <w:sz w:val="24"/>
          <w:szCs w:val="24"/>
        </w:rPr>
        <w:tab/>
        <w:t xml:space="preserve">           № 3</w:t>
      </w:r>
    </w:p>
    <w:p w:rsidR="00EA241D" w:rsidRPr="00EA241D" w:rsidRDefault="00EA241D" w:rsidP="00EA241D">
      <w:pPr>
        <w:tabs>
          <w:tab w:val="left" w:pos="6480"/>
        </w:tabs>
        <w:spacing w:after="0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EA241D">
        <w:rPr>
          <w:rFonts w:ascii="Arial" w:hAnsi="Arial" w:cs="Arial"/>
          <w:b/>
          <w:sz w:val="32"/>
          <w:szCs w:val="32"/>
        </w:rPr>
        <w:t>О внесении изменений в решение сельского Совета Большерудкинского сельсовета от 14.10.2016 № 30</w:t>
      </w:r>
    </w:p>
    <w:p w:rsidR="00EA241D" w:rsidRPr="00EA241D" w:rsidRDefault="00EA241D" w:rsidP="00EA241D">
      <w:pPr>
        <w:tabs>
          <w:tab w:val="left" w:pos="6480"/>
          <w:tab w:val="left" w:pos="8505"/>
        </w:tabs>
        <w:spacing w:after="0"/>
        <w:ind w:right="140"/>
        <w:jc w:val="center"/>
        <w:rPr>
          <w:rFonts w:ascii="Arial" w:hAnsi="Arial" w:cs="Arial"/>
          <w:b/>
          <w:sz w:val="32"/>
          <w:szCs w:val="32"/>
        </w:rPr>
      </w:pPr>
      <w:r w:rsidRPr="00EA241D">
        <w:rPr>
          <w:rFonts w:ascii="Arial" w:hAnsi="Arial" w:cs="Arial"/>
          <w:b/>
          <w:sz w:val="32"/>
          <w:szCs w:val="32"/>
        </w:rPr>
        <w:t>«Об утверждении Положения о бюджетном процессе в администрации Большерудкинского сельсовета Шарангского муниципального района Нижегородской области»</w:t>
      </w:r>
    </w:p>
    <w:p w:rsidR="00EA241D" w:rsidRDefault="00EA241D" w:rsidP="00EA24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EA241D" w:rsidRDefault="00EA241D" w:rsidP="00EA241D">
      <w:pPr>
        <w:spacing w:after="0"/>
        <w:ind w:left="180" w:firstLine="52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приведения в соответствие со ст.81 Бюджетного Кодекса Российской Федерации, сельский Совет </w:t>
      </w:r>
      <w:r>
        <w:rPr>
          <w:rFonts w:ascii="Arial" w:hAnsi="Arial" w:cs="Arial"/>
          <w:b/>
          <w:sz w:val="24"/>
          <w:szCs w:val="24"/>
        </w:rPr>
        <w:t>р е ш и л</w:t>
      </w:r>
      <w:r>
        <w:rPr>
          <w:rFonts w:ascii="Arial" w:hAnsi="Arial" w:cs="Arial"/>
          <w:sz w:val="24"/>
          <w:szCs w:val="24"/>
        </w:rPr>
        <w:t>:</w:t>
      </w:r>
    </w:p>
    <w:p w:rsidR="00EA241D" w:rsidRDefault="00EA241D" w:rsidP="00EA241D">
      <w:pPr>
        <w:spacing w:after="0"/>
        <w:ind w:left="180" w:firstLine="52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в решение сельского Совета Большерудкинского сельсовета от 14.10.2016 № 30 «Об утверждении Положения о бюджетном процессе в администрации Большерудкинского сельсовета Шарангского муниципального района Нижегородской области» прилагаемые изменения.</w:t>
      </w:r>
    </w:p>
    <w:p w:rsidR="00EA241D" w:rsidRDefault="00EA241D" w:rsidP="00EA241D">
      <w:pPr>
        <w:spacing w:after="0"/>
        <w:ind w:left="180" w:firstLine="52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решение вступает в силу со дня его принятия.</w:t>
      </w:r>
    </w:p>
    <w:p w:rsidR="00EA241D" w:rsidRDefault="00EA241D" w:rsidP="00EA241D">
      <w:pPr>
        <w:spacing w:after="0"/>
        <w:ind w:left="180" w:firstLine="52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постоянную комиссию по бюджетной, финансовой, налоговой политике, социально-экономической политике, социальной защите населения и аграрным вопросам.</w:t>
      </w:r>
    </w:p>
    <w:p w:rsidR="00EA241D" w:rsidRDefault="00EA241D" w:rsidP="00EA241D">
      <w:pPr>
        <w:pStyle w:val="a4"/>
        <w:jc w:val="both"/>
        <w:rPr>
          <w:rFonts w:ascii="Arial" w:hAnsi="Arial" w:cs="Arial"/>
          <w:b w:val="0"/>
          <w:sz w:val="24"/>
        </w:rPr>
      </w:pPr>
    </w:p>
    <w:p w:rsidR="00EA241D" w:rsidRDefault="00EA241D" w:rsidP="00EA241D">
      <w:pPr>
        <w:pStyle w:val="a4"/>
        <w:jc w:val="both"/>
        <w:rPr>
          <w:rFonts w:ascii="Arial" w:hAnsi="Arial" w:cs="Arial"/>
          <w:b w:val="0"/>
          <w:sz w:val="24"/>
        </w:rPr>
      </w:pPr>
    </w:p>
    <w:p w:rsidR="00EA241D" w:rsidRDefault="00EA241D" w:rsidP="00EA241D">
      <w:pPr>
        <w:pStyle w:val="a4"/>
        <w:jc w:val="both"/>
        <w:rPr>
          <w:rFonts w:ascii="Arial" w:hAnsi="Arial" w:cs="Arial"/>
          <w:b w:val="0"/>
          <w:sz w:val="24"/>
        </w:rPr>
      </w:pPr>
    </w:p>
    <w:p w:rsidR="00EA241D" w:rsidRDefault="00EA241D" w:rsidP="00EA24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местного самоуправления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И.Г. Блинов</w:t>
      </w:r>
    </w:p>
    <w:p w:rsidR="00EA241D" w:rsidRDefault="00EA241D" w:rsidP="00EA241D">
      <w:pPr>
        <w:spacing w:after="0"/>
        <w:ind w:left="180" w:firstLine="528"/>
        <w:jc w:val="both"/>
        <w:outlineLvl w:val="0"/>
        <w:rPr>
          <w:rFonts w:ascii="Arial" w:hAnsi="Arial" w:cs="Arial"/>
          <w:sz w:val="24"/>
          <w:szCs w:val="24"/>
        </w:rPr>
      </w:pPr>
    </w:p>
    <w:p w:rsidR="00EA241D" w:rsidRDefault="00EA241D" w:rsidP="00EA241D">
      <w:pPr>
        <w:ind w:left="708"/>
        <w:jc w:val="both"/>
        <w:rPr>
          <w:rFonts w:ascii="Arial" w:hAnsi="Arial" w:cs="Arial"/>
          <w:b/>
          <w:sz w:val="28"/>
          <w:szCs w:val="28"/>
        </w:rPr>
      </w:pPr>
    </w:p>
    <w:p w:rsidR="00EA241D" w:rsidRDefault="00EA241D" w:rsidP="00EA241D">
      <w:pPr>
        <w:rPr>
          <w:rFonts w:ascii="Times New Roman" w:hAnsi="Times New Roman" w:cs="Times New Roman"/>
        </w:rPr>
      </w:pPr>
    </w:p>
    <w:p w:rsidR="00EA241D" w:rsidRDefault="00EA241D" w:rsidP="00EA241D"/>
    <w:p w:rsidR="00EA241D" w:rsidRDefault="00EA241D" w:rsidP="00EA241D"/>
    <w:p w:rsidR="00EA241D" w:rsidRDefault="00EA241D" w:rsidP="00EA241D">
      <w:pPr>
        <w:spacing w:after="0"/>
        <w:ind w:left="6372" w:firstLine="708"/>
        <w:jc w:val="right"/>
      </w:pPr>
    </w:p>
    <w:p w:rsidR="00EA241D" w:rsidRDefault="00EA241D" w:rsidP="00EA241D">
      <w:pPr>
        <w:spacing w:after="0"/>
        <w:ind w:left="6372" w:firstLine="708"/>
        <w:jc w:val="right"/>
      </w:pPr>
    </w:p>
    <w:p w:rsidR="00EA241D" w:rsidRPr="00EA241D" w:rsidRDefault="00EA241D" w:rsidP="00EA241D">
      <w:pPr>
        <w:spacing w:after="0"/>
        <w:ind w:left="6372" w:firstLine="708"/>
        <w:jc w:val="right"/>
        <w:rPr>
          <w:rFonts w:ascii="Arial" w:hAnsi="Arial" w:cs="Arial"/>
          <w:b/>
          <w:sz w:val="28"/>
          <w:szCs w:val="28"/>
        </w:rPr>
      </w:pPr>
      <w:r w:rsidRPr="00EA241D">
        <w:rPr>
          <w:rFonts w:ascii="Arial" w:hAnsi="Arial" w:cs="Arial"/>
          <w:b/>
          <w:sz w:val="28"/>
          <w:szCs w:val="28"/>
        </w:rPr>
        <w:lastRenderedPageBreak/>
        <w:t>ПРИЛОЖЕНИЕ</w:t>
      </w:r>
    </w:p>
    <w:p w:rsidR="00EA241D" w:rsidRPr="00EA241D" w:rsidRDefault="00EA241D" w:rsidP="00EA241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A241D">
        <w:rPr>
          <w:rFonts w:ascii="Arial" w:hAnsi="Arial" w:cs="Arial"/>
        </w:rPr>
        <w:tab/>
      </w:r>
      <w:r w:rsidRPr="00EA241D">
        <w:rPr>
          <w:rFonts w:ascii="Arial" w:hAnsi="Arial" w:cs="Arial"/>
        </w:rPr>
        <w:tab/>
      </w:r>
      <w:r w:rsidRPr="00EA241D">
        <w:rPr>
          <w:rFonts w:ascii="Arial" w:hAnsi="Arial" w:cs="Arial"/>
        </w:rPr>
        <w:tab/>
      </w:r>
      <w:r w:rsidRPr="00EA241D">
        <w:rPr>
          <w:rFonts w:ascii="Arial" w:hAnsi="Arial" w:cs="Arial"/>
        </w:rPr>
        <w:tab/>
      </w:r>
      <w:r w:rsidRPr="00EA241D">
        <w:rPr>
          <w:rFonts w:ascii="Arial" w:hAnsi="Arial" w:cs="Arial"/>
        </w:rPr>
        <w:tab/>
      </w:r>
      <w:r w:rsidRPr="00EA241D">
        <w:rPr>
          <w:rFonts w:ascii="Arial" w:hAnsi="Arial" w:cs="Arial"/>
        </w:rPr>
        <w:tab/>
      </w:r>
      <w:r w:rsidRPr="00EA241D">
        <w:rPr>
          <w:rFonts w:ascii="Arial" w:hAnsi="Arial" w:cs="Arial"/>
        </w:rPr>
        <w:tab/>
      </w:r>
      <w:r w:rsidRPr="00EA241D">
        <w:rPr>
          <w:rFonts w:ascii="Arial" w:hAnsi="Arial" w:cs="Arial"/>
        </w:rPr>
        <w:tab/>
      </w:r>
      <w:r w:rsidRPr="00EA241D">
        <w:rPr>
          <w:rFonts w:ascii="Arial" w:hAnsi="Arial" w:cs="Arial"/>
          <w:sz w:val="24"/>
          <w:szCs w:val="24"/>
        </w:rPr>
        <w:t>к решению сельского Совета</w:t>
      </w:r>
    </w:p>
    <w:p w:rsidR="00EA241D" w:rsidRPr="00EA241D" w:rsidRDefault="00EA241D" w:rsidP="00EA241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A241D">
        <w:rPr>
          <w:rFonts w:ascii="Arial" w:hAnsi="Arial" w:cs="Arial"/>
          <w:sz w:val="24"/>
          <w:szCs w:val="24"/>
        </w:rPr>
        <w:tab/>
      </w:r>
      <w:r w:rsidRPr="00EA241D">
        <w:rPr>
          <w:rFonts w:ascii="Arial" w:hAnsi="Arial" w:cs="Arial"/>
          <w:sz w:val="24"/>
          <w:szCs w:val="24"/>
        </w:rPr>
        <w:tab/>
      </w:r>
      <w:r w:rsidRPr="00EA241D">
        <w:rPr>
          <w:rFonts w:ascii="Arial" w:hAnsi="Arial" w:cs="Arial"/>
          <w:sz w:val="24"/>
          <w:szCs w:val="24"/>
        </w:rPr>
        <w:tab/>
      </w:r>
      <w:r w:rsidRPr="00EA241D">
        <w:rPr>
          <w:rFonts w:ascii="Arial" w:hAnsi="Arial" w:cs="Arial"/>
          <w:sz w:val="24"/>
          <w:szCs w:val="24"/>
        </w:rPr>
        <w:tab/>
      </w:r>
      <w:r w:rsidRPr="00EA241D">
        <w:rPr>
          <w:rFonts w:ascii="Arial" w:hAnsi="Arial" w:cs="Arial"/>
          <w:sz w:val="24"/>
          <w:szCs w:val="24"/>
        </w:rPr>
        <w:tab/>
      </w:r>
      <w:r w:rsidRPr="00EA241D">
        <w:rPr>
          <w:rFonts w:ascii="Arial" w:hAnsi="Arial" w:cs="Arial"/>
          <w:sz w:val="24"/>
          <w:szCs w:val="24"/>
        </w:rPr>
        <w:tab/>
      </w:r>
      <w:r w:rsidRPr="00EA241D">
        <w:rPr>
          <w:rFonts w:ascii="Arial" w:hAnsi="Arial" w:cs="Arial"/>
          <w:sz w:val="24"/>
          <w:szCs w:val="24"/>
        </w:rPr>
        <w:tab/>
        <w:t>Большерудкинского  сельсовета</w:t>
      </w:r>
    </w:p>
    <w:p w:rsidR="00EA241D" w:rsidRPr="00EA241D" w:rsidRDefault="00EA241D" w:rsidP="00EA241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A241D">
        <w:rPr>
          <w:rFonts w:ascii="Arial" w:hAnsi="Arial" w:cs="Arial"/>
          <w:sz w:val="24"/>
          <w:szCs w:val="24"/>
        </w:rPr>
        <w:tab/>
      </w:r>
      <w:r w:rsidRPr="00EA241D">
        <w:rPr>
          <w:rFonts w:ascii="Arial" w:hAnsi="Arial" w:cs="Arial"/>
          <w:sz w:val="24"/>
          <w:szCs w:val="24"/>
        </w:rPr>
        <w:tab/>
      </w:r>
      <w:r w:rsidRPr="00EA241D">
        <w:rPr>
          <w:rFonts w:ascii="Arial" w:hAnsi="Arial" w:cs="Arial"/>
          <w:sz w:val="24"/>
          <w:szCs w:val="24"/>
        </w:rPr>
        <w:tab/>
      </w:r>
      <w:r w:rsidRPr="00EA241D">
        <w:rPr>
          <w:rFonts w:ascii="Arial" w:hAnsi="Arial" w:cs="Arial"/>
          <w:sz w:val="24"/>
          <w:szCs w:val="24"/>
        </w:rPr>
        <w:tab/>
      </w:r>
      <w:r w:rsidRPr="00EA241D">
        <w:rPr>
          <w:rFonts w:ascii="Arial" w:hAnsi="Arial" w:cs="Arial"/>
          <w:sz w:val="24"/>
          <w:szCs w:val="24"/>
        </w:rPr>
        <w:tab/>
      </w:r>
      <w:r w:rsidRPr="00EA241D">
        <w:rPr>
          <w:rFonts w:ascii="Arial" w:hAnsi="Arial" w:cs="Arial"/>
          <w:sz w:val="24"/>
          <w:szCs w:val="24"/>
        </w:rPr>
        <w:tab/>
      </w:r>
      <w:r w:rsidRPr="00EA241D">
        <w:rPr>
          <w:rFonts w:ascii="Arial" w:hAnsi="Arial" w:cs="Arial"/>
          <w:sz w:val="24"/>
          <w:szCs w:val="24"/>
        </w:rPr>
        <w:tab/>
      </w:r>
      <w:r w:rsidRPr="00EA241D">
        <w:rPr>
          <w:rFonts w:ascii="Arial" w:hAnsi="Arial" w:cs="Arial"/>
          <w:sz w:val="24"/>
          <w:szCs w:val="24"/>
        </w:rPr>
        <w:tab/>
        <w:t xml:space="preserve">от </w:t>
      </w:r>
      <w:r>
        <w:rPr>
          <w:rFonts w:ascii="Arial" w:hAnsi="Arial" w:cs="Arial"/>
          <w:sz w:val="24"/>
          <w:szCs w:val="24"/>
        </w:rPr>
        <w:t>18.02.2020</w:t>
      </w:r>
      <w:r w:rsidRPr="00EA241D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3</w:t>
      </w:r>
    </w:p>
    <w:p w:rsidR="00EA241D" w:rsidRPr="00EA241D" w:rsidRDefault="00EA241D" w:rsidP="00EA241D">
      <w:pPr>
        <w:spacing w:after="0"/>
        <w:rPr>
          <w:rFonts w:ascii="Arial" w:hAnsi="Arial" w:cs="Arial"/>
          <w:b/>
          <w:sz w:val="24"/>
          <w:szCs w:val="24"/>
        </w:rPr>
      </w:pPr>
    </w:p>
    <w:p w:rsidR="00EA241D" w:rsidRPr="00EA241D" w:rsidRDefault="00EA241D" w:rsidP="00EA241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A241D">
        <w:rPr>
          <w:rFonts w:ascii="Arial" w:hAnsi="Arial" w:cs="Arial"/>
          <w:b/>
          <w:sz w:val="32"/>
          <w:szCs w:val="32"/>
        </w:rPr>
        <w:t xml:space="preserve">Изменения в решение </w:t>
      </w:r>
    </w:p>
    <w:p w:rsidR="00EA241D" w:rsidRDefault="00EA241D" w:rsidP="00EA241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A241D">
        <w:rPr>
          <w:rFonts w:ascii="Arial" w:hAnsi="Arial" w:cs="Arial"/>
          <w:b/>
          <w:sz w:val="32"/>
          <w:szCs w:val="32"/>
        </w:rPr>
        <w:t>сельского Совета Большерудкинского сельсовета от 14.10.2016 № 30 «Об утверждении Положения о бюд</w:t>
      </w:r>
      <w:r>
        <w:rPr>
          <w:rFonts w:ascii="Arial" w:hAnsi="Arial" w:cs="Arial"/>
          <w:b/>
          <w:sz w:val="32"/>
          <w:szCs w:val="32"/>
        </w:rPr>
        <w:t xml:space="preserve">жетном процессе в администрации </w:t>
      </w:r>
      <w:r w:rsidRPr="00EA241D">
        <w:rPr>
          <w:rFonts w:ascii="Arial" w:hAnsi="Arial" w:cs="Arial"/>
          <w:b/>
          <w:sz w:val="32"/>
          <w:szCs w:val="32"/>
        </w:rPr>
        <w:t xml:space="preserve">Большерудкинского сельсовета Шарангского муниципального района Нижегородской области» </w:t>
      </w:r>
    </w:p>
    <w:p w:rsidR="00EA241D" w:rsidRPr="00EA241D" w:rsidRDefault="00EA241D" w:rsidP="00EA241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A241D">
        <w:rPr>
          <w:rFonts w:ascii="Arial" w:hAnsi="Arial" w:cs="Arial"/>
          <w:b/>
          <w:sz w:val="32"/>
          <w:szCs w:val="32"/>
        </w:rPr>
        <w:t>(далее – решение)</w:t>
      </w:r>
    </w:p>
    <w:p w:rsidR="00EA241D" w:rsidRPr="00EA241D" w:rsidRDefault="00EA241D" w:rsidP="00EA241D">
      <w:pPr>
        <w:spacing w:after="0"/>
        <w:rPr>
          <w:rFonts w:ascii="Arial" w:hAnsi="Arial" w:cs="Arial"/>
        </w:rPr>
      </w:pPr>
    </w:p>
    <w:p w:rsidR="00EA241D" w:rsidRPr="00EA241D" w:rsidRDefault="00EA241D" w:rsidP="00EA241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A241D">
        <w:rPr>
          <w:rFonts w:ascii="Arial" w:hAnsi="Arial" w:cs="Arial"/>
          <w:sz w:val="24"/>
          <w:szCs w:val="24"/>
        </w:rPr>
        <w:t>В Положении о бюджетном процессе в Большерудкинском сельсовете, утвержденным решением:</w:t>
      </w:r>
    </w:p>
    <w:p w:rsidR="00EA241D" w:rsidRPr="00EA241D" w:rsidRDefault="00EA241D" w:rsidP="00EA241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A241D">
        <w:rPr>
          <w:rFonts w:ascii="Arial" w:hAnsi="Arial" w:cs="Arial"/>
          <w:b/>
          <w:bCs/>
          <w:sz w:val="24"/>
          <w:szCs w:val="24"/>
        </w:rPr>
        <w:t>С</w:t>
      </w:r>
      <w:r w:rsidRPr="00EA241D">
        <w:rPr>
          <w:rFonts w:ascii="Arial" w:hAnsi="Arial" w:cs="Arial"/>
          <w:b/>
          <w:sz w:val="24"/>
          <w:szCs w:val="24"/>
        </w:rPr>
        <w:t>татью 10 изложить в следующей редакции:</w:t>
      </w:r>
      <w:r w:rsidRPr="00EA241D">
        <w:rPr>
          <w:rFonts w:ascii="Arial" w:hAnsi="Arial" w:cs="Arial"/>
          <w:sz w:val="24"/>
          <w:szCs w:val="24"/>
        </w:rPr>
        <w:t xml:space="preserve"> </w:t>
      </w:r>
    </w:p>
    <w:p w:rsidR="00EA241D" w:rsidRPr="00EA241D" w:rsidRDefault="00EA241D" w:rsidP="00EA241D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EA241D">
        <w:rPr>
          <w:rFonts w:ascii="Arial" w:hAnsi="Arial" w:cs="Arial"/>
          <w:sz w:val="24"/>
          <w:szCs w:val="24"/>
        </w:rPr>
        <w:t>«Статья 10. Резервный фонд администрации поселения.</w:t>
      </w:r>
    </w:p>
    <w:p w:rsidR="00EA241D" w:rsidRPr="00EA241D" w:rsidRDefault="00EA241D" w:rsidP="00EA241D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EA241D">
        <w:rPr>
          <w:rFonts w:ascii="Arial" w:hAnsi="Arial" w:cs="Arial"/>
          <w:sz w:val="24"/>
          <w:szCs w:val="24"/>
        </w:rPr>
        <w:t>1.В расходной части бюджета поселения предусматривается создание резервного фонда администрации сельсовета.</w:t>
      </w:r>
    </w:p>
    <w:p w:rsidR="00EA241D" w:rsidRPr="00EA241D" w:rsidRDefault="00EA241D" w:rsidP="00EA241D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EA241D">
        <w:rPr>
          <w:rFonts w:ascii="Arial" w:hAnsi="Arial" w:cs="Arial"/>
          <w:sz w:val="24"/>
          <w:szCs w:val="24"/>
        </w:rPr>
        <w:t>2.В расходной части бюджета поселения запрещается создание резервного фонда  сельского Совета и депутатов сельского Совета.</w:t>
      </w:r>
    </w:p>
    <w:p w:rsidR="00EA241D" w:rsidRPr="00EA241D" w:rsidRDefault="00EA241D" w:rsidP="00EA241D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EA241D">
        <w:rPr>
          <w:rFonts w:ascii="Arial" w:hAnsi="Arial" w:cs="Arial"/>
          <w:sz w:val="24"/>
          <w:szCs w:val="24"/>
        </w:rPr>
        <w:t>3.Размер резервного фонда администрации сельсовета устанавливается решением сельского Совета о бюджете поселения на очередной финансовый год и не может превышать 3 процента утвержденного решением сельского Совета о бюджете поселения на очередной финансовый год общего объема расходов.</w:t>
      </w:r>
    </w:p>
    <w:p w:rsidR="00EA241D" w:rsidRPr="00EA241D" w:rsidRDefault="00EA241D" w:rsidP="00EA241D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EA241D">
        <w:rPr>
          <w:rFonts w:ascii="Arial" w:hAnsi="Arial" w:cs="Arial"/>
          <w:sz w:val="24"/>
          <w:szCs w:val="24"/>
        </w:rPr>
        <w:t xml:space="preserve">4. </w:t>
      </w:r>
      <w:r w:rsidRPr="00EA241D">
        <w:rPr>
          <w:rFonts w:ascii="Arial" w:eastAsia="Arial Unicode MS" w:hAnsi="Arial" w:cs="Arial"/>
          <w:sz w:val="24"/>
          <w:szCs w:val="24"/>
        </w:rPr>
        <w:t xml:space="preserve">Средства резервного фонда администрации сельсовета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</w:t>
      </w:r>
      <w:r w:rsidRPr="00EA241D">
        <w:rPr>
          <w:rFonts w:ascii="Arial" w:hAnsi="Arial" w:cs="Arial"/>
          <w:sz w:val="24"/>
          <w:szCs w:val="24"/>
        </w:rPr>
        <w:t xml:space="preserve">а также на иные мероприятия, предусмотренные порядком, указанным в </w:t>
      </w:r>
      <w:r w:rsidRPr="000452CB">
        <w:rPr>
          <w:rFonts w:ascii="Arial" w:hAnsi="Arial" w:cs="Arial"/>
          <w:sz w:val="24"/>
          <w:szCs w:val="24"/>
        </w:rPr>
        <w:t>пункте</w:t>
      </w:r>
      <w:r w:rsidRPr="00EA241D">
        <w:rPr>
          <w:rFonts w:ascii="Arial" w:hAnsi="Arial" w:cs="Arial"/>
          <w:sz w:val="24"/>
          <w:szCs w:val="24"/>
        </w:rPr>
        <w:t xml:space="preserve"> 6 настоящей статьи.</w:t>
      </w:r>
    </w:p>
    <w:p w:rsidR="00EA241D" w:rsidRPr="00EA241D" w:rsidRDefault="00EA241D" w:rsidP="00EA241D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EA241D">
        <w:rPr>
          <w:rFonts w:ascii="Arial" w:hAnsi="Arial" w:cs="Arial"/>
          <w:sz w:val="24"/>
          <w:szCs w:val="24"/>
        </w:rPr>
        <w:t>5.Бюджетные ассигнования резервного фонда администрации сельсовета, предусмотренные в составе бюджета поселения, используются по распоряжению администрации сельсовета.</w:t>
      </w:r>
    </w:p>
    <w:p w:rsidR="00EA241D" w:rsidRPr="00EA241D" w:rsidRDefault="00EA241D" w:rsidP="00EA241D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EA241D">
        <w:rPr>
          <w:rFonts w:ascii="Arial" w:hAnsi="Arial" w:cs="Arial"/>
          <w:sz w:val="24"/>
          <w:szCs w:val="24"/>
        </w:rPr>
        <w:t>6. Порядок использования бюджетных ассигнований резервного фонда администрации сельсовета, предусмотренных в составе бюджета поселения, устанавливается администрацией сельсовета.</w:t>
      </w:r>
    </w:p>
    <w:p w:rsidR="00EA241D" w:rsidRPr="00EA241D" w:rsidRDefault="00EA241D" w:rsidP="00EA241D">
      <w:pPr>
        <w:spacing w:after="0"/>
        <w:ind w:firstLine="567"/>
        <w:rPr>
          <w:rFonts w:ascii="Arial" w:eastAsia="Arial Unicode MS" w:hAnsi="Arial" w:cs="Arial"/>
          <w:sz w:val="24"/>
          <w:szCs w:val="24"/>
        </w:rPr>
      </w:pPr>
      <w:r w:rsidRPr="00EA241D">
        <w:rPr>
          <w:rFonts w:ascii="Arial" w:hAnsi="Arial" w:cs="Arial"/>
          <w:sz w:val="24"/>
          <w:szCs w:val="24"/>
        </w:rPr>
        <w:t>7.Отчет об использовании бюджетных ассигнований резервного фонда администрации сельсовета прилагается к годовому отчету об исполнении бюджета поселения».</w:t>
      </w:r>
    </w:p>
    <w:p w:rsidR="00EA241D" w:rsidRPr="00EA241D" w:rsidRDefault="00EA241D" w:rsidP="00EA241D">
      <w:pPr>
        <w:autoSpaceDE w:val="0"/>
        <w:autoSpaceDN w:val="0"/>
        <w:adjustRightInd w:val="0"/>
        <w:spacing w:after="0"/>
        <w:ind w:firstLine="540"/>
        <w:rPr>
          <w:rFonts w:ascii="Arial" w:eastAsia="Calibri" w:hAnsi="Arial" w:cs="Arial"/>
          <w:b/>
          <w:sz w:val="24"/>
          <w:szCs w:val="24"/>
        </w:rPr>
      </w:pPr>
    </w:p>
    <w:p w:rsidR="000C7BF0" w:rsidRPr="00EA241D" w:rsidRDefault="000C7BF0">
      <w:pPr>
        <w:rPr>
          <w:rFonts w:ascii="Arial" w:hAnsi="Arial" w:cs="Arial"/>
          <w:sz w:val="28"/>
          <w:szCs w:val="28"/>
        </w:rPr>
      </w:pPr>
    </w:p>
    <w:sectPr w:rsidR="000C7BF0" w:rsidRPr="00EA241D" w:rsidSect="0096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166" w:rsidRDefault="00A32166" w:rsidP="00EA241D">
      <w:pPr>
        <w:spacing w:after="0" w:line="240" w:lineRule="auto"/>
      </w:pPr>
      <w:r>
        <w:separator/>
      </w:r>
    </w:p>
  </w:endnote>
  <w:endnote w:type="continuationSeparator" w:id="1">
    <w:p w:rsidR="00A32166" w:rsidRDefault="00A32166" w:rsidP="00EA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166" w:rsidRDefault="00A32166" w:rsidP="00EA241D">
      <w:pPr>
        <w:spacing w:after="0" w:line="240" w:lineRule="auto"/>
      </w:pPr>
      <w:r>
        <w:separator/>
      </w:r>
    </w:p>
  </w:footnote>
  <w:footnote w:type="continuationSeparator" w:id="1">
    <w:p w:rsidR="00A32166" w:rsidRDefault="00A32166" w:rsidP="00EA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0302"/>
    <w:multiLevelType w:val="hybridMultilevel"/>
    <w:tmpl w:val="2B107680"/>
    <w:lvl w:ilvl="0" w:tplc="AACA921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241D"/>
    <w:rsid w:val="000452CB"/>
    <w:rsid w:val="000C7BF0"/>
    <w:rsid w:val="0096318A"/>
    <w:rsid w:val="00A32166"/>
    <w:rsid w:val="00EA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8A"/>
  </w:style>
  <w:style w:type="paragraph" w:styleId="1">
    <w:name w:val="heading 1"/>
    <w:basedOn w:val="a"/>
    <w:next w:val="a"/>
    <w:link w:val="10"/>
    <w:qFormat/>
    <w:rsid w:val="00EA241D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41D"/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styleId="a3">
    <w:name w:val="Hyperlink"/>
    <w:basedOn w:val="a0"/>
    <w:uiPriority w:val="99"/>
    <w:semiHidden/>
    <w:unhideWhenUsed/>
    <w:rsid w:val="00EA241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A24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EA241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EA241D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A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41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A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241D"/>
  </w:style>
  <w:style w:type="paragraph" w:styleId="ab">
    <w:name w:val="footer"/>
    <w:basedOn w:val="a"/>
    <w:link w:val="ac"/>
    <w:uiPriority w:val="99"/>
    <w:semiHidden/>
    <w:unhideWhenUsed/>
    <w:rsid w:val="00EA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2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2607</Characters>
  <Application>Microsoft Office Word</Application>
  <DocSecurity>0</DocSecurity>
  <Lines>21</Lines>
  <Paragraphs>6</Paragraphs>
  <ScaleCrop>false</ScaleCrop>
  <Company>Microsoft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2020-02-25T10:24:00Z</cp:lastPrinted>
  <dcterms:created xsi:type="dcterms:W3CDTF">2020-02-25T10:10:00Z</dcterms:created>
  <dcterms:modified xsi:type="dcterms:W3CDTF">2020-02-25T10:26:00Z</dcterms:modified>
</cp:coreProperties>
</file>