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ind w:firstLine="567"/>
        <w:rPr>
          <w:rFonts w:ascii="Arial" w:hAnsi="Arial" w:cs="Arial"/>
          <w:sz w:val="24"/>
          <w:szCs w:val="24"/>
        </w:rPr>
      </w:pPr>
      <w:r>
        <w:rPr>
          <w:rFonts w:cs="Arial" w:ascii="Arial" w:hAnsi="Arial"/>
          <w:sz w:val="24"/>
          <w:szCs w:val="24"/>
          <w:lang w:val="ru-RU" w:eastAsia="ru-RU"/>
        </w:rPr>
        <w:tab/>
        <w:tab/>
        <w:tab/>
        <w:tab/>
        <w:tab/>
        <w:tab/>
      </w:r>
      <w:r>
        <w:rPr>
          <w:rFonts w:cs="Arial" w:ascii="Arial" w:hAnsi="Arial"/>
          <w:sz w:val="24"/>
          <w:szCs w:val="24"/>
          <w:lang w:val="ru-RU" w:eastAsia="ru-RU"/>
        </w:rPr>
        <w:drawing>
          <wp:inline distT="0" distB="0" distL="0" distR="0">
            <wp:extent cx="628015" cy="60896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r>
        <w:rPr>
          <w:rFonts w:cs="Arial" w:ascii="Arial" w:hAnsi="Arial"/>
          <w:sz w:val="24"/>
          <w:szCs w:val="24"/>
          <w:lang w:val="ru-RU" w:eastAsia="ru-RU"/>
        </w:rPr>
        <w:t xml:space="preserve"> </w:t>
      </w:r>
    </w:p>
    <w:p>
      <w:pPr>
        <w:pStyle w:val="Normal"/>
        <w:spacing w:lineRule="auto" w:line="240" w:before="0" w:after="0"/>
        <w:ind w:firstLine="567"/>
        <w:jc w:val="center"/>
        <w:rPr>
          <w:rFonts w:ascii="Arial" w:hAnsi="Arial" w:cs="Arial"/>
          <w:sz w:val="24"/>
          <w:szCs w:val="24"/>
        </w:rPr>
      </w:pPr>
      <w:r>
        <w:rPr>
          <w:rFonts w:cs="Arial" w:ascii="Arial" w:hAnsi="Arial"/>
          <w:sz w:val="24"/>
          <w:szCs w:val="24"/>
        </w:rPr>
      </w:r>
    </w:p>
    <w:p>
      <w:pPr>
        <w:pStyle w:val="Normal"/>
        <w:spacing w:lineRule="auto" w:line="240" w:before="0" w:after="0"/>
        <w:jc w:val="center"/>
        <w:rPr>
          <w:rFonts w:ascii="Arial" w:hAnsi="Arial" w:cs="Arial"/>
          <w:b/>
          <w:b/>
          <w:kern w:val="2"/>
          <w:sz w:val="32"/>
          <w:szCs w:val="32"/>
        </w:rPr>
      </w:pPr>
      <w:r>
        <w:rPr>
          <w:rFonts w:cs="Arial" w:ascii="Arial" w:hAnsi="Arial"/>
          <w:b/>
          <w:kern w:val="2"/>
          <w:sz w:val="32"/>
          <w:szCs w:val="32"/>
        </w:rPr>
        <w:t xml:space="preserve">СЕЛЬСКИЙ СОВЕТ </w:t>
      </w:r>
    </w:p>
    <w:p>
      <w:pPr>
        <w:pStyle w:val="Normal"/>
        <w:spacing w:lineRule="auto" w:line="240" w:before="0" w:after="0"/>
        <w:jc w:val="center"/>
        <w:rPr>
          <w:rFonts w:ascii="Arial" w:hAnsi="Arial" w:cs="Arial"/>
          <w:b/>
          <w:b/>
          <w:kern w:val="2"/>
          <w:sz w:val="32"/>
          <w:szCs w:val="32"/>
        </w:rPr>
      </w:pPr>
      <w:r>
        <w:rPr>
          <w:rFonts w:cs="Arial" w:ascii="Arial" w:hAnsi="Arial"/>
          <w:b/>
          <w:kern w:val="2"/>
          <w:sz w:val="32"/>
          <w:szCs w:val="32"/>
        </w:rPr>
        <w:t>БОЛЬШЕРУДКИНСКОГО СЕЛЬСОВЕТА</w:t>
      </w:r>
    </w:p>
    <w:p>
      <w:pPr>
        <w:pStyle w:val="Normal"/>
        <w:spacing w:lineRule="auto" w:line="240" w:before="0" w:after="0"/>
        <w:ind w:firstLine="567"/>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numPr>
          <w:ilvl w:val="0"/>
          <w:numId w:val="1"/>
        </w:numPr>
        <w:spacing w:lineRule="auto" w:line="240" w:before="0" w:after="0"/>
        <w:ind w:firstLine="567"/>
        <w:rPr>
          <w:rFonts w:ascii="Arial" w:hAnsi="Arial" w:cs="Arial"/>
          <w:szCs w:val="32"/>
        </w:rPr>
      </w:pPr>
      <w:r>
        <w:rPr>
          <w:rFonts w:cs="Arial" w:ascii="Arial" w:hAnsi="Arial"/>
          <w:szCs w:val="32"/>
        </w:rPr>
        <w:t>НИЖЕГОРОДСКОЙ ОБЛАСТИ</w:t>
      </w:r>
    </w:p>
    <w:p>
      <w:pPr>
        <w:pStyle w:val="1"/>
        <w:numPr>
          <w:ilvl w:val="0"/>
          <w:numId w:val="1"/>
        </w:numPr>
        <w:spacing w:lineRule="auto" w:line="240" w:before="0" w:after="0"/>
        <w:ind w:firstLine="567"/>
        <w:rPr>
          <w:rFonts w:ascii="Arial" w:hAnsi="Arial" w:cs="Arial"/>
          <w:szCs w:val="32"/>
        </w:rPr>
      </w:pPr>
      <w:r>
        <w:rPr>
          <w:rFonts w:cs="Arial" w:ascii="Arial" w:hAnsi="Arial"/>
          <w:szCs w:val="32"/>
        </w:rPr>
      </w:r>
    </w:p>
    <w:p>
      <w:pPr>
        <w:pStyle w:val="1"/>
        <w:numPr>
          <w:ilvl w:val="0"/>
          <w:numId w:val="1"/>
        </w:numPr>
        <w:spacing w:lineRule="auto" w:line="240" w:before="0" w:after="0"/>
        <w:ind w:firstLine="567"/>
        <w:rPr>
          <w:rFonts w:ascii="Arial" w:hAnsi="Arial" w:cs="Arial"/>
          <w:szCs w:val="32"/>
        </w:rPr>
      </w:pPr>
      <w:r>
        <w:rPr>
          <w:rFonts w:cs="Arial" w:ascii="Arial" w:hAnsi="Arial"/>
          <w:spacing w:val="60"/>
          <w:szCs w:val="32"/>
        </w:rPr>
        <w:t>РЕШЕНИЕ</w:t>
      </w:r>
    </w:p>
    <w:p>
      <w:pPr>
        <w:pStyle w:val="Normal"/>
        <w:spacing w:lineRule="auto" w:line="240" w:before="0" w:after="0"/>
        <w:jc w:val="both"/>
        <w:rPr>
          <w:rFonts w:ascii="Arial" w:hAnsi="Arial" w:cs="Arial"/>
          <w:sz w:val="24"/>
          <w:szCs w:val="24"/>
        </w:rPr>
      </w:pPr>
      <w:r>
        <w:rPr>
          <w:rFonts w:cs="Arial" w:ascii="Arial" w:hAnsi="Arial"/>
          <w:sz w:val="24"/>
          <w:szCs w:val="24"/>
        </w:rPr>
      </w:r>
    </w:p>
    <w:p>
      <w:pPr>
        <w:pStyle w:val="Normal"/>
        <w:tabs>
          <w:tab w:val="left" w:pos="6090" w:leader="none"/>
        </w:tabs>
        <w:spacing w:lineRule="auto" w:line="240" w:before="0" w:after="0"/>
        <w:jc w:val="both"/>
        <w:rPr>
          <w:rFonts w:ascii="Arial" w:hAnsi="Arial" w:cs="Arial"/>
          <w:sz w:val="32"/>
          <w:szCs w:val="32"/>
        </w:rPr>
      </w:pPr>
      <w:r>
        <w:rPr>
          <w:rFonts w:cs="Arial" w:ascii="Arial" w:hAnsi="Arial"/>
          <w:sz w:val="24"/>
          <w:szCs w:val="24"/>
        </w:rPr>
        <w:t>09.02.2018</w:t>
        <w:tab/>
        <w:tab/>
        <w:tab/>
        <w:tab/>
        <w:tab/>
        <w:t>№ 5</w:t>
      </w:r>
    </w:p>
    <w:p>
      <w:pPr>
        <w:pStyle w:val="Normal"/>
        <w:tabs>
          <w:tab w:val="left" w:pos="6090" w:leader="none"/>
        </w:tabs>
        <w:spacing w:lineRule="auto" w:line="240" w:before="0" w:after="0"/>
        <w:jc w:val="both"/>
        <w:rPr>
          <w:rFonts w:ascii="Times New Roman" w:hAnsi="Times New Roman" w:cs="Times New Roman"/>
          <w:sz w:val="32"/>
          <w:szCs w:val="32"/>
        </w:rPr>
      </w:pPr>
      <w:r>
        <w:rPr>
          <w:rFonts w:cs="Times New Roman" w:ascii="Times New Roman" w:hAnsi="Times New Roman"/>
          <w:sz w:val="32"/>
          <w:szCs w:val="32"/>
        </w:rPr>
      </w:r>
    </w:p>
    <w:p>
      <w:pPr>
        <w:pStyle w:val="Normal"/>
        <w:spacing w:lineRule="auto" w:line="240" w:before="0" w:after="0"/>
        <w:jc w:val="center"/>
        <w:rPr>
          <w:rFonts w:ascii="Arial" w:hAnsi="Arial" w:cs="Arial"/>
          <w:b/>
          <w:b/>
          <w:sz w:val="32"/>
          <w:szCs w:val="32"/>
        </w:rPr>
      </w:pPr>
      <w:r>
        <w:rPr>
          <w:rFonts w:cs="Arial" w:ascii="Arial" w:hAnsi="Arial"/>
          <w:b/>
          <w:sz w:val="32"/>
          <w:szCs w:val="32"/>
        </w:rPr>
        <w:t>О внесении изменений и дополнений</w:t>
      </w:r>
    </w:p>
    <w:p>
      <w:pPr>
        <w:pStyle w:val="Normal"/>
        <w:spacing w:lineRule="auto" w:line="240" w:before="0" w:after="0"/>
        <w:jc w:val="center"/>
        <w:rPr>
          <w:rFonts w:ascii="Arial" w:hAnsi="Arial" w:cs="Arial"/>
          <w:b/>
          <w:b/>
          <w:sz w:val="32"/>
          <w:szCs w:val="32"/>
        </w:rPr>
      </w:pPr>
      <w:r>
        <w:rPr>
          <w:rFonts w:cs="Arial" w:ascii="Arial" w:hAnsi="Arial"/>
          <w:b/>
          <w:sz w:val="32"/>
          <w:szCs w:val="32"/>
        </w:rPr>
        <w:t>в Устав Большерудкинского сельсовета</w:t>
      </w:r>
    </w:p>
    <w:p>
      <w:pPr>
        <w:pStyle w:val="Normal"/>
        <w:spacing w:lineRule="auto" w:line="240" w:before="0" w:after="0"/>
        <w:jc w:val="center"/>
        <w:rPr>
          <w:rFonts w:ascii="Arial" w:hAnsi="Arial" w:cs="Arial"/>
          <w:b/>
          <w:b/>
          <w:sz w:val="32"/>
          <w:szCs w:val="32"/>
        </w:rPr>
      </w:pPr>
      <w:r>
        <w:rPr>
          <w:rFonts w:cs="Arial" w:ascii="Arial" w:hAnsi="Arial"/>
          <w:b/>
          <w:sz w:val="32"/>
          <w:szCs w:val="32"/>
        </w:rPr>
        <w:t>Шарангского муниципального района</w:t>
      </w:r>
    </w:p>
    <w:p>
      <w:pPr>
        <w:pStyle w:val="Normal"/>
        <w:spacing w:lineRule="auto" w:line="240" w:before="0" w:after="0"/>
        <w:jc w:val="center"/>
        <w:rPr>
          <w:rFonts w:ascii="Arial" w:hAnsi="Arial" w:cs="Arial"/>
          <w:b/>
          <w:b/>
          <w:sz w:val="32"/>
          <w:szCs w:val="32"/>
        </w:rPr>
      </w:pPr>
      <w:r>
        <w:rPr>
          <w:rFonts w:cs="Arial" w:ascii="Arial" w:hAnsi="Arial"/>
          <w:b/>
          <w:sz w:val="32"/>
          <w:szCs w:val="32"/>
        </w:rPr>
        <w:t>Нижегородской области</w:t>
      </w:r>
    </w:p>
    <w:p>
      <w:pPr>
        <w:pStyle w:val="Normal"/>
        <w:spacing w:lineRule="auto" w:line="240" w:before="0" w:after="0"/>
        <w:jc w:val="both"/>
        <w:rPr>
          <w:rFonts w:ascii="Arial" w:hAnsi="Arial" w:cs="Arial"/>
          <w:b/>
          <w:b/>
          <w:sz w:val="24"/>
          <w:szCs w:val="24"/>
        </w:rPr>
      </w:pPr>
      <w:r>
        <w:rPr>
          <w:rFonts w:cs="Arial" w:ascii="Arial" w:hAnsi="Arial"/>
          <w:b/>
          <w:sz w:val="24"/>
          <w:szCs w:val="24"/>
        </w:rPr>
      </w:r>
    </w:p>
    <w:p>
      <w:pPr>
        <w:pStyle w:val="Normal"/>
        <w:autoSpaceDE w:val="false"/>
        <w:spacing w:lineRule="auto" w:line="240" w:before="0" w:after="0"/>
        <w:ind w:firstLine="567"/>
        <w:jc w:val="both"/>
        <w:rPr/>
      </w:pPr>
      <w:r>
        <w:rPr>
          <w:rFonts w:cs="Arial" w:ascii="Arial" w:hAnsi="Arial"/>
          <w:sz w:val="24"/>
          <w:szCs w:val="24"/>
        </w:rPr>
        <w:t xml:space="preserve">В целях приведения Устава Большерудкинского сельсовета Шарангского муниципального района Нижегородской области в соответствие с Федеральным законом от 06.10.2003 года № 131–ФЗ «Об общих принципах организации местного самоуправления в Российской Федерации», сельский Совет </w:t>
      </w:r>
      <w:r>
        <w:rPr>
          <w:rFonts w:cs="Arial" w:ascii="Arial" w:hAnsi="Arial"/>
          <w:b/>
          <w:sz w:val="24"/>
          <w:szCs w:val="24"/>
        </w:rPr>
        <w:t>р е ш и л:</w:t>
      </w:r>
      <w:r>
        <w:rPr>
          <w:rFonts w:cs="Arial" w:ascii="Arial" w:hAnsi="Arial"/>
          <w:sz w:val="24"/>
          <w:szCs w:val="24"/>
        </w:rPr>
        <w:t xml:space="preserve"> </w:t>
      </w:r>
    </w:p>
    <w:p>
      <w:pPr>
        <w:pStyle w:val="Normal"/>
        <w:spacing w:lineRule="auto" w:line="240" w:before="0" w:after="0"/>
        <w:jc w:val="both"/>
        <w:rPr>
          <w:rFonts w:ascii="Arial" w:hAnsi="Arial" w:cs="Arial"/>
          <w:sz w:val="24"/>
          <w:szCs w:val="24"/>
        </w:rPr>
      </w:pPr>
      <w:r>
        <w:rPr>
          <w:rFonts w:cs="Arial" w:ascii="Arial" w:hAnsi="Arial"/>
          <w:sz w:val="24"/>
          <w:szCs w:val="24"/>
        </w:rPr>
      </w:r>
    </w:p>
    <w:p>
      <w:pPr>
        <w:pStyle w:val="Normal"/>
        <w:spacing w:lineRule="auto" w:line="240" w:before="0" w:after="0"/>
        <w:ind w:firstLine="567"/>
        <w:jc w:val="both"/>
        <w:rPr>
          <w:rFonts w:ascii="Arial" w:hAnsi="Arial" w:cs="Arial"/>
          <w:sz w:val="24"/>
          <w:szCs w:val="24"/>
        </w:rPr>
      </w:pPr>
      <w:r>
        <w:rPr>
          <w:rFonts w:cs="Arial" w:ascii="Arial" w:hAnsi="Arial"/>
          <w:sz w:val="24"/>
          <w:szCs w:val="24"/>
        </w:rPr>
        <w:t>1. Внести в Устав Большерудкинского сельсовета Шарангского муниципального района Нижегородской области изменения и дополнения согласно приложению.</w:t>
      </w:r>
    </w:p>
    <w:p>
      <w:pPr>
        <w:pStyle w:val="Normal"/>
        <w:spacing w:lineRule="auto" w:line="240" w:before="0" w:after="0"/>
        <w:ind w:firstLine="567"/>
        <w:jc w:val="both"/>
        <w:rPr>
          <w:rFonts w:ascii="Arial" w:hAnsi="Arial" w:cs="Arial"/>
          <w:sz w:val="24"/>
          <w:szCs w:val="24"/>
        </w:rPr>
      </w:pPr>
      <w:r>
        <w:rPr>
          <w:rFonts w:cs="Arial" w:ascii="Arial" w:hAnsi="Arial"/>
          <w:sz w:val="24"/>
          <w:szCs w:val="24"/>
        </w:rPr>
        <w:t>2. Направить изменения и дополнения в Устав Большерудкинского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pPr>
        <w:pStyle w:val="Normal"/>
        <w:spacing w:lineRule="auto" w:line="240" w:before="0" w:after="0"/>
        <w:ind w:firstLine="567"/>
        <w:jc w:val="both"/>
        <w:rPr>
          <w:rFonts w:ascii="Arial" w:hAnsi="Arial" w:cs="Arial"/>
          <w:sz w:val="24"/>
          <w:szCs w:val="24"/>
        </w:rPr>
      </w:pPr>
      <w:r>
        <w:rPr>
          <w:rFonts w:cs="Arial" w:ascii="Arial" w:hAnsi="Arial"/>
          <w:sz w:val="24"/>
          <w:szCs w:val="24"/>
        </w:rPr>
        <w:t>3. Разместить текст изменений и дополнений в Устав Большерудкинского сельсовета Шарангского муниципального района Нижегородской области в доступных для ознакомления граждан местах (администрации Большерудкинского сельсовета с.Б.Рудка, бывшей Кугланурской сельской администрации с.Кугланур, бывшей Пестовской сельской администрации д.Пестово, библиотек с.Б.Рудка, д.Пестово, с.Кугланур).</w:t>
      </w:r>
    </w:p>
    <w:p>
      <w:pPr>
        <w:pStyle w:val="Normal"/>
        <w:spacing w:lineRule="auto" w:line="240" w:before="0" w:after="0"/>
        <w:ind w:firstLine="567"/>
        <w:jc w:val="both"/>
        <w:rPr>
          <w:rFonts w:ascii="Arial" w:hAnsi="Arial" w:cs="Arial"/>
          <w:sz w:val="24"/>
          <w:szCs w:val="24"/>
        </w:rPr>
      </w:pPr>
      <w:r>
        <w:rPr>
          <w:rFonts w:cs="Arial" w:ascii="Arial" w:hAnsi="Arial"/>
          <w:sz w:val="24"/>
          <w:szCs w:val="24"/>
        </w:rPr>
        <w:t>4. Абзацы семнадцатый и восемнадцатый пункта 9 Приложения к настоящему решению вступают в силу с 28 июня 2018 года.</w:t>
      </w:r>
    </w:p>
    <w:p>
      <w:pPr>
        <w:pStyle w:val="Normal"/>
        <w:spacing w:lineRule="auto" w:line="240" w:before="0" w:after="0"/>
        <w:ind w:firstLine="567"/>
        <w:jc w:val="both"/>
        <w:rPr/>
      </w:pPr>
      <w:r>
        <w:rPr>
          <w:rFonts w:cs="Arial" w:ascii="Arial" w:hAnsi="Arial"/>
          <w:sz w:val="24"/>
          <w:szCs w:val="24"/>
        </w:rPr>
        <w:t>5. Решение сельского Совета от 05 декабря 2017г № 36 «О внесении изменений и дополнений в Устав Большерудкинского сельсовета Шарангского муниципального района Нижегородской области» считать утратившим силу.</w:t>
      </w:r>
    </w:p>
    <w:p>
      <w:pPr>
        <w:pStyle w:val="Normal"/>
        <w:spacing w:lineRule="auto" w:line="240" w:before="0" w:after="0"/>
        <w:jc w:val="both"/>
        <w:rPr>
          <w:rFonts w:ascii="Arial" w:hAnsi="Arial" w:cs="Arial"/>
          <w:sz w:val="24"/>
          <w:szCs w:val="24"/>
        </w:rPr>
      </w:pPr>
      <w:r>
        <w:rPr>
          <w:rFonts w:cs="Arial" w:ascii="Arial" w:hAnsi="Arial"/>
          <w:sz w:val="24"/>
          <w:szCs w:val="24"/>
        </w:rPr>
      </w:r>
    </w:p>
    <w:p>
      <w:pPr>
        <w:pStyle w:val="Normal"/>
        <w:spacing w:lineRule="auto" w:line="240" w:before="0" w:after="0"/>
        <w:jc w:val="both"/>
        <w:rPr>
          <w:rFonts w:ascii="Arial" w:hAnsi="Arial" w:cs="Arial"/>
          <w:sz w:val="24"/>
          <w:szCs w:val="24"/>
        </w:rPr>
      </w:pPr>
      <w:r>
        <w:rPr>
          <w:rFonts w:cs="Arial" w:ascii="Arial" w:hAnsi="Arial"/>
          <w:sz w:val="24"/>
          <w:szCs w:val="24"/>
        </w:rPr>
      </w:r>
    </w:p>
    <w:p>
      <w:pPr>
        <w:pStyle w:val="Normal"/>
        <w:spacing w:lineRule="auto" w:line="240" w:before="0" w:after="0"/>
        <w:rPr>
          <w:rFonts w:ascii="Arial" w:hAnsi="Arial" w:cs="Arial"/>
          <w:sz w:val="24"/>
          <w:szCs w:val="24"/>
        </w:rPr>
      </w:pPr>
      <w:r>
        <w:rPr>
          <w:rFonts w:cs="Arial" w:ascii="Arial" w:hAnsi="Arial"/>
          <w:sz w:val="24"/>
          <w:szCs w:val="24"/>
        </w:rPr>
        <w:t>Глава местного самоуправления</w:t>
        <w:tab/>
        <w:tab/>
        <w:tab/>
        <w:tab/>
        <w:tab/>
        <w:t>И.Г.Блинов</w:t>
      </w:r>
      <w:r>
        <w:br w:type="page"/>
      </w:r>
    </w:p>
    <w:p>
      <w:pPr>
        <w:pStyle w:val="Normal"/>
        <w:spacing w:lineRule="auto" w:line="240" w:before="0" w:after="0"/>
        <w:rPr>
          <w:rFonts w:ascii="Arial" w:hAnsi="Arial" w:cs="Arial"/>
          <w:sz w:val="24"/>
          <w:szCs w:val="24"/>
        </w:rPr>
      </w:pPr>
      <w:r>
        <w:rPr>
          <w:rFonts w:cs="Arial" w:ascii="Arial" w:hAnsi="Arial"/>
          <w:sz w:val="24"/>
          <w:szCs w:val="24"/>
        </w:rPr>
      </w:r>
    </w:p>
    <w:p>
      <w:pPr>
        <w:pStyle w:val="Normal"/>
        <w:autoSpaceDE w:val="false"/>
        <w:spacing w:lineRule="auto" w:line="240" w:before="0" w:after="0"/>
        <w:jc w:val="right"/>
        <w:rPr>
          <w:rFonts w:ascii="Arial" w:hAnsi="Arial" w:cs="Arial"/>
          <w:sz w:val="24"/>
          <w:szCs w:val="24"/>
        </w:rPr>
      </w:pPr>
      <w:r>
        <w:rPr>
          <w:rFonts w:cs="Arial" w:ascii="Arial" w:hAnsi="Arial"/>
          <w:sz w:val="24"/>
          <w:szCs w:val="24"/>
        </w:rPr>
      </w:r>
    </w:p>
    <w:p>
      <w:pPr>
        <w:pStyle w:val="Normal"/>
        <w:autoSpaceDE w:val="false"/>
        <w:spacing w:lineRule="auto" w:line="240" w:before="0" w:after="0"/>
        <w:jc w:val="right"/>
        <w:rPr>
          <w:rFonts w:ascii="Arial" w:hAnsi="Arial" w:cs="Arial"/>
          <w:sz w:val="24"/>
          <w:szCs w:val="24"/>
        </w:rPr>
      </w:pPr>
      <w:r>
        <w:rPr>
          <w:rFonts w:cs="Arial" w:ascii="Arial" w:hAnsi="Arial"/>
          <w:sz w:val="24"/>
          <w:szCs w:val="24"/>
        </w:rPr>
        <w:t>Приложение</w:t>
      </w:r>
    </w:p>
    <w:p>
      <w:pPr>
        <w:pStyle w:val="Normal"/>
        <w:autoSpaceDE w:val="false"/>
        <w:spacing w:lineRule="auto" w:line="240" w:before="0" w:after="0"/>
        <w:jc w:val="right"/>
        <w:rPr>
          <w:rFonts w:ascii="Arial" w:hAnsi="Arial" w:cs="Arial"/>
          <w:sz w:val="24"/>
          <w:szCs w:val="24"/>
        </w:rPr>
      </w:pPr>
      <w:r>
        <w:rPr>
          <w:rFonts w:cs="Arial" w:ascii="Arial" w:hAnsi="Arial"/>
          <w:sz w:val="24"/>
          <w:szCs w:val="24"/>
        </w:rPr>
        <w:t xml:space="preserve">к решению сельского Совета </w:t>
      </w:r>
    </w:p>
    <w:p>
      <w:pPr>
        <w:pStyle w:val="Normal"/>
        <w:autoSpaceDE w:val="false"/>
        <w:spacing w:lineRule="auto" w:line="240" w:before="0" w:after="0"/>
        <w:jc w:val="right"/>
        <w:rPr>
          <w:rFonts w:ascii="Arial" w:hAnsi="Arial" w:cs="Arial"/>
          <w:sz w:val="24"/>
          <w:szCs w:val="24"/>
        </w:rPr>
      </w:pPr>
      <w:r>
        <w:rPr>
          <w:rFonts w:cs="Arial" w:ascii="Arial" w:hAnsi="Arial"/>
          <w:sz w:val="24"/>
          <w:szCs w:val="24"/>
        </w:rPr>
        <w:t>Большерудкинского сельсовета</w:t>
      </w:r>
    </w:p>
    <w:p>
      <w:pPr>
        <w:pStyle w:val="Normal"/>
        <w:autoSpaceDE w:val="false"/>
        <w:spacing w:lineRule="auto" w:line="240" w:before="0" w:after="0"/>
        <w:jc w:val="right"/>
        <w:rPr>
          <w:rFonts w:ascii="Arial" w:hAnsi="Arial" w:cs="Arial"/>
          <w:sz w:val="24"/>
          <w:szCs w:val="24"/>
        </w:rPr>
      </w:pPr>
      <w:r>
        <w:rPr>
          <w:rFonts w:cs="Arial" w:ascii="Arial" w:hAnsi="Arial"/>
          <w:sz w:val="24"/>
          <w:szCs w:val="24"/>
        </w:rPr>
        <w:t>От 09.02.2018 г. № 5</w:t>
      </w:r>
    </w:p>
    <w:p>
      <w:pPr>
        <w:pStyle w:val="Normal"/>
        <w:spacing w:lineRule="auto" w:line="240" w:before="0" w:after="0"/>
        <w:ind w:firstLine="567"/>
        <w:jc w:val="center"/>
        <w:rPr>
          <w:rFonts w:ascii="Arial" w:hAnsi="Arial" w:cs="Arial"/>
          <w:sz w:val="24"/>
          <w:szCs w:val="24"/>
        </w:rPr>
      </w:pPr>
      <w:r>
        <w:rPr>
          <w:rFonts w:cs="Arial" w:ascii="Arial" w:hAnsi="Arial"/>
          <w:sz w:val="24"/>
          <w:szCs w:val="24"/>
        </w:rPr>
      </w:r>
    </w:p>
    <w:p>
      <w:pPr>
        <w:pStyle w:val="Normal"/>
        <w:spacing w:lineRule="auto" w:line="240" w:before="0" w:after="0"/>
        <w:ind w:left="567" w:hanging="0"/>
        <w:jc w:val="both"/>
        <w:rPr>
          <w:rFonts w:ascii="Arial" w:hAnsi="Arial" w:cs="Arial"/>
        </w:rPr>
      </w:pPr>
      <w:r>
        <w:rPr>
          <w:rFonts w:cs="Arial" w:ascii="Arial" w:hAnsi="Arial"/>
          <w:b/>
          <w:sz w:val="24"/>
          <w:szCs w:val="24"/>
        </w:rPr>
        <w:t>1.</w:t>
      </w:r>
      <w:r>
        <w:rPr>
          <w:rFonts w:cs="Arial" w:ascii="Arial" w:hAnsi="Arial"/>
          <w:sz w:val="24"/>
          <w:szCs w:val="24"/>
        </w:rPr>
        <w:t xml:space="preserve"> Пункт 20 части 1 </w:t>
      </w:r>
      <w:r>
        <w:rPr>
          <w:rFonts w:cs="Arial" w:ascii="Arial" w:hAnsi="Arial"/>
          <w:b/>
          <w:sz w:val="24"/>
          <w:szCs w:val="24"/>
        </w:rPr>
        <w:t>статьи 5</w:t>
      </w:r>
      <w:r>
        <w:rPr>
          <w:rFonts w:cs="Arial" w:ascii="Arial" w:hAnsi="Arial"/>
          <w:sz w:val="24"/>
          <w:szCs w:val="24"/>
        </w:rPr>
        <w:t xml:space="preserve"> изложить в следующей редакции:</w:t>
      </w:r>
    </w:p>
    <w:p>
      <w:pPr>
        <w:pStyle w:val="Normal"/>
        <w:spacing w:lineRule="auto" w:line="240" w:before="0" w:after="0"/>
        <w:ind w:firstLine="567"/>
        <w:jc w:val="both"/>
        <w:rPr/>
      </w:pPr>
      <w:r>
        <w:rPr>
          <w:rFonts w:cs="Arial" w:ascii="Arial" w:hAnsi="Arial"/>
          <w:sz w:val="24"/>
        </w:rPr>
        <w:t>«</w:t>
      </w:r>
      <w:r>
        <w:rPr>
          <w:rFonts w:cs="Arial" w:ascii="Arial" w:hAnsi="Arial"/>
          <w:sz w:val="24"/>
          <w:szCs w:val="24"/>
        </w:rPr>
        <w:t>20) утверждение правил благоустройства территории поселения, осуществление контроля за их соблюдением, организация благоустройства территории поселения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w:t>
      </w:r>
      <w:r>
        <w:rPr>
          <w:rFonts w:cs="Arial" w:ascii="Arial" w:hAnsi="Arial"/>
          <w:sz w:val="24"/>
        </w:rPr>
        <w:t>»</w:t>
      </w:r>
      <w:r>
        <w:rPr>
          <w:rFonts w:cs="Arial" w:ascii="Arial" w:hAnsi="Arial"/>
          <w:sz w:val="24"/>
          <w:szCs w:val="24"/>
        </w:rPr>
        <w:t>;</w:t>
      </w:r>
    </w:p>
    <w:p>
      <w:pPr>
        <w:pStyle w:val="Normal"/>
        <w:spacing w:lineRule="auto" w:line="240" w:before="0" w:after="0"/>
        <w:ind w:firstLine="567"/>
        <w:jc w:val="both"/>
        <w:rPr>
          <w:rFonts w:ascii="Arial" w:hAnsi="Arial" w:cs="Arial"/>
          <w:sz w:val="24"/>
          <w:szCs w:val="24"/>
        </w:rPr>
      </w:pPr>
      <w:r>
        <w:rPr>
          <w:rFonts w:cs="Arial" w:ascii="Arial" w:hAnsi="Arial"/>
          <w:sz w:val="24"/>
          <w:szCs w:val="24"/>
        </w:rPr>
      </w:r>
    </w:p>
    <w:p>
      <w:pPr>
        <w:pStyle w:val="Normal"/>
        <w:spacing w:lineRule="auto" w:line="240" w:before="0" w:after="0"/>
        <w:ind w:firstLine="567"/>
        <w:jc w:val="both"/>
        <w:rPr/>
      </w:pPr>
      <w:r>
        <w:rPr>
          <w:rFonts w:cs="Arial" w:ascii="Arial" w:hAnsi="Arial"/>
          <w:b/>
          <w:sz w:val="24"/>
          <w:szCs w:val="24"/>
        </w:rPr>
        <w:t>2.</w:t>
      </w:r>
      <w:r>
        <w:rPr>
          <w:rFonts w:cs="Arial" w:ascii="Arial" w:hAnsi="Arial"/>
          <w:sz w:val="24"/>
          <w:szCs w:val="24"/>
        </w:rPr>
        <w:t xml:space="preserve"> В части 1 </w:t>
      </w:r>
      <w:r>
        <w:rPr>
          <w:rFonts w:cs="Arial" w:ascii="Arial" w:hAnsi="Arial"/>
          <w:b/>
          <w:sz w:val="24"/>
          <w:szCs w:val="24"/>
        </w:rPr>
        <w:t>статьи 6</w:t>
      </w:r>
      <w:r>
        <w:rPr>
          <w:rFonts w:cs="Arial" w:ascii="Arial" w:hAnsi="Arial"/>
          <w:sz w:val="24"/>
          <w:szCs w:val="24"/>
        </w:rPr>
        <w:t>:</w:t>
      </w:r>
    </w:p>
    <w:p>
      <w:pPr>
        <w:pStyle w:val="ConsPlusNormal"/>
        <w:ind w:firstLine="540"/>
        <w:jc w:val="both"/>
        <w:rPr>
          <w:rFonts w:ascii="Arial" w:hAnsi="Arial" w:cs="Arial"/>
          <w:sz w:val="24"/>
          <w:szCs w:val="24"/>
        </w:rPr>
      </w:pPr>
      <w:r>
        <w:rPr>
          <w:rFonts w:cs="Arial" w:ascii="Arial" w:hAnsi="Arial"/>
          <w:sz w:val="24"/>
          <w:szCs w:val="24"/>
        </w:rPr>
        <w:t xml:space="preserve">1) пункт 13 признать утратившим силу; </w:t>
      </w:r>
    </w:p>
    <w:p>
      <w:pPr>
        <w:pStyle w:val="ConsPlusNormal"/>
        <w:ind w:firstLine="540"/>
        <w:jc w:val="both"/>
        <w:rPr>
          <w:rFonts w:ascii="Arial" w:hAnsi="Arial" w:cs="Arial"/>
          <w:sz w:val="24"/>
          <w:szCs w:val="24"/>
        </w:rPr>
      </w:pPr>
      <w:r>
        <w:rPr>
          <w:rFonts w:cs="Arial" w:ascii="Arial" w:hAnsi="Arial"/>
          <w:sz w:val="24"/>
          <w:szCs w:val="24"/>
        </w:rPr>
        <w:t>2) дополнить пунктом 16 следующего содержания:</w:t>
      </w:r>
    </w:p>
    <w:p>
      <w:pPr>
        <w:pStyle w:val="ConsPlusNormal"/>
        <w:ind w:firstLine="567"/>
        <w:jc w:val="both"/>
        <w:rPr/>
      </w:pPr>
      <w:r>
        <w:rPr>
          <w:rFonts w:cs="Arial" w:ascii="Arial" w:hAnsi="Arial"/>
          <w:sz w:val="24"/>
          <w:szCs w:val="24"/>
        </w:rPr>
        <w:t>«16)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pPr>
        <w:pStyle w:val="Normal"/>
        <w:spacing w:lineRule="auto" w:line="240" w:before="0" w:after="0"/>
        <w:ind w:left="900" w:hanging="0"/>
        <w:jc w:val="both"/>
        <w:rPr>
          <w:rFonts w:ascii="Arial" w:hAnsi="Arial" w:cs="Arial"/>
          <w:sz w:val="24"/>
          <w:szCs w:val="24"/>
        </w:rPr>
      </w:pPr>
      <w:r>
        <w:rPr>
          <w:rFonts w:cs="Arial" w:ascii="Arial" w:hAnsi="Arial"/>
          <w:sz w:val="24"/>
          <w:szCs w:val="24"/>
        </w:rPr>
      </w:r>
    </w:p>
    <w:p>
      <w:pPr>
        <w:pStyle w:val="Normal"/>
        <w:spacing w:lineRule="auto" w:line="240" w:before="0" w:after="0"/>
        <w:ind w:firstLine="567"/>
        <w:jc w:val="both"/>
        <w:rPr/>
      </w:pPr>
      <w:r>
        <w:rPr>
          <w:rFonts w:cs="Arial" w:ascii="Arial" w:hAnsi="Arial"/>
          <w:b/>
          <w:sz w:val="24"/>
          <w:szCs w:val="24"/>
        </w:rPr>
        <w:t>3</w:t>
      </w:r>
      <w:r>
        <w:rPr>
          <w:rFonts w:cs="Arial" w:ascii="Arial" w:hAnsi="Arial"/>
          <w:sz w:val="24"/>
          <w:szCs w:val="24"/>
        </w:rPr>
        <w:t xml:space="preserve">. В </w:t>
      </w:r>
      <w:r>
        <w:rPr>
          <w:rFonts w:cs="Arial" w:ascii="Arial" w:hAnsi="Arial"/>
          <w:b/>
          <w:sz w:val="24"/>
          <w:szCs w:val="24"/>
        </w:rPr>
        <w:t>статье 18</w:t>
      </w:r>
      <w:r>
        <w:rPr>
          <w:rFonts w:cs="Arial" w:ascii="Arial" w:hAnsi="Arial"/>
          <w:sz w:val="24"/>
          <w:szCs w:val="24"/>
        </w:rPr>
        <w:t>:</w:t>
      </w:r>
    </w:p>
    <w:p>
      <w:pPr>
        <w:pStyle w:val="Normal"/>
        <w:spacing w:lineRule="auto" w:line="240" w:before="0" w:after="0"/>
        <w:ind w:firstLine="540"/>
        <w:jc w:val="both"/>
        <w:rPr/>
      </w:pPr>
      <w:r>
        <w:rPr>
          <w:rFonts w:cs="Arial" w:ascii="Arial" w:hAnsi="Arial"/>
          <w:sz w:val="24"/>
          <w:szCs w:val="24"/>
        </w:rPr>
        <w:t>1) наименование изложить в следующей редакции:</w:t>
      </w:r>
    </w:p>
    <w:p>
      <w:pPr>
        <w:pStyle w:val="Normal"/>
        <w:spacing w:lineRule="auto" w:line="240" w:before="0" w:after="0"/>
        <w:ind w:firstLine="540"/>
        <w:jc w:val="both"/>
        <w:rPr>
          <w:rFonts w:ascii="Arial" w:hAnsi="Arial" w:cs="Arial"/>
          <w:sz w:val="24"/>
          <w:szCs w:val="24"/>
        </w:rPr>
      </w:pPr>
      <w:r>
        <w:rPr>
          <w:rFonts w:cs="Arial" w:ascii="Arial" w:hAnsi="Arial"/>
          <w:sz w:val="24"/>
          <w:szCs w:val="24"/>
        </w:rPr>
        <w:t>«Статья 18. Публичные слушания, общественные обсуждения»;</w:t>
      </w:r>
    </w:p>
    <w:p>
      <w:pPr>
        <w:pStyle w:val="Normal"/>
        <w:spacing w:lineRule="auto" w:line="240" w:before="0" w:after="0"/>
        <w:ind w:firstLine="540"/>
        <w:jc w:val="both"/>
        <w:rPr/>
      </w:pPr>
      <w:r>
        <w:rPr>
          <w:rFonts w:cs="Arial" w:ascii="Arial" w:hAnsi="Arial"/>
          <w:sz w:val="24"/>
          <w:szCs w:val="24"/>
        </w:rPr>
        <w:t xml:space="preserve">2) в части 2: </w:t>
      </w:r>
    </w:p>
    <w:p>
      <w:pPr>
        <w:pStyle w:val="Normal"/>
        <w:spacing w:lineRule="auto" w:line="240" w:before="0" w:after="0"/>
        <w:ind w:firstLine="567"/>
        <w:jc w:val="both"/>
        <w:rPr/>
      </w:pPr>
      <w:r>
        <w:rPr>
          <w:rFonts w:cs="Arial" w:ascii="Arial" w:hAnsi="Arial"/>
          <w:sz w:val="24"/>
          <w:szCs w:val="24"/>
        </w:rPr>
        <w:t xml:space="preserve">а) </w:t>
      </w:r>
      <w:r>
        <w:rPr>
          <w:rFonts w:cs="Arial" w:ascii="Arial" w:hAnsi="Arial"/>
          <w:color w:val="000000"/>
          <w:sz w:val="24"/>
          <w:szCs w:val="24"/>
        </w:rPr>
        <w:t>в абзаце втором слова «</w:t>
      </w:r>
      <w:r>
        <w:rPr>
          <w:sz w:val="28"/>
          <w:szCs w:val="28"/>
        </w:rPr>
        <w:t>конституции (устава)</w:t>
      </w:r>
      <w:r>
        <w:rPr>
          <w:rFonts w:cs="Arial" w:ascii="Arial" w:hAnsi="Arial"/>
          <w:color w:val="000000"/>
          <w:sz w:val="24"/>
          <w:szCs w:val="24"/>
        </w:rPr>
        <w:t>» заменить словом «Устава»;</w:t>
      </w:r>
    </w:p>
    <w:p>
      <w:pPr>
        <w:pStyle w:val="Normal"/>
        <w:spacing w:lineRule="auto" w:line="240" w:before="0" w:after="0"/>
        <w:ind w:firstLine="540"/>
        <w:jc w:val="both"/>
        <w:rPr/>
      </w:pPr>
      <w:r>
        <w:rPr>
          <w:rFonts w:cs="Arial" w:ascii="Arial" w:hAnsi="Arial"/>
          <w:sz w:val="24"/>
          <w:szCs w:val="24"/>
        </w:rPr>
        <w:t>б) абзац четвертый признать утратившим силу;</w:t>
      </w:r>
    </w:p>
    <w:p>
      <w:pPr>
        <w:pStyle w:val="Normal"/>
        <w:spacing w:lineRule="auto" w:line="240" w:before="0" w:after="0"/>
        <w:ind w:firstLine="567"/>
        <w:jc w:val="both"/>
        <w:rPr>
          <w:rFonts w:ascii="Arial" w:hAnsi="Arial" w:cs="Arial"/>
        </w:rPr>
      </w:pPr>
      <w:r>
        <w:rPr>
          <w:rFonts w:cs="Arial" w:ascii="Arial" w:hAnsi="Arial"/>
          <w:sz w:val="24"/>
        </w:rPr>
        <w:t>в) дополнить абзацем следующего содержания:</w:t>
      </w:r>
    </w:p>
    <w:p>
      <w:pPr>
        <w:pStyle w:val="Normal"/>
        <w:spacing w:lineRule="auto" w:line="240" w:before="0" w:after="0"/>
        <w:ind w:firstLine="567"/>
        <w:jc w:val="both"/>
        <w:rPr>
          <w:rFonts w:ascii="Arial" w:hAnsi="Arial" w:cs="Arial"/>
        </w:rPr>
      </w:pPr>
      <w:r>
        <w:rPr>
          <w:rFonts w:cs="Arial" w:ascii="Arial" w:hAnsi="Arial"/>
          <w:sz w:val="24"/>
        </w:rPr>
        <w:t>«- проект стратегии социально-экономического развития муниципального образования.»;</w:t>
      </w:r>
    </w:p>
    <w:p>
      <w:pPr>
        <w:pStyle w:val="Normal"/>
        <w:spacing w:lineRule="auto" w:line="240" w:before="0" w:after="0"/>
        <w:ind w:firstLine="540"/>
        <w:jc w:val="both"/>
        <w:rPr>
          <w:rFonts w:ascii="Arial" w:hAnsi="Arial" w:cs="Arial"/>
          <w:sz w:val="24"/>
          <w:szCs w:val="24"/>
        </w:rPr>
      </w:pPr>
      <w:r>
        <w:rPr>
          <w:rFonts w:cs="Arial" w:ascii="Arial" w:hAnsi="Arial"/>
          <w:sz w:val="24"/>
          <w:szCs w:val="24"/>
        </w:rPr>
        <w:t>3) в части 3 слова «Порядок организации и проведения публичных слушаний» заменить словами «Порядок организации и проведения публичных слушаний по проектам и вопросам, указанным в части 2 настоящей статьи,»;</w:t>
      </w:r>
    </w:p>
    <w:p>
      <w:pPr>
        <w:pStyle w:val="Normal"/>
        <w:spacing w:lineRule="auto" w:line="240" w:before="0" w:after="0"/>
        <w:ind w:firstLine="540"/>
        <w:jc w:val="both"/>
        <w:rPr>
          <w:rFonts w:ascii="Arial" w:hAnsi="Arial" w:cs="Arial"/>
          <w:sz w:val="24"/>
          <w:szCs w:val="24"/>
        </w:rPr>
      </w:pPr>
      <w:r>
        <w:rPr>
          <w:rFonts w:cs="Arial" w:ascii="Arial" w:hAnsi="Arial"/>
          <w:sz w:val="24"/>
          <w:szCs w:val="24"/>
        </w:rPr>
        <w:t>4) дополнить частью 4 следующего содержания:</w:t>
      </w:r>
    </w:p>
    <w:p>
      <w:pPr>
        <w:pStyle w:val="Normal"/>
        <w:spacing w:lineRule="auto" w:line="240" w:before="0" w:after="0"/>
        <w:ind w:firstLine="540"/>
        <w:jc w:val="both"/>
        <w:rPr>
          <w:rFonts w:ascii="Arial" w:hAnsi="Arial" w:cs="Arial"/>
          <w:sz w:val="24"/>
          <w:szCs w:val="24"/>
        </w:rPr>
      </w:pPr>
      <w:r>
        <w:rPr>
          <w:rFonts w:cs="Arial" w:ascii="Arial" w:hAnsi="Arial"/>
          <w:sz w:val="24"/>
          <w:szCs w:val="24"/>
        </w:rPr>
        <w:t>«4.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сельского Совета Большерудкинского сельсовета с учетом положений законодательства о градостроительной деятельности.»;</w:t>
      </w:r>
    </w:p>
    <w:p>
      <w:pPr>
        <w:pStyle w:val="Normal"/>
        <w:spacing w:lineRule="auto" w:line="240" w:before="0" w:after="0"/>
        <w:ind w:left="927" w:hanging="0"/>
        <w:jc w:val="both"/>
        <w:rPr>
          <w:rFonts w:ascii="Arial" w:hAnsi="Arial" w:cs="Arial"/>
          <w:sz w:val="24"/>
          <w:szCs w:val="24"/>
        </w:rPr>
      </w:pPr>
      <w:r>
        <w:rPr>
          <w:rFonts w:cs="Arial" w:ascii="Arial" w:hAnsi="Arial"/>
          <w:sz w:val="24"/>
          <w:szCs w:val="24"/>
        </w:rPr>
      </w:r>
    </w:p>
    <w:p>
      <w:pPr>
        <w:pStyle w:val="Normal"/>
        <w:spacing w:lineRule="auto" w:line="240" w:before="0" w:after="0"/>
        <w:ind w:firstLine="567"/>
        <w:jc w:val="both"/>
        <w:rPr>
          <w:rFonts w:ascii="Arial" w:hAnsi="Arial" w:cs="Arial"/>
          <w:sz w:val="24"/>
          <w:szCs w:val="24"/>
        </w:rPr>
      </w:pPr>
      <w:r>
        <w:rPr>
          <w:rFonts w:cs="Arial" w:ascii="Arial" w:hAnsi="Arial"/>
          <w:b/>
          <w:sz w:val="24"/>
          <w:szCs w:val="24"/>
        </w:rPr>
        <w:t>4</w:t>
      </w:r>
      <w:r>
        <w:rPr>
          <w:rFonts w:cs="Arial" w:ascii="Arial" w:hAnsi="Arial"/>
          <w:sz w:val="24"/>
          <w:szCs w:val="24"/>
        </w:rPr>
        <w:t xml:space="preserve">. В части 1 </w:t>
      </w:r>
      <w:r>
        <w:rPr>
          <w:rFonts w:cs="Arial" w:ascii="Arial" w:hAnsi="Arial"/>
          <w:b/>
          <w:sz w:val="24"/>
          <w:szCs w:val="24"/>
        </w:rPr>
        <w:t>статьи 27:</w:t>
      </w:r>
    </w:p>
    <w:p>
      <w:pPr>
        <w:pStyle w:val="Normal"/>
        <w:spacing w:lineRule="auto" w:line="240" w:before="0" w:after="0"/>
        <w:ind w:firstLine="567"/>
        <w:jc w:val="both"/>
        <w:rPr>
          <w:rFonts w:ascii="Arial" w:hAnsi="Arial" w:cs="Arial"/>
          <w:sz w:val="24"/>
          <w:szCs w:val="24"/>
        </w:rPr>
      </w:pPr>
      <w:r>
        <w:rPr>
          <w:rFonts w:cs="Arial" w:ascii="Arial" w:hAnsi="Arial"/>
          <w:sz w:val="24"/>
          <w:szCs w:val="24"/>
        </w:rPr>
        <w:t>1) пункт 5 изложить в следующей редакции:</w:t>
      </w:r>
    </w:p>
    <w:p>
      <w:pPr>
        <w:pStyle w:val="Normal"/>
        <w:spacing w:lineRule="auto" w:line="240" w:before="0" w:after="0"/>
        <w:ind w:firstLine="567"/>
        <w:jc w:val="both"/>
        <w:rPr/>
      </w:pPr>
      <w:r>
        <w:rPr>
          <w:rFonts w:cs="Arial" w:ascii="Arial" w:hAnsi="Arial"/>
          <w:sz w:val="24"/>
          <w:szCs w:val="24"/>
        </w:rPr>
        <w:t>«5) утверждение стратегии социально-экономического развития Большерудкинского сельсовета;»;</w:t>
      </w:r>
    </w:p>
    <w:p>
      <w:pPr>
        <w:pStyle w:val="Normal"/>
        <w:spacing w:lineRule="auto" w:line="240" w:before="0" w:after="0"/>
        <w:ind w:firstLine="540"/>
        <w:jc w:val="both"/>
        <w:rPr/>
      </w:pPr>
      <w:r>
        <w:rPr>
          <w:rFonts w:cs="Arial" w:ascii="Arial" w:hAnsi="Arial"/>
          <w:sz w:val="24"/>
        </w:rPr>
        <w:t xml:space="preserve">2) </w:t>
      </w:r>
      <w:r>
        <w:rPr>
          <w:rFonts w:cs="Arial" w:ascii="Arial" w:hAnsi="Arial"/>
          <w:sz w:val="24"/>
          <w:szCs w:val="24"/>
        </w:rPr>
        <w:t>дополнить пунктом 19 следующего содержания:</w:t>
      </w:r>
    </w:p>
    <w:p>
      <w:pPr>
        <w:pStyle w:val="Normal"/>
        <w:spacing w:lineRule="auto" w:line="240" w:before="0" w:after="0"/>
        <w:ind w:firstLine="540"/>
        <w:jc w:val="both"/>
        <w:rPr/>
      </w:pPr>
      <w:r>
        <w:rPr>
          <w:rFonts w:cs="Arial" w:ascii="Arial" w:hAnsi="Arial"/>
          <w:sz w:val="24"/>
          <w:szCs w:val="24"/>
        </w:rPr>
        <w:t>«19) утверждение правил благоустройства территории муниципального образования.».</w:t>
      </w:r>
    </w:p>
    <w:p>
      <w:pPr>
        <w:pStyle w:val="Normal"/>
        <w:widowControl w:val="false"/>
        <w:autoSpaceDE w:val="false"/>
        <w:spacing w:lineRule="auto" w:line="240" w:before="0" w:after="0"/>
        <w:ind w:firstLine="567"/>
        <w:jc w:val="both"/>
        <w:rPr>
          <w:rFonts w:ascii="Arial" w:hAnsi="Arial" w:cs="Arial"/>
          <w:color w:val="000000"/>
          <w:sz w:val="24"/>
          <w:szCs w:val="24"/>
        </w:rPr>
      </w:pPr>
      <w:r>
        <w:rPr>
          <w:rFonts w:cs="Arial" w:ascii="Arial" w:hAnsi="Arial"/>
          <w:color w:val="000000"/>
          <w:sz w:val="24"/>
          <w:szCs w:val="24"/>
        </w:rPr>
      </w:r>
    </w:p>
    <w:p>
      <w:pPr>
        <w:pStyle w:val="Normal"/>
        <w:widowControl w:val="false"/>
        <w:autoSpaceDE w:val="false"/>
        <w:spacing w:lineRule="auto" w:line="240" w:before="0" w:after="0"/>
        <w:ind w:left="709" w:hanging="0"/>
        <w:jc w:val="both"/>
        <w:rPr/>
      </w:pPr>
      <w:r>
        <w:rPr>
          <w:rFonts w:cs="Arial" w:ascii="Arial" w:hAnsi="Arial"/>
          <w:b/>
          <w:sz w:val="24"/>
          <w:szCs w:val="24"/>
        </w:rPr>
        <w:t>5</w:t>
      </w:r>
      <w:r>
        <w:rPr>
          <w:rFonts w:cs="Arial" w:ascii="Arial" w:hAnsi="Arial"/>
          <w:sz w:val="24"/>
          <w:szCs w:val="24"/>
        </w:rPr>
        <w:t>.</w:t>
      </w:r>
      <w:r>
        <w:rPr>
          <w:rFonts w:cs="Arial" w:ascii="Arial" w:hAnsi="Arial"/>
          <w:b/>
          <w:sz w:val="24"/>
          <w:szCs w:val="24"/>
        </w:rPr>
        <w:t xml:space="preserve"> Статью 32</w:t>
      </w:r>
      <w:r>
        <w:rPr>
          <w:rFonts w:cs="Arial" w:ascii="Arial" w:hAnsi="Arial"/>
          <w:sz w:val="24"/>
          <w:szCs w:val="24"/>
        </w:rPr>
        <w:t xml:space="preserve"> дополнить частью 12 </w:t>
      </w:r>
      <w:r>
        <w:rPr>
          <w:rFonts w:cs="Arial" w:ascii="Arial" w:hAnsi="Arial"/>
          <w:color w:val="000000"/>
          <w:sz w:val="24"/>
          <w:szCs w:val="24"/>
        </w:rPr>
        <w:t>следующего содержания:</w:t>
      </w:r>
    </w:p>
    <w:p>
      <w:pPr>
        <w:pStyle w:val="Normal"/>
        <w:spacing w:lineRule="auto" w:line="240" w:before="0" w:after="0"/>
        <w:ind w:firstLine="567"/>
        <w:jc w:val="both"/>
        <w:rPr/>
      </w:pPr>
      <w:r>
        <w:rPr>
          <w:rFonts w:cs="Arial" w:ascii="Arial" w:hAnsi="Arial"/>
          <w:sz w:val="24"/>
          <w:szCs w:val="24"/>
        </w:rPr>
        <w:t>«12. В случае досрочного прекращения полномочий главы местного самоуправления Большерудкинского сельсовета избрание главы муниципального местного самоуправления Большерудкинского сельсовета, избираемого сельским Советом Большерудкинского сельсовета из своего состава, осуществляется не позднее чем через шесть месяцев со дня такого прекращения полномочий.</w:t>
      </w:r>
    </w:p>
    <w:p>
      <w:pPr>
        <w:pStyle w:val="Normal"/>
        <w:spacing w:lineRule="auto" w:line="240" w:before="0" w:after="0"/>
        <w:ind w:firstLine="567"/>
        <w:jc w:val="both"/>
        <w:rPr>
          <w:rFonts w:ascii="Arial" w:hAnsi="Arial" w:cs="Arial"/>
          <w:sz w:val="24"/>
          <w:szCs w:val="24"/>
        </w:rPr>
      </w:pPr>
      <w:r>
        <w:rPr>
          <w:rFonts w:cs="Arial" w:ascii="Arial" w:hAnsi="Arial"/>
          <w:sz w:val="24"/>
          <w:szCs w:val="24"/>
        </w:rPr>
        <w:t>При этом если до истечения срока полномочий сельского Совета Большерудкинского сельсовета осталось менее шести месяцев, избрание главы местного самоуправления Большерудкинского сельсовета из состава сельского Совета Большерудкинского сельсовета осуществляется на первом заседании вновь избранного сельского Совета Большерудкинского сельсовета.»;</w:t>
      </w:r>
    </w:p>
    <w:p>
      <w:pPr>
        <w:pStyle w:val="Normal"/>
        <w:widowControl w:val="false"/>
        <w:autoSpaceDE w:val="false"/>
        <w:spacing w:lineRule="auto" w:line="240" w:before="0" w:after="0"/>
        <w:ind w:left="900" w:hanging="0"/>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40" w:before="0" w:after="0"/>
        <w:ind w:left="927" w:hanging="360"/>
        <w:jc w:val="both"/>
        <w:rPr/>
      </w:pPr>
      <w:r>
        <w:rPr>
          <w:rFonts w:cs="Arial" w:ascii="Arial" w:hAnsi="Arial"/>
          <w:b/>
          <w:sz w:val="24"/>
          <w:szCs w:val="24"/>
        </w:rPr>
        <w:t>6</w:t>
      </w:r>
      <w:r>
        <w:rPr>
          <w:rFonts w:cs="Arial" w:ascii="Arial" w:hAnsi="Arial"/>
          <w:sz w:val="24"/>
          <w:szCs w:val="24"/>
        </w:rPr>
        <w:t>. Третье предложение</w:t>
      </w:r>
      <w:r>
        <w:rPr>
          <w:rFonts w:cs="Arial" w:ascii="Arial" w:hAnsi="Arial"/>
          <w:b/>
          <w:sz w:val="24"/>
          <w:szCs w:val="24"/>
        </w:rPr>
        <w:t xml:space="preserve"> статьи 34 </w:t>
      </w:r>
      <w:r>
        <w:rPr>
          <w:rFonts w:cs="Arial" w:ascii="Arial" w:hAnsi="Arial"/>
          <w:sz w:val="24"/>
          <w:szCs w:val="24"/>
        </w:rPr>
        <w:t>изложить в следующей редакции:</w:t>
      </w:r>
    </w:p>
    <w:p>
      <w:pPr>
        <w:pStyle w:val="Normal"/>
        <w:spacing w:lineRule="auto" w:line="240" w:before="0" w:after="0"/>
        <w:ind w:firstLine="540"/>
        <w:jc w:val="both"/>
        <w:rPr/>
      </w:pPr>
      <w:r>
        <w:rPr>
          <w:rFonts w:cs="Arial" w:ascii="Arial" w:hAnsi="Arial"/>
          <w:sz w:val="24"/>
        </w:rPr>
        <w:t>«В случае, если глава местного самоуправления, полномочия которого прекращены досрочно на основании правового акта Губернатора Нижегородской области (Председателя Правительства Нижегородской области) об отрешении от должности главы местного самоуправления либо на основании решения сельского Совета Большерудкинского сельсовета об удалении главы местного самоуправления в отставку, обжалует данные правовой акт или решение в судебном порядке, сельский Совет Большерудкинского сельсовета не вправе принимать решение об избрании главы местного самоуправления, избираемого сельским Советом Большерудкинского сельсовета из своего состава до вступления решения суда в законную силу.»;</w:t>
      </w:r>
    </w:p>
    <w:p>
      <w:pPr>
        <w:pStyle w:val="Normal"/>
        <w:widowControl w:val="false"/>
        <w:autoSpaceDE w:val="false"/>
        <w:spacing w:lineRule="auto" w:line="240" w:before="0" w:after="0"/>
        <w:ind w:left="567" w:hanging="0"/>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40" w:before="0" w:after="0"/>
        <w:ind w:firstLine="567"/>
        <w:jc w:val="both"/>
        <w:rPr/>
      </w:pPr>
      <w:r>
        <w:rPr>
          <w:rFonts w:cs="Arial" w:ascii="Arial" w:hAnsi="Arial"/>
          <w:b/>
          <w:sz w:val="24"/>
          <w:szCs w:val="24"/>
        </w:rPr>
        <w:t>7</w:t>
      </w:r>
      <w:r>
        <w:rPr>
          <w:rFonts w:cs="Arial" w:ascii="Arial" w:hAnsi="Arial"/>
          <w:sz w:val="24"/>
          <w:szCs w:val="24"/>
        </w:rPr>
        <w:t xml:space="preserve">. В пункте 3 части 1 </w:t>
      </w:r>
      <w:r>
        <w:rPr>
          <w:rFonts w:cs="Arial" w:ascii="Arial" w:hAnsi="Arial"/>
          <w:b/>
          <w:sz w:val="24"/>
          <w:szCs w:val="24"/>
        </w:rPr>
        <w:t>статьи 39</w:t>
      </w:r>
      <w:r>
        <w:rPr>
          <w:rFonts w:cs="Arial" w:ascii="Arial" w:hAnsi="Arial"/>
          <w:sz w:val="24"/>
          <w:szCs w:val="24"/>
        </w:rPr>
        <w:t xml:space="preserve"> после слов «с частью 2» дополнить словами «или 2.1.»;</w:t>
      </w:r>
    </w:p>
    <w:p>
      <w:pPr>
        <w:pStyle w:val="Normal"/>
        <w:widowControl w:val="false"/>
        <w:autoSpaceDE w:val="false"/>
        <w:spacing w:lineRule="auto" w:line="240" w:before="0" w:after="0"/>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40" w:before="0" w:after="0"/>
        <w:ind w:left="567" w:hanging="0"/>
        <w:jc w:val="both"/>
        <w:rPr/>
      </w:pPr>
      <w:r>
        <w:rPr>
          <w:rFonts w:cs="Arial" w:ascii="Arial" w:hAnsi="Arial"/>
          <w:b/>
          <w:sz w:val="24"/>
          <w:szCs w:val="24"/>
        </w:rPr>
        <w:t>8.</w:t>
      </w:r>
      <w:r>
        <w:rPr>
          <w:rFonts w:cs="Arial" w:ascii="Arial" w:hAnsi="Arial"/>
          <w:sz w:val="24"/>
          <w:szCs w:val="24"/>
        </w:rPr>
        <w:t xml:space="preserve"> в</w:t>
      </w:r>
      <w:r>
        <w:rPr>
          <w:rFonts w:cs="Arial" w:ascii="Arial" w:hAnsi="Arial"/>
          <w:b/>
          <w:sz w:val="24"/>
          <w:szCs w:val="24"/>
        </w:rPr>
        <w:t xml:space="preserve"> статье 44</w:t>
      </w:r>
      <w:r>
        <w:rPr>
          <w:rFonts w:cs="Arial" w:ascii="Arial" w:hAnsi="Arial"/>
          <w:sz w:val="24"/>
          <w:szCs w:val="24"/>
        </w:rPr>
        <w:t>:</w:t>
      </w:r>
    </w:p>
    <w:p>
      <w:pPr>
        <w:pStyle w:val="Normal"/>
        <w:spacing w:lineRule="auto" w:line="240" w:before="0" w:after="0"/>
        <w:ind w:firstLine="567"/>
        <w:jc w:val="both"/>
        <w:rPr/>
      </w:pPr>
      <w:r>
        <w:rPr>
          <w:rFonts w:cs="Arial" w:ascii="Arial" w:hAnsi="Arial"/>
          <w:color w:val="000000"/>
          <w:sz w:val="24"/>
          <w:szCs w:val="24"/>
        </w:rPr>
        <w:t xml:space="preserve">а) </w:t>
      </w:r>
      <w:r>
        <w:rPr>
          <w:rFonts w:cs="Arial" w:ascii="Arial" w:hAnsi="Arial"/>
          <w:sz w:val="24"/>
          <w:szCs w:val="24"/>
        </w:rPr>
        <w:t>в части 3 слова «конституции (устава)» заменить словом «Устава»;</w:t>
      </w:r>
    </w:p>
    <w:p>
      <w:pPr>
        <w:pStyle w:val="Normal"/>
        <w:spacing w:lineRule="auto" w:line="240" w:before="0" w:after="0"/>
        <w:ind w:firstLine="567"/>
        <w:jc w:val="both"/>
        <w:rPr>
          <w:rFonts w:ascii="Arial" w:hAnsi="Arial" w:cs="Arial"/>
          <w:color w:val="000000"/>
          <w:sz w:val="24"/>
          <w:szCs w:val="24"/>
        </w:rPr>
      </w:pPr>
      <w:r>
        <w:rPr>
          <w:rFonts w:cs="Arial" w:ascii="Arial" w:hAnsi="Arial"/>
          <w:color w:val="000000"/>
          <w:sz w:val="24"/>
          <w:szCs w:val="24"/>
        </w:rPr>
        <w:t>б) абзац второй части 7 изложить в следующей редакции:</w:t>
      </w:r>
    </w:p>
    <w:p>
      <w:pPr>
        <w:pStyle w:val="Normal"/>
        <w:spacing w:lineRule="auto" w:line="240" w:before="0" w:after="0"/>
        <w:ind w:firstLine="567"/>
        <w:jc w:val="both"/>
        <w:rPr/>
      </w:pPr>
      <w:r>
        <w:rPr>
          <w:rFonts w:cs="Arial" w:ascii="Arial" w:hAnsi="Arial"/>
          <w:color w:val="000000"/>
          <w:sz w:val="24"/>
          <w:szCs w:val="24"/>
        </w:rPr>
        <w:t xml:space="preserve">«Изменения и дополнения, внесенные в устав </w:t>
      </w:r>
      <w:r>
        <w:rPr>
          <w:rFonts w:cs="Arial" w:ascii="Arial" w:hAnsi="Arial"/>
          <w:sz w:val="24"/>
          <w:szCs w:val="24"/>
        </w:rPr>
        <w:t>Большерудкинского сельсовета</w:t>
      </w:r>
      <w:r>
        <w:rPr>
          <w:rFonts w:cs="Arial" w:ascii="Arial" w:hAnsi="Arial"/>
          <w:i/>
          <w:sz w:val="24"/>
          <w:szCs w:val="24"/>
        </w:rPr>
        <w:t xml:space="preserve"> </w:t>
      </w:r>
      <w:r>
        <w:rPr>
          <w:rFonts w:cs="Arial" w:ascii="Arial" w:hAnsi="Arial"/>
          <w:color w:val="000000"/>
          <w:sz w:val="24"/>
          <w:szCs w:val="24"/>
        </w:rPr>
        <w:t xml:space="preserve">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w:t>
      </w:r>
      <w:r>
        <w:rPr>
          <w:rFonts w:cs="Arial" w:ascii="Arial" w:hAnsi="Arial"/>
          <w:sz w:val="24"/>
          <w:szCs w:val="24"/>
        </w:rPr>
        <w:t>Большерудкинского сельсовета</w:t>
      </w:r>
      <w:r>
        <w:rPr>
          <w:rFonts w:cs="Arial" w:ascii="Arial" w:hAnsi="Arial"/>
          <w:i/>
          <w:sz w:val="24"/>
          <w:szCs w:val="24"/>
        </w:rPr>
        <w:t xml:space="preserve"> </w:t>
      </w:r>
      <w:r>
        <w:rPr>
          <w:rFonts w:cs="Arial" w:ascii="Arial" w:hAnsi="Arial"/>
          <w:color w:val="000000"/>
          <w:sz w:val="24"/>
          <w:szCs w:val="24"/>
        </w:rPr>
        <w:t xml:space="preserve">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сельского Совета </w:t>
      </w:r>
      <w:r>
        <w:rPr>
          <w:rFonts w:cs="Arial" w:ascii="Arial" w:hAnsi="Arial"/>
          <w:sz w:val="24"/>
          <w:szCs w:val="24"/>
        </w:rPr>
        <w:t>Большерудкинского сельсовета</w:t>
      </w:r>
      <w:r>
        <w:rPr>
          <w:rFonts w:cs="Arial" w:ascii="Arial" w:hAnsi="Arial"/>
          <w:color w:val="000000"/>
          <w:sz w:val="24"/>
          <w:szCs w:val="24"/>
        </w:rPr>
        <w:t xml:space="preserve">, принявшего муниципальный правовой акт о внесении указанных изменений и дополнений в устав </w:t>
      </w:r>
      <w:r>
        <w:rPr>
          <w:rFonts w:cs="Arial" w:ascii="Arial" w:hAnsi="Arial"/>
          <w:sz w:val="24"/>
          <w:szCs w:val="24"/>
        </w:rPr>
        <w:t>Большерудкинского сельсовета</w:t>
      </w:r>
      <w:r>
        <w:rPr>
          <w:rFonts w:cs="Arial" w:ascii="Arial" w:hAnsi="Arial"/>
          <w:color w:val="000000"/>
          <w:sz w:val="24"/>
          <w:szCs w:val="24"/>
        </w:rPr>
        <w:t>.»;</w:t>
      </w:r>
    </w:p>
    <w:p>
      <w:pPr>
        <w:pStyle w:val="Normal"/>
        <w:spacing w:lineRule="auto" w:line="240" w:before="0" w:after="0"/>
        <w:ind w:firstLine="567"/>
        <w:jc w:val="both"/>
        <w:rPr>
          <w:rFonts w:ascii="Arial" w:hAnsi="Arial" w:cs="Arial"/>
          <w:color w:val="000000"/>
          <w:sz w:val="24"/>
          <w:szCs w:val="24"/>
        </w:rPr>
      </w:pPr>
      <w:r>
        <w:rPr>
          <w:rFonts w:cs="Arial" w:ascii="Arial" w:hAnsi="Arial"/>
          <w:color w:val="000000"/>
          <w:sz w:val="24"/>
          <w:szCs w:val="24"/>
        </w:rPr>
        <w:t>в) дополнить частью 7.1 следующего содержания:</w:t>
      </w:r>
    </w:p>
    <w:p>
      <w:pPr>
        <w:pStyle w:val="Normal"/>
        <w:spacing w:lineRule="auto" w:line="240" w:before="0" w:after="0"/>
        <w:ind w:firstLine="567"/>
        <w:jc w:val="both"/>
        <w:rPr/>
      </w:pPr>
      <w:r>
        <w:rPr>
          <w:rFonts w:cs="Arial" w:ascii="Arial" w:hAnsi="Arial"/>
          <w:sz w:val="24"/>
          <w:szCs w:val="24"/>
        </w:rPr>
        <w:t>«7.1. Изменения и дополнения в устав Большерудкинского сельсовета</w:t>
      </w:r>
      <w:r>
        <w:rPr>
          <w:rFonts w:cs="Arial" w:ascii="Arial" w:hAnsi="Arial"/>
          <w:i/>
          <w:sz w:val="24"/>
          <w:szCs w:val="24"/>
        </w:rPr>
        <w:t xml:space="preserve"> </w:t>
      </w:r>
      <w:r>
        <w:rPr>
          <w:rFonts w:cs="Arial" w:ascii="Arial" w:hAnsi="Arial"/>
          <w:sz w:val="24"/>
          <w:szCs w:val="24"/>
        </w:rPr>
        <w:t>вносятся муниципальным правовым актом, который  оформляется решением сельского Совета Большерудкинского сельсовета, подписанным единолично главой местного самоуправления, исполняющим полномочия председателя сельского Совета Большерудкинского сельсовета.»;</w:t>
      </w:r>
    </w:p>
    <w:p>
      <w:pPr>
        <w:pStyle w:val="Normal"/>
        <w:spacing w:lineRule="auto" w:line="240" w:before="0" w:after="0"/>
        <w:ind w:firstLine="567"/>
        <w:jc w:val="both"/>
        <w:rPr>
          <w:rFonts w:ascii="Arial" w:hAnsi="Arial" w:cs="Arial"/>
          <w:color w:val="000000"/>
          <w:sz w:val="24"/>
          <w:szCs w:val="24"/>
        </w:rPr>
      </w:pPr>
      <w:r>
        <w:rPr>
          <w:rFonts w:cs="Arial" w:ascii="Arial" w:hAnsi="Arial"/>
          <w:color w:val="000000"/>
          <w:sz w:val="24"/>
          <w:szCs w:val="24"/>
        </w:rPr>
        <w:t>г) дополнить частью 9 следующего содержания:</w:t>
      </w:r>
    </w:p>
    <w:p>
      <w:pPr>
        <w:pStyle w:val="Normal"/>
        <w:spacing w:lineRule="auto" w:line="240" w:before="0" w:after="0"/>
        <w:ind w:firstLine="567"/>
        <w:jc w:val="both"/>
        <w:rPr/>
      </w:pPr>
      <w:r>
        <w:rPr>
          <w:rFonts w:cs="Arial" w:ascii="Arial" w:hAnsi="Arial"/>
          <w:sz w:val="24"/>
          <w:szCs w:val="24"/>
        </w:rPr>
        <w:t>«9. Изложение устава Большерудкинского сельсовета</w:t>
      </w:r>
      <w:r>
        <w:rPr>
          <w:rFonts w:cs="Arial" w:ascii="Arial" w:hAnsi="Arial"/>
          <w:i/>
          <w:sz w:val="24"/>
          <w:szCs w:val="24"/>
        </w:rPr>
        <w:t xml:space="preserve"> </w:t>
      </w:r>
      <w:r>
        <w:rPr>
          <w:rFonts w:cs="Arial" w:ascii="Arial" w:hAnsi="Arial"/>
          <w:sz w:val="24"/>
          <w:szCs w:val="24"/>
        </w:rPr>
        <w:t>в новой редакции муниципальным правовым актом о внесении изменений и дополнений в устав Большерудкинского сельсовета</w:t>
      </w:r>
      <w:r>
        <w:rPr>
          <w:rFonts w:cs="Arial" w:ascii="Arial" w:hAnsi="Arial"/>
          <w:i/>
          <w:sz w:val="24"/>
          <w:szCs w:val="24"/>
        </w:rPr>
        <w:t xml:space="preserve"> </w:t>
      </w:r>
      <w:r>
        <w:rPr>
          <w:rFonts w:cs="Arial" w:ascii="Arial" w:hAnsi="Arial"/>
          <w:sz w:val="24"/>
          <w:szCs w:val="24"/>
        </w:rPr>
        <w:t>не допускается. В этом случае принимается новый устав Большерудкинского сельсовета, а ранее действующий устав Большерудкинского сельсовета</w:t>
      </w:r>
      <w:r>
        <w:rPr>
          <w:rFonts w:cs="Arial" w:ascii="Arial" w:hAnsi="Arial"/>
          <w:i/>
          <w:sz w:val="24"/>
          <w:szCs w:val="24"/>
        </w:rPr>
        <w:t xml:space="preserve"> </w:t>
      </w:r>
      <w:r>
        <w:rPr>
          <w:rFonts w:cs="Arial" w:ascii="Arial" w:hAnsi="Arial"/>
          <w:sz w:val="24"/>
          <w:szCs w:val="24"/>
        </w:rPr>
        <w:t>и муниципальные правовые акты о внесении в него изменений и дополнений признаются утратившими силу со дня вступления в силу нового устава Большерудкинского сельсовета.»;</w:t>
      </w:r>
    </w:p>
    <w:p>
      <w:pPr>
        <w:pStyle w:val="Normal"/>
        <w:widowControl w:val="false"/>
        <w:autoSpaceDE w:val="false"/>
        <w:spacing w:lineRule="auto" w:line="240" w:before="0" w:after="0"/>
        <w:ind w:left="900" w:hanging="0"/>
        <w:jc w:val="both"/>
        <w:rPr>
          <w:rFonts w:ascii="Arial" w:hAnsi="Arial" w:cs="Arial"/>
          <w:sz w:val="24"/>
          <w:szCs w:val="24"/>
        </w:rPr>
      </w:pPr>
      <w:r>
        <w:rPr>
          <w:rFonts w:cs="Arial" w:ascii="Arial" w:hAnsi="Arial"/>
          <w:sz w:val="24"/>
          <w:szCs w:val="24"/>
        </w:rPr>
      </w:r>
    </w:p>
    <w:p>
      <w:pPr>
        <w:pStyle w:val="Normal"/>
        <w:spacing w:lineRule="auto" w:line="240" w:before="0" w:after="0"/>
        <w:ind w:left="927" w:hanging="360"/>
        <w:jc w:val="both"/>
        <w:rPr/>
      </w:pPr>
      <w:r>
        <w:rPr>
          <w:rFonts w:cs="Arial" w:ascii="Arial" w:hAnsi="Arial"/>
          <w:b/>
          <w:sz w:val="24"/>
          <w:szCs w:val="24"/>
        </w:rPr>
        <w:t>9.</w:t>
      </w:r>
      <w:r>
        <w:rPr>
          <w:rFonts w:cs="Arial" w:ascii="Arial" w:hAnsi="Arial"/>
          <w:sz w:val="24"/>
          <w:szCs w:val="24"/>
        </w:rPr>
        <w:t xml:space="preserve"> Дополнить </w:t>
      </w:r>
      <w:r>
        <w:rPr>
          <w:rFonts w:cs="Arial" w:ascii="Arial" w:hAnsi="Arial"/>
          <w:b/>
          <w:sz w:val="24"/>
          <w:szCs w:val="24"/>
        </w:rPr>
        <w:t>статьей 44.1</w:t>
      </w:r>
      <w:r>
        <w:rPr>
          <w:rFonts w:cs="Arial" w:ascii="Arial" w:hAnsi="Arial"/>
          <w:sz w:val="24"/>
          <w:szCs w:val="24"/>
        </w:rPr>
        <w:t xml:space="preserve"> следующего содержания:</w:t>
      </w:r>
    </w:p>
    <w:p>
      <w:pPr>
        <w:pStyle w:val="Normal"/>
        <w:numPr>
          <w:ilvl w:val="0"/>
          <w:numId w:val="0"/>
        </w:numPr>
        <w:spacing w:lineRule="auto" w:line="240" w:before="0" w:after="0"/>
        <w:ind w:left="927" w:hanging="0"/>
        <w:jc w:val="both"/>
        <w:outlineLvl w:val="0"/>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firstLine="567"/>
        <w:jc w:val="both"/>
        <w:rPr>
          <w:rFonts w:ascii="Arial" w:hAnsi="Arial" w:cs="Arial"/>
          <w:sz w:val="24"/>
          <w:szCs w:val="24"/>
        </w:rPr>
      </w:pPr>
      <w:r>
        <w:rPr>
          <w:rFonts w:cs="Arial" w:ascii="Arial" w:hAnsi="Arial"/>
          <w:sz w:val="24"/>
          <w:szCs w:val="24"/>
        </w:rPr>
        <w:t>«Статья 44.1. Содержание правил благоустройства территории Большерудкинского сельсовета</w:t>
      </w:r>
    </w:p>
    <w:p>
      <w:pPr>
        <w:pStyle w:val="Normal"/>
        <w:spacing w:lineRule="auto" w:line="240" w:before="0" w:after="0"/>
        <w:ind w:firstLine="567"/>
        <w:jc w:val="both"/>
        <w:rPr>
          <w:rFonts w:ascii="Arial" w:hAnsi="Arial" w:cs="Arial"/>
          <w:sz w:val="24"/>
          <w:szCs w:val="24"/>
        </w:rPr>
      </w:pPr>
      <w:r>
        <w:rPr>
          <w:rFonts w:cs="Arial" w:ascii="Arial" w:hAnsi="Arial"/>
          <w:sz w:val="24"/>
          <w:szCs w:val="24"/>
        </w:rPr>
      </w:r>
    </w:p>
    <w:p>
      <w:pPr>
        <w:pStyle w:val="Normal"/>
        <w:spacing w:lineRule="auto" w:line="240" w:before="0" w:after="0"/>
        <w:ind w:firstLine="567"/>
        <w:jc w:val="both"/>
        <w:rPr/>
      </w:pPr>
      <w:r>
        <w:rPr>
          <w:rFonts w:cs="Arial" w:ascii="Arial" w:hAnsi="Arial"/>
          <w:sz w:val="24"/>
          <w:szCs w:val="24"/>
        </w:rPr>
        <w:t>1. Правила благоустройства территории Большерудкинского сельсовета утверждаются сельским Советом Большерудкинского сельсовета.</w:t>
      </w:r>
    </w:p>
    <w:p>
      <w:pPr>
        <w:pStyle w:val="Normal"/>
        <w:spacing w:lineRule="auto" w:line="240" w:before="0" w:after="0"/>
        <w:ind w:firstLine="567"/>
        <w:jc w:val="both"/>
        <w:rPr/>
      </w:pPr>
      <w:r>
        <w:rPr>
          <w:rFonts w:cs="Arial" w:ascii="Arial" w:hAnsi="Arial"/>
          <w:sz w:val="24"/>
          <w:szCs w:val="24"/>
        </w:rPr>
        <w:t>2. Правила благоустройства территории Большерудкинского сельсовета могут регулировать вопросы:</w:t>
      </w:r>
    </w:p>
    <w:p>
      <w:pPr>
        <w:pStyle w:val="Normal"/>
        <w:spacing w:lineRule="auto" w:line="240" w:before="0" w:after="0"/>
        <w:ind w:firstLine="567"/>
        <w:jc w:val="both"/>
        <w:rPr>
          <w:rFonts w:ascii="Arial" w:hAnsi="Arial" w:cs="Arial"/>
          <w:sz w:val="24"/>
          <w:szCs w:val="24"/>
        </w:rPr>
      </w:pPr>
      <w:r>
        <w:rPr>
          <w:rFonts w:cs="Arial" w:ascii="Arial" w:hAnsi="Arial"/>
          <w:sz w:val="24"/>
          <w:szCs w:val="24"/>
        </w:rPr>
        <w:t>1) содержания территорий общего пользования и порядка пользования такими территориями;</w:t>
      </w:r>
    </w:p>
    <w:p>
      <w:pPr>
        <w:pStyle w:val="Normal"/>
        <w:spacing w:lineRule="auto" w:line="240" w:before="0" w:after="0"/>
        <w:ind w:firstLine="567"/>
        <w:jc w:val="both"/>
        <w:rPr>
          <w:rFonts w:ascii="Arial" w:hAnsi="Arial" w:cs="Arial"/>
          <w:sz w:val="24"/>
          <w:szCs w:val="24"/>
        </w:rPr>
      </w:pPr>
      <w:r>
        <w:rPr>
          <w:rFonts w:cs="Arial" w:ascii="Arial" w:hAnsi="Arial"/>
          <w:sz w:val="24"/>
          <w:szCs w:val="24"/>
        </w:rPr>
        <w:t>2) внешнего вида фасадов и ограждающих конструкций зданий, строений, сооружений;</w:t>
      </w:r>
    </w:p>
    <w:p>
      <w:pPr>
        <w:pStyle w:val="Normal"/>
        <w:spacing w:lineRule="auto" w:line="240" w:before="0" w:after="0"/>
        <w:ind w:firstLine="567"/>
        <w:jc w:val="both"/>
        <w:rPr>
          <w:rFonts w:ascii="Arial" w:hAnsi="Arial" w:cs="Arial"/>
          <w:sz w:val="24"/>
          <w:szCs w:val="24"/>
        </w:rPr>
      </w:pPr>
      <w:r>
        <w:rPr>
          <w:rFonts w:cs="Arial" w:ascii="Arial" w:hAnsi="Arial"/>
          <w:sz w:val="24"/>
          <w:szCs w:val="24"/>
        </w:rPr>
        <w:t>3) проектирования, размещения, содержания и восстановления элементов благоустройства, в том числе после проведения земляных работ;</w:t>
      </w:r>
    </w:p>
    <w:p>
      <w:pPr>
        <w:pStyle w:val="Normal"/>
        <w:spacing w:lineRule="auto" w:line="240" w:before="0" w:after="0"/>
        <w:ind w:firstLine="567"/>
        <w:jc w:val="both"/>
        <w:rPr/>
      </w:pPr>
      <w:r>
        <w:rPr>
          <w:rFonts w:cs="Arial" w:ascii="Arial" w:hAnsi="Arial"/>
          <w:sz w:val="24"/>
          <w:szCs w:val="24"/>
        </w:rPr>
        <w:t>4) организации освещения территории Большерудкинского сельсовета, включая архитектурную подсветку зданий, строений, сооружений;</w:t>
      </w:r>
    </w:p>
    <w:p>
      <w:pPr>
        <w:pStyle w:val="Normal"/>
        <w:spacing w:lineRule="auto" w:line="240" w:before="0" w:after="0"/>
        <w:ind w:firstLine="567"/>
        <w:jc w:val="both"/>
        <w:rPr/>
      </w:pPr>
      <w:r>
        <w:rPr>
          <w:rFonts w:cs="Arial" w:ascii="Arial" w:hAnsi="Arial"/>
          <w:sz w:val="24"/>
          <w:szCs w:val="24"/>
        </w:rPr>
        <w:t>5) организации озеленения территории Большерудкинского сельсовета, включая порядок создания, содержания, восстановления и охраны расположенных в границах населенных пунктов газонов, цветников и иных территорий, занятых травянистыми растениями;</w:t>
      </w:r>
    </w:p>
    <w:p>
      <w:pPr>
        <w:pStyle w:val="Normal"/>
        <w:spacing w:lineRule="auto" w:line="240" w:before="0" w:after="0"/>
        <w:ind w:firstLine="567"/>
        <w:jc w:val="both"/>
        <w:rPr/>
      </w:pPr>
      <w:r>
        <w:rPr>
          <w:rFonts w:cs="Arial" w:ascii="Arial" w:hAnsi="Arial"/>
          <w:sz w:val="24"/>
          <w:szCs w:val="24"/>
        </w:rPr>
        <w:t>6) размещения информации на территории Большерудкинского сельсовета, в том числе установки указателей с наименованиями улиц и номерами домов, вывесок;</w:t>
      </w:r>
    </w:p>
    <w:p>
      <w:pPr>
        <w:pStyle w:val="Normal"/>
        <w:spacing w:lineRule="auto" w:line="240" w:before="0" w:after="0"/>
        <w:ind w:firstLine="567"/>
        <w:jc w:val="both"/>
        <w:rPr>
          <w:rFonts w:ascii="Arial" w:hAnsi="Arial" w:cs="Arial"/>
          <w:sz w:val="24"/>
          <w:szCs w:val="24"/>
        </w:rPr>
      </w:pPr>
      <w:r>
        <w:rPr>
          <w:rFonts w:cs="Arial" w:ascii="Arial" w:hAnsi="Arial"/>
          <w:sz w:val="24"/>
          <w:szCs w:val="24"/>
        </w:rPr>
        <w:t>7) размещения и содержания детских и спортивных площадок, площадок для выгула животных, парковок (парковочных мест), малых архитектурных форм;</w:t>
      </w:r>
    </w:p>
    <w:p>
      <w:pPr>
        <w:pStyle w:val="Normal"/>
        <w:spacing w:lineRule="auto" w:line="240" w:before="0" w:after="0"/>
        <w:ind w:firstLine="567"/>
        <w:jc w:val="both"/>
        <w:rPr>
          <w:rFonts w:ascii="Arial" w:hAnsi="Arial" w:cs="Arial"/>
          <w:sz w:val="24"/>
          <w:szCs w:val="24"/>
        </w:rPr>
      </w:pPr>
      <w:r>
        <w:rPr>
          <w:rFonts w:cs="Arial" w:ascii="Arial" w:hAnsi="Arial"/>
          <w:sz w:val="24"/>
          <w:szCs w:val="24"/>
        </w:rPr>
        <w:t>8) организации пешеходных коммуникаций, в том числе тротуаров, аллей, дорожек, тропинок;</w:t>
      </w:r>
    </w:p>
    <w:p>
      <w:pPr>
        <w:pStyle w:val="Normal"/>
        <w:spacing w:lineRule="auto" w:line="240" w:before="0" w:after="0"/>
        <w:ind w:firstLine="567"/>
        <w:jc w:val="both"/>
        <w:rPr/>
      </w:pPr>
      <w:r>
        <w:rPr>
          <w:rFonts w:cs="Arial" w:ascii="Arial" w:hAnsi="Arial"/>
          <w:sz w:val="24"/>
          <w:szCs w:val="24"/>
        </w:rPr>
        <w:t>9) обустройства территории Большерудкинского сельсовета в целях обеспечения беспрепятственного передвижения по указанной территории инвалидов и других маломобильных групп населения;</w:t>
      </w:r>
    </w:p>
    <w:p>
      <w:pPr>
        <w:pStyle w:val="Normal"/>
        <w:spacing w:lineRule="auto" w:line="240" w:before="0" w:after="0"/>
        <w:ind w:firstLine="567"/>
        <w:jc w:val="both"/>
        <w:rPr/>
      </w:pPr>
      <w:r>
        <w:rPr>
          <w:rFonts w:cs="Arial" w:ascii="Arial" w:hAnsi="Arial"/>
          <w:sz w:val="24"/>
          <w:szCs w:val="24"/>
        </w:rPr>
        <w:t>10) уборки территории Большерудкинского сельсовета, в том числе в зимний период;</w:t>
      </w:r>
    </w:p>
    <w:p>
      <w:pPr>
        <w:pStyle w:val="Normal"/>
        <w:spacing w:lineRule="auto" w:line="240" w:before="0" w:after="0"/>
        <w:ind w:firstLine="567"/>
        <w:jc w:val="both"/>
        <w:rPr>
          <w:rFonts w:ascii="Arial" w:hAnsi="Arial" w:cs="Arial"/>
          <w:sz w:val="24"/>
          <w:szCs w:val="24"/>
        </w:rPr>
      </w:pPr>
      <w:r>
        <w:rPr>
          <w:rFonts w:cs="Arial" w:ascii="Arial" w:hAnsi="Arial"/>
          <w:sz w:val="24"/>
          <w:szCs w:val="24"/>
        </w:rPr>
        <w:t>11) организации стоков ливневых вод;</w:t>
      </w:r>
    </w:p>
    <w:p>
      <w:pPr>
        <w:pStyle w:val="Normal"/>
        <w:spacing w:lineRule="auto" w:line="240" w:before="0" w:after="0"/>
        <w:ind w:firstLine="567"/>
        <w:jc w:val="both"/>
        <w:rPr>
          <w:rFonts w:ascii="Arial" w:hAnsi="Arial" w:cs="Arial"/>
          <w:sz w:val="24"/>
          <w:szCs w:val="24"/>
        </w:rPr>
      </w:pPr>
      <w:r>
        <w:rPr>
          <w:rFonts w:cs="Arial" w:ascii="Arial" w:hAnsi="Arial"/>
          <w:sz w:val="24"/>
          <w:szCs w:val="24"/>
        </w:rPr>
        <w:t>12) порядка проведения земляных работ;</w:t>
      </w:r>
    </w:p>
    <w:p>
      <w:pPr>
        <w:pStyle w:val="Normal"/>
        <w:spacing w:lineRule="auto" w:line="240" w:before="0" w:after="0"/>
        <w:ind w:firstLine="567"/>
        <w:jc w:val="both"/>
        <w:rPr>
          <w:rFonts w:ascii="Arial" w:hAnsi="Arial" w:cs="Arial"/>
          <w:sz w:val="24"/>
          <w:szCs w:val="24"/>
        </w:rPr>
      </w:pPr>
      <w:r>
        <w:rPr>
          <w:rFonts w:cs="Arial" w:ascii="Arial" w:hAnsi="Arial"/>
          <w:sz w:val="24"/>
          <w:szCs w:val="24"/>
        </w:rPr>
        <w:t>13) участия, в том числе финансового, собственников и (или) иных законных владельцев зданий, строений, сооружений, земельных участков (за исключением собственников и (или) иных законных владельцев помещений в многоквартирных домах, земельные участки под которыми не образованы или образованы по границам таких домов) в содержании прилегающих территорий;</w:t>
      </w:r>
    </w:p>
    <w:p>
      <w:pPr>
        <w:pStyle w:val="Normal"/>
        <w:spacing w:lineRule="auto" w:line="240" w:before="0" w:after="0"/>
        <w:ind w:firstLine="567"/>
        <w:jc w:val="both"/>
        <w:rPr/>
      </w:pPr>
      <w:r>
        <w:rPr>
          <w:rFonts w:cs="Arial" w:ascii="Arial" w:hAnsi="Arial"/>
          <w:sz w:val="24"/>
          <w:szCs w:val="24"/>
        </w:rPr>
        <w:t>14) определения границ прилегающих территорий в соответствии с порядком, установленным законом Нижегородской области;</w:t>
      </w:r>
    </w:p>
    <w:p>
      <w:pPr>
        <w:pStyle w:val="Normal"/>
        <w:spacing w:lineRule="auto" w:line="240" w:before="0" w:after="0"/>
        <w:ind w:firstLine="567"/>
        <w:jc w:val="both"/>
        <w:rPr/>
      </w:pPr>
      <w:r>
        <w:rPr>
          <w:rFonts w:cs="Arial" w:ascii="Arial" w:hAnsi="Arial"/>
          <w:sz w:val="24"/>
          <w:szCs w:val="24"/>
        </w:rPr>
        <w:t>15) праздничного оформления территории Большерудкинского сельсовета;</w:t>
      </w:r>
    </w:p>
    <w:p>
      <w:pPr>
        <w:pStyle w:val="Normal"/>
        <w:spacing w:lineRule="auto" w:line="240" w:before="0" w:after="0"/>
        <w:ind w:firstLine="567"/>
        <w:jc w:val="both"/>
        <w:rPr/>
      </w:pPr>
      <w:r>
        <w:rPr>
          <w:rFonts w:cs="Arial" w:ascii="Arial" w:hAnsi="Arial"/>
          <w:sz w:val="24"/>
          <w:szCs w:val="24"/>
        </w:rPr>
        <w:t>16) порядка участия граждан и организаций в реализации мероприятий по благоустройству территории Большерудкинского сельсовета;</w:t>
      </w:r>
    </w:p>
    <w:p>
      <w:pPr>
        <w:pStyle w:val="Normal"/>
        <w:spacing w:lineRule="auto" w:line="240" w:before="0" w:after="0"/>
        <w:ind w:firstLine="567"/>
        <w:jc w:val="both"/>
        <w:rPr/>
      </w:pPr>
      <w:r>
        <w:rPr>
          <w:rFonts w:cs="Arial" w:ascii="Arial" w:hAnsi="Arial"/>
          <w:sz w:val="24"/>
          <w:szCs w:val="24"/>
        </w:rPr>
        <w:t>17) осуществления контроля за соблюдением правил благоустройства территории Большерудкинского сельсовета.</w:t>
      </w:r>
    </w:p>
    <w:p>
      <w:pPr>
        <w:pStyle w:val="Normal"/>
        <w:spacing w:lineRule="auto" w:line="240" w:before="0" w:after="0"/>
        <w:ind w:firstLine="567"/>
        <w:jc w:val="both"/>
        <w:rPr>
          <w:rFonts w:ascii="Arial" w:hAnsi="Arial" w:cs="Arial"/>
          <w:sz w:val="24"/>
          <w:szCs w:val="24"/>
        </w:rPr>
      </w:pPr>
      <w:r>
        <w:rPr>
          <w:rFonts w:cs="Arial" w:ascii="Arial" w:hAnsi="Arial"/>
          <w:sz w:val="24"/>
          <w:szCs w:val="24"/>
        </w:rPr>
        <w:t>3. Законом Нижегородской области могут быть предусмотрены иные вопросы, регулируемые правилами благоустройства территории муниципального образования, исходя из природно-климатических, географических, социально-экономических и иных особенностей отдельных муниципальных образований.»;</w:t>
      </w:r>
    </w:p>
    <w:p>
      <w:pPr>
        <w:pStyle w:val="Normal"/>
        <w:spacing w:lineRule="auto" w:line="240" w:before="0" w:after="0"/>
        <w:ind w:left="927" w:hanging="0"/>
        <w:jc w:val="both"/>
        <w:rPr>
          <w:rFonts w:ascii="Arial" w:hAnsi="Arial" w:cs="Arial"/>
          <w:color w:val="000000"/>
          <w:sz w:val="24"/>
          <w:szCs w:val="24"/>
        </w:rPr>
      </w:pPr>
      <w:r>
        <w:rPr>
          <w:rFonts w:cs="Arial" w:ascii="Arial" w:hAnsi="Arial"/>
          <w:color w:val="000000"/>
          <w:sz w:val="24"/>
          <w:szCs w:val="24"/>
        </w:rPr>
      </w:r>
    </w:p>
    <w:p>
      <w:pPr>
        <w:pStyle w:val="Normal"/>
        <w:spacing w:lineRule="auto" w:line="240" w:before="0" w:after="0"/>
        <w:ind w:left="927" w:hanging="360"/>
        <w:jc w:val="both"/>
        <w:rPr/>
      </w:pPr>
      <w:r>
        <w:rPr>
          <w:rFonts w:cs="Arial" w:ascii="Arial" w:hAnsi="Arial"/>
          <w:b/>
          <w:color w:val="000000"/>
          <w:sz w:val="24"/>
          <w:szCs w:val="24"/>
        </w:rPr>
        <w:t>10.</w:t>
      </w:r>
      <w:r>
        <w:rPr>
          <w:rFonts w:cs="Arial" w:ascii="Arial" w:hAnsi="Arial"/>
          <w:color w:val="000000"/>
          <w:sz w:val="24"/>
          <w:szCs w:val="24"/>
        </w:rPr>
        <w:t xml:space="preserve"> Часть 3 </w:t>
      </w:r>
      <w:r>
        <w:rPr>
          <w:rFonts w:cs="Arial" w:ascii="Arial" w:hAnsi="Arial"/>
          <w:b/>
          <w:color w:val="000000"/>
          <w:sz w:val="24"/>
          <w:szCs w:val="24"/>
        </w:rPr>
        <w:t>статьи 45</w:t>
      </w:r>
      <w:r>
        <w:rPr>
          <w:rFonts w:cs="Arial" w:ascii="Arial" w:hAnsi="Arial"/>
          <w:color w:val="000000"/>
          <w:sz w:val="24"/>
          <w:szCs w:val="24"/>
        </w:rPr>
        <w:t xml:space="preserve"> изложить в следующей редакции:</w:t>
      </w:r>
    </w:p>
    <w:p>
      <w:pPr>
        <w:pStyle w:val="Normal"/>
        <w:spacing w:lineRule="auto" w:line="240" w:before="0" w:after="0"/>
        <w:ind w:firstLine="540"/>
        <w:jc w:val="both"/>
        <w:rPr>
          <w:rFonts w:ascii="Arial" w:hAnsi="Arial" w:cs="Arial"/>
          <w:color w:val="000000"/>
          <w:sz w:val="24"/>
          <w:szCs w:val="24"/>
        </w:rPr>
      </w:pPr>
      <w:r>
        <w:rPr>
          <w:rFonts w:cs="Arial" w:ascii="Arial" w:hAnsi="Arial"/>
          <w:color w:val="000000"/>
          <w:sz w:val="24"/>
          <w:szCs w:val="24"/>
        </w:rPr>
        <w:t>«3.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Большерудкинский сельсовет, а также соглашения, заключаемые между органами местного самоуправления, вступают в силу после их официального обнародования.»;</w:t>
      </w:r>
    </w:p>
    <w:p>
      <w:pPr>
        <w:pStyle w:val="Normal"/>
        <w:spacing w:lineRule="auto" w:line="240" w:before="0" w:after="0"/>
        <w:ind w:firstLine="540"/>
        <w:jc w:val="both"/>
        <w:rPr>
          <w:rFonts w:ascii="Arial" w:hAnsi="Arial" w:cs="Arial"/>
          <w:color w:val="000000"/>
          <w:sz w:val="24"/>
          <w:szCs w:val="24"/>
        </w:rPr>
      </w:pPr>
      <w:r>
        <w:rPr>
          <w:rFonts w:cs="Arial" w:ascii="Arial" w:hAnsi="Arial"/>
          <w:color w:val="000000"/>
          <w:sz w:val="24"/>
          <w:szCs w:val="24"/>
        </w:rPr>
      </w:r>
    </w:p>
    <w:p>
      <w:pPr>
        <w:pStyle w:val="ConsPlusNormal"/>
        <w:ind w:firstLine="540"/>
        <w:jc w:val="both"/>
        <w:rPr/>
      </w:pPr>
      <w:r>
        <w:rPr>
          <w:rFonts w:cs="Arial" w:ascii="Arial" w:hAnsi="Arial"/>
          <w:b/>
          <w:sz w:val="24"/>
          <w:szCs w:val="24"/>
        </w:rPr>
        <w:t>11</w:t>
      </w:r>
      <w:r>
        <w:rPr>
          <w:rFonts w:cs="Arial" w:ascii="Arial" w:hAnsi="Arial"/>
          <w:sz w:val="24"/>
          <w:szCs w:val="24"/>
        </w:rPr>
        <w:t xml:space="preserve">. В </w:t>
      </w:r>
      <w:r>
        <w:rPr>
          <w:rFonts w:cs="Arial" w:ascii="Arial" w:hAnsi="Arial"/>
          <w:b/>
          <w:sz w:val="24"/>
          <w:szCs w:val="24"/>
        </w:rPr>
        <w:t>статье 54</w:t>
      </w:r>
      <w:r>
        <w:rPr>
          <w:rFonts w:cs="Arial" w:ascii="Arial" w:hAnsi="Arial"/>
          <w:sz w:val="24"/>
          <w:szCs w:val="24"/>
        </w:rPr>
        <w:t>:</w:t>
      </w:r>
    </w:p>
    <w:p>
      <w:pPr>
        <w:pStyle w:val="Normal"/>
        <w:spacing w:lineRule="auto" w:line="240" w:before="0" w:after="0"/>
        <w:ind w:firstLine="540"/>
        <w:jc w:val="both"/>
        <w:rPr/>
      </w:pPr>
      <w:r>
        <w:rPr>
          <w:rFonts w:cs="Arial" w:ascii="Arial" w:hAnsi="Arial"/>
          <w:sz w:val="24"/>
          <w:szCs w:val="24"/>
        </w:rPr>
        <w:t>1) часть 1 после слов «Большерудкинского сельсовета» дополнить словами «(населенного пункта, входящего в состав поселения)»;</w:t>
      </w:r>
    </w:p>
    <w:p>
      <w:pPr>
        <w:pStyle w:val="Normal"/>
        <w:spacing w:lineRule="auto" w:line="240" w:before="0" w:after="0"/>
        <w:ind w:firstLine="540"/>
        <w:jc w:val="both"/>
        <w:rPr>
          <w:rFonts w:ascii="Arial" w:hAnsi="Arial" w:cs="Arial"/>
          <w:sz w:val="24"/>
          <w:szCs w:val="24"/>
        </w:rPr>
      </w:pPr>
      <w:r>
        <w:rPr>
          <w:rFonts w:cs="Arial" w:ascii="Arial" w:hAnsi="Arial"/>
          <w:sz w:val="24"/>
          <w:szCs w:val="24"/>
        </w:rPr>
        <w:t>2) часть 2 изложить в следующей редакции:</w:t>
      </w:r>
    </w:p>
    <w:p>
      <w:pPr>
        <w:pStyle w:val="Normal"/>
        <w:spacing w:lineRule="auto" w:line="240" w:before="0" w:after="0"/>
        <w:ind w:firstLine="540"/>
        <w:jc w:val="both"/>
        <w:rPr/>
      </w:pPr>
      <w:r>
        <w:rPr>
          <w:rFonts w:cs="Arial" w:ascii="Arial" w:hAnsi="Arial"/>
          <w:sz w:val="24"/>
          <w:szCs w:val="24"/>
        </w:rPr>
        <w:t>«2. Вопросы введения и использования указанных в части 1 настоящей статьи разовых платежей граждан решаются на местном референдуме, а в случае, предусмотренном пунктом 4.1 части 1 статьи 25.1 Федерального закона от 06.10.2003 N 131-ФЗ «Об общих принципах организации местного самоуправления в Российской Федерации», на сходе граждан.».</w:t>
      </w:r>
    </w:p>
    <w:p>
      <w:pPr>
        <w:pStyle w:val="Normal"/>
        <w:spacing w:lineRule="auto" w:line="240" w:before="0" w:after="0"/>
        <w:ind w:firstLine="540"/>
        <w:jc w:val="both"/>
        <w:rPr>
          <w:rFonts w:ascii="Arial" w:hAnsi="Arial" w:cs="Arial"/>
          <w:sz w:val="24"/>
          <w:szCs w:val="24"/>
        </w:rPr>
      </w:pPr>
      <w:r>
        <w:rPr>
          <w:rFonts w:cs="Arial" w:ascii="Arial" w:hAnsi="Arial"/>
          <w:sz w:val="24"/>
          <w:szCs w:val="24"/>
        </w:rPr>
      </w:r>
    </w:p>
    <w:p>
      <w:pPr>
        <w:pStyle w:val="Normal"/>
        <w:spacing w:lineRule="auto" w:line="240" w:before="0" w:after="0"/>
        <w:ind w:firstLine="540"/>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3) дополнить частью 3 следующего содержания:</w:t>
      </w:r>
    </w:p>
    <w:p>
      <w:pPr>
        <w:pStyle w:val="Normal"/>
        <w:spacing w:lineRule="auto" w:line="240" w:before="0" w:after="0"/>
        <w:ind w:firstLine="540"/>
        <w:jc w:val="both"/>
        <w:rPr>
          <w:rFonts w:ascii="Arial" w:hAnsi="Arial" w:cs="Arial"/>
          <w:sz w:val="24"/>
          <w:szCs w:val="24"/>
        </w:rPr>
      </w:pPr>
      <w:r>
        <w:rPr>
          <w:rFonts w:cs="Arial" w:ascii="Arial" w:hAnsi="Arial"/>
          <w:sz w:val="24"/>
          <w:szCs w:val="24"/>
        </w:rPr>
        <w:t>«3. Сход граждан по вопросу введения и использования средств самообложения граждан на территории данного населенного пункта, правомочен при участии в нем более половины обладающих избирательным правом жителей населенного пункта. Решение такого схода граждан считается принятым, если за него проголосовало более половины участников схода граждан.».</w:t>
      </w:r>
    </w:p>
    <w:p>
      <w:pPr>
        <w:pStyle w:val="Normal"/>
        <w:widowControl w:val="false"/>
        <w:autoSpaceDE w:val="false"/>
        <w:spacing w:lineRule="auto" w:line="240" w:before="0" w:after="0"/>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40" w:before="0" w:after="0"/>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40" w:before="0" w:after="0"/>
        <w:jc w:val="center"/>
        <w:rPr>
          <w:rFonts w:ascii="Arial" w:hAnsi="Arial" w:cs="Arial"/>
          <w:sz w:val="24"/>
          <w:szCs w:val="24"/>
        </w:rPr>
      </w:pPr>
      <w:r>
        <w:rPr>
          <w:rFonts w:cs="Arial" w:ascii="Arial" w:hAnsi="Arial"/>
          <w:sz w:val="24"/>
          <w:szCs w:val="24"/>
        </w:rPr>
        <w:t>Глава местного самоуправления</w:t>
        <w:tab/>
        <w:tab/>
        <w:tab/>
        <w:tab/>
        <w:t>И.Г.Блинов</w:t>
      </w:r>
    </w:p>
    <w:sectPr>
      <w:type w:val="nextPage"/>
      <w:pgSz w:w="11906" w:h="16838"/>
      <w:pgMar w:left="1418" w:right="851" w:header="0" w:top="851"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swiss"/>
    <w:pitch w:val="variable"/>
  </w:font>
  <w:font w:name="Times New Roman">
    <w:charset w:val="cc"/>
    <w:family w:val="roman"/>
    <w:pitch w:val="variable"/>
  </w:font>
  <w:font w:name="Tahoma">
    <w:charset w:val="cc"/>
    <w:family w:val="swiss"/>
    <w:pitch w:val="variable"/>
  </w:font>
  <w:font w:name="Liberation Sans">
    <w:altName w:val="Arial"/>
    <w:charset w:val="cc"/>
    <w:family w:val="swiss"/>
    <w:pitch w:val="variable"/>
  </w:font>
  <w:font w:name="Arial">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spacing w:lineRule="auto" w:line="276" w:before="0" w:after="200"/>
    </w:pPr>
    <w:rPr>
      <w:rFonts w:ascii="Calibri" w:hAnsi="Calibri" w:eastAsia="Times New Roman" w:cs="Times New Roman"/>
      <w:color w:val="auto"/>
      <w:sz w:val="22"/>
      <w:szCs w:val="22"/>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rFonts w:ascii="Times New Roman" w:hAnsi="Times New Roman" w:eastAsia="Times New Roman" w:cs="Times New Roman"/>
      <w:b/>
      <w:kern w:val="2"/>
      <w:sz w:val="32"/>
      <w:szCs w:val="20"/>
    </w:rPr>
  </w:style>
  <w:style w:type="character" w:styleId="WW8Num1z0">
    <w:name w:val="WW8Num1z0"/>
    <w:qFormat/>
    <w:rPr>
      <w:b/>
      <w:color w:val="000000"/>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rFonts w:ascii="Times New Roman" w:hAnsi="Times New Roman" w:cs="Times New Roman"/>
      <w:sz w:val="24"/>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z w:val="24"/>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Style13">
    <w:name w:val="Основной шрифт абзаца"/>
    <w:qFormat/>
    <w:rPr/>
  </w:style>
  <w:style w:type="character" w:styleId="11">
    <w:name w:val="Заголовок 1 Знак"/>
    <w:basedOn w:val="Style13"/>
    <w:qFormat/>
    <w:rPr>
      <w:rFonts w:ascii="Times New Roman" w:hAnsi="Times New Roman" w:eastAsia="Times New Roman" w:cs="Times New Roman"/>
      <w:b/>
      <w:kern w:val="2"/>
      <w:sz w:val="32"/>
      <w:szCs w:val="20"/>
    </w:rPr>
  </w:style>
  <w:style w:type="character" w:styleId="Style14">
    <w:name w:val="Текст выноски Знак"/>
    <w:basedOn w:val="Style13"/>
    <w:qFormat/>
    <w:rPr>
      <w:rFonts w:ascii="Tahoma" w:hAnsi="Tahoma" w:cs="Tahoma"/>
      <w:sz w:val="16"/>
      <w:szCs w:val="16"/>
    </w:rPr>
  </w:style>
  <w:style w:type="paragraph" w:styleId="Style15">
    <w:name w:val="Заголовок"/>
    <w:basedOn w:val="Normal"/>
    <w:next w:val="Style16"/>
    <w:qFormat/>
    <w:pPr>
      <w:keepNext w:val="true"/>
      <w:spacing w:before="240" w:after="120"/>
    </w:pPr>
    <w:rPr>
      <w:rFonts w:ascii="Liberation Sans" w:hAnsi="Liberation Sans" w:eastAsia="Microsoft YaHei" w:cs="Mang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rPr>
  </w:style>
  <w:style w:type="paragraph" w:styleId="ConsPlusNormal">
    <w:name w:val="ConsPlusNormal"/>
    <w:qFormat/>
    <w:pPr>
      <w:widowControl w:val="false"/>
      <w:autoSpaceDE w:val="false"/>
    </w:pPr>
    <w:rPr>
      <w:rFonts w:ascii="Calibri" w:hAnsi="Calibri" w:eastAsia="Times New Roman" w:cs="Calibri"/>
      <w:color w:val="auto"/>
      <w:sz w:val="22"/>
      <w:szCs w:val="20"/>
      <w:lang w:val="ru-RU" w:bidi="ar-SA" w:eastAsia="zh-CN"/>
    </w:rPr>
  </w:style>
  <w:style w:type="paragraph" w:styleId="Style20">
    <w:name w:val="Текст выноски"/>
    <w:basedOn w:val="Normal"/>
    <w:qFormat/>
    <w:pPr>
      <w:spacing w:lineRule="auto" w:line="240" w:before="0" w:after="0"/>
    </w:pPr>
    <w:rPr>
      <w:rFonts w:ascii="Tahoma" w:hAnsi="Tahoma" w:cs="Tahoma"/>
      <w:sz w:val="16"/>
      <w:szCs w:val="16"/>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29</TotalTime>
  <Application>LibreOffice/6.0.1.1$Windows_X86_64 LibreOffice_project/60bfb1526849283ce2491346ed2aa51c465abfe6</Application>
  <Pages>7</Pages>
  <Words>1389</Words>
  <Characters>10472</Characters>
  <CharactersWithSpaces>11797</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2018-02-08T16:21:00Z</dcterms:created>
  <dc:creator>Специалист</dc:creator>
  <dc:description/>
  <cp:keywords/>
  <dc:language>ru-RU</dc:language>
  <cp:lastModifiedBy>Специалист</cp:lastModifiedBy>
  <cp:lastPrinted>2018-02-16T08:54:00Z</cp:lastPrinted>
  <dcterms:modified xsi:type="dcterms:W3CDTF">2018-02-16T08:56:00Z</dcterms:modified>
  <cp:revision>13</cp:revision>
  <dc:subject/>
  <dc:title/>
</cp:coreProperties>
</file>