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68" w:type="dxa"/>
        <w:tblInd w:w="864" w:type="dxa"/>
        <w:tblLayout w:type="fixed"/>
        <w:tblLook w:val="04A0"/>
      </w:tblPr>
      <w:tblGrid>
        <w:gridCol w:w="1654"/>
        <w:gridCol w:w="3401"/>
        <w:gridCol w:w="4113"/>
      </w:tblGrid>
      <w:tr w:rsidR="00AF26F9" w:rsidRPr="006956C4" w:rsidTr="001A7918">
        <w:tc>
          <w:tcPr>
            <w:tcW w:w="1654" w:type="dxa"/>
          </w:tcPr>
          <w:p w:rsidR="00AF26F9" w:rsidRPr="006956C4" w:rsidRDefault="001A7918" w:rsidP="001A7918">
            <w:pPr>
              <w:spacing w:after="0" w:line="360" w:lineRule="auto"/>
              <w:ind w:left="-106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682625" cy="819150"/>
                  <wp:effectExtent l="0" t="0" r="0" b="0"/>
                  <wp:docPr id="4" name="Рисунок 4" descr="sharan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haran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vAlign w:val="center"/>
          </w:tcPr>
          <w:p w:rsidR="00AF26F9" w:rsidRPr="006956C4" w:rsidRDefault="001A7918" w:rsidP="000344EA">
            <w:pPr>
              <w:spacing w:line="360" w:lineRule="auto"/>
              <w:rPr>
                <w:rFonts w:ascii="Arial" w:hAnsi="Arial" w:cs="Arial"/>
              </w:rPr>
            </w:pPr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Администрация </w:t>
            </w:r>
            <w:proofErr w:type="spellStart"/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>Большеустинского</w:t>
            </w:r>
            <w:proofErr w:type="spellEnd"/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</w:t>
            </w:r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br/>
              <w:t>сельсовета Шарангского муниципал</w:t>
            </w:r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>ь</w:t>
            </w:r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>ного района</w:t>
            </w:r>
            <w:r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</w:t>
            </w:r>
            <w:r w:rsidRPr="002F5B83">
              <w:rPr>
                <w:rFonts w:ascii="Arial" w:hAnsi="Arial" w:cs="Arial"/>
                <w:b/>
                <w:color w:val="808080"/>
                <w:sz w:val="16"/>
                <w:szCs w:val="16"/>
              </w:rPr>
              <w:t>Нижегородской области</w:t>
            </w:r>
          </w:p>
        </w:tc>
        <w:tc>
          <w:tcPr>
            <w:tcW w:w="4113" w:type="dxa"/>
          </w:tcPr>
          <w:p w:rsidR="00AF26F9" w:rsidRPr="006956C4" w:rsidRDefault="001A7918" w:rsidP="00605D02">
            <w:pPr>
              <w:spacing w:after="0" w:line="360" w:lineRule="auto"/>
              <w:ind w:left="-215" w:right="28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t xml:space="preserve">   </w:t>
            </w:r>
            <w:r w:rsidR="00AF26F9" w:rsidRPr="006956C4">
              <w:rPr>
                <w:rFonts w:ascii="Arial" w:hAnsi="Arial" w:cs="Arial"/>
                <w:noProof/>
              </w:rPr>
              <w:drawing>
                <wp:inline distT="0" distB="0" distL="0" distR="0">
                  <wp:extent cx="2067560" cy="501015"/>
                  <wp:effectExtent l="0" t="0" r="8890" b="0"/>
                  <wp:docPr id="13" name="Рисунок 13" descr="P:\Фирменный стиль\фирменный стиль институт\логотип\картинки\НИИ_Векторный_пол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P:\Фирменный стиль\фирменный стиль институт\логотип\картинки\НИИ_Векторный_пол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7560" cy="50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9D7" w:rsidRDefault="005169D7" w:rsidP="004B28AE"/>
    <w:p w:rsidR="00AF26F9" w:rsidRDefault="001A7918" w:rsidP="004B28AE">
      <w:pPr>
        <w:spacing w:after="0"/>
      </w:pPr>
      <w:r>
        <w:rPr>
          <w:noProof/>
        </w:rPr>
        <w:drawing>
          <wp:inline distT="0" distB="0" distL="0" distR="0">
            <wp:extent cx="5936615" cy="4449445"/>
            <wp:effectExtent l="0" t="0" r="0" b="0"/>
            <wp:docPr id="3" name="Рисунок 3" descr="титульни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титульник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4EA" w:rsidRPr="006956C4" w:rsidRDefault="000344EA" w:rsidP="004B28AE">
      <w:pPr>
        <w:spacing w:after="0"/>
      </w:pPr>
    </w:p>
    <w:tbl>
      <w:tblPr>
        <w:tblW w:w="9491" w:type="dxa"/>
        <w:tblInd w:w="108" w:type="dxa"/>
        <w:tblLayout w:type="fixed"/>
        <w:tblLook w:val="04A0"/>
      </w:tblPr>
      <w:tblGrid>
        <w:gridCol w:w="1168"/>
        <w:gridCol w:w="8323"/>
      </w:tblGrid>
      <w:tr w:rsidR="00AF26F9" w:rsidRPr="006956C4" w:rsidTr="00605D02">
        <w:tc>
          <w:tcPr>
            <w:tcW w:w="1168" w:type="dxa"/>
            <w:shd w:val="clear" w:color="auto" w:fill="auto"/>
          </w:tcPr>
          <w:p w:rsidR="00AF26F9" w:rsidRPr="006956C4" w:rsidRDefault="00AF26F9" w:rsidP="004B28AE">
            <w:pPr>
              <w:spacing w:after="0"/>
              <w:ind w:right="-1"/>
            </w:pPr>
          </w:p>
        </w:tc>
        <w:tc>
          <w:tcPr>
            <w:tcW w:w="8323" w:type="dxa"/>
            <w:shd w:val="clear" w:color="auto" w:fill="auto"/>
          </w:tcPr>
          <w:p w:rsidR="001A7918" w:rsidRPr="006956C4" w:rsidRDefault="001A7918" w:rsidP="000344EA">
            <w:pP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 w:rsidRPr="006956C4"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ГЕНЕРАЛЬНЫЙ ПЛАН</w:t>
            </w:r>
          </w:p>
          <w:p w:rsidR="001A7918" w:rsidRDefault="001A7918" w:rsidP="000344EA">
            <w:pP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БОЛЬШЕУСТИНСКОГО СЕЛЬСОВЕТА</w:t>
            </w:r>
          </w:p>
          <w:p w:rsidR="001A7918" w:rsidRPr="006956C4" w:rsidRDefault="001A7918" w:rsidP="00605D02">
            <w:pP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</w:pPr>
            <w:r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 xml:space="preserve">ШАРАНГСКОГО МУНИЦИПАЛЬНОГО </w:t>
            </w:r>
            <w:r w:rsidRPr="006956C4"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 xml:space="preserve">РАЙОНА </w:t>
            </w:r>
          </w:p>
          <w:p w:rsidR="00AF26F9" w:rsidRPr="006956C4" w:rsidRDefault="001A7918" w:rsidP="000344EA">
            <w:pPr>
              <w:spacing w:after="0"/>
            </w:pPr>
            <w:r w:rsidRPr="0091539A">
              <w:rPr>
                <w:rFonts w:ascii="Arial" w:hAnsi="Arial" w:cs="Arial"/>
                <w:b/>
                <w:caps/>
                <w:spacing w:val="20"/>
                <w:sz w:val="32"/>
                <w:szCs w:val="32"/>
              </w:rPr>
              <w:t>НИЖЕГОРОДСКОЙ области</w:t>
            </w:r>
          </w:p>
        </w:tc>
      </w:tr>
      <w:tr w:rsidR="00AF26F9" w:rsidRPr="006956C4" w:rsidTr="00605D02">
        <w:trPr>
          <w:trHeight w:val="746"/>
        </w:trPr>
        <w:tc>
          <w:tcPr>
            <w:tcW w:w="1168" w:type="dxa"/>
            <w:shd w:val="clear" w:color="auto" w:fill="auto"/>
          </w:tcPr>
          <w:p w:rsidR="00AF26F9" w:rsidRPr="006956C4" w:rsidRDefault="00AF26F9" w:rsidP="004B28AE">
            <w:pPr>
              <w:spacing w:after="0"/>
              <w:ind w:right="-1"/>
            </w:pPr>
          </w:p>
        </w:tc>
        <w:tc>
          <w:tcPr>
            <w:tcW w:w="8323" w:type="dxa"/>
            <w:shd w:val="clear" w:color="auto" w:fill="auto"/>
          </w:tcPr>
          <w:p w:rsidR="00AF26F9" w:rsidRPr="006956C4" w:rsidRDefault="00AF26F9" w:rsidP="004B28AE">
            <w:pPr>
              <w:spacing w:after="0"/>
              <w:ind w:right="-1"/>
            </w:pPr>
          </w:p>
        </w:tc>
      </w:tr>
      <w:tr w:rsidR="00AF26F9" w:rsidRPr="006956C4" w:rsidTr="00605D02">
        <w:tc>
          <w:tcPr>
            <w:tcW w:w="1168" w:type="dxa"/>
            <w:shd w:val="clear" w:color="auto" w:fill="auto"/>
          </w:tcPr>
          <w:p w:rsidR="00AF26F9" w:rsidRPr="000344EA" w:rsidRDefault="00AF26F9" w:rsidP="004B28AE">
            <w:pPr>
              <w:spacing w:after="0"/>
              <w:ind w:right="-1"/>
              <w:rPr>
                <w:rFonts w:ascii="Arial" w:hAnsi="Arial" w:cs="Arial"/>
                <w:b/>
                <w:caps/>
                <w:color w:val="4D4D4D"/>
                <w:spacing w:val="40"/>
                <w:sz w:val="24"/>
                <w:szCs w:val="24"/>
              </w:rPr>
            </w:pPr>
            <w:r w:rsidRPr="000344EA">
              <w:rPr>
                <w:rFonts w:ascii="Arial" w:hAnsi="Arial" w:cs="Arial"/>
                <w:b/>
                <w:caps/>
                <w:color w:val="4D4D4D"/>
                <w:spacing w:val="40"/>
                <w:sz w:val="24"/>
                <w:szCs w:val="24"/>
              </w:rPr>
              <w:t xml:space="preserve">Том </w:t>
            </w:r>
            <w:r w:rsidRPr="000344EA">
              <w:rPr>
                <w:rFonts w:ascii="Arial" w:hAnsi="Arial" w:cs="Arial"/>
                <w:b/>
                <w:caps/>
                <w:color w:val="4D4D4D"/>
                <w:spacing w:val="40"/>
                <w:sz w:val="24"/>
                <w:szCs w:val="24"/>
                <w:lang w:val="en-US"/>
              </w:rPr>
              <w:t>I</w:t>
            </w:r>
          </w:p>
          <w:p w:rsidR="00AF26F9" w:rsidRPr="000344EA" w:rsidRDefault="00AF26F9" w:rsidP="004B28AE">
            <w:pPr>
              <w:spacing w:after="0"/>
              <w:ind w:right="-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23" w:type="dxa"/>
            <w:shd w:val="clear" w:color="auto" w:fill="auto"/>
          </w:tcPr>
          <w:p w:rsidR="00AF26F9" w:rsidRPr="000344EA" w:rsidRDefault="00AF26F9" w:rsidP="004B28AE">
            <w:pPr>
              <w:spacing w:after="0" w:line="312" w:lineRule="auto"/>
              <w:ind w:right="-1"/>
              <w:rPr>
                <w:rFonts w:ascii="Arial" w:hAnsi="Arial" w:cs="Arial"/>
                <w:sz w:val="24"/>
                <w:szCs w:val="24"/>
              </w:rPr>
            </w:pPr>
            <w:r w:rsidRPr="000344EA">
              <w:rPr>
                <w:rFonts w:ascii="Arial" w:hAnsi="Arial" w:cs="Arial"/>
                <w:caps/>
                <w:color w:val="4D4D4D"/>
                <w:spacing w:val="40"/>
                <w:sz w:val="24"/>
                <w:szCs w:val="24"/>
              </w:rPr>
              <w:t>Положения о территориальном</w:t>
            </w:r>
            <w:r w:rsidRPr="000344EA">
              <w:rPr>
                <w:rFonts w:ascii="Arial" w:hAnsi="Arial" w:cs="Arial"/>
                <w:caps/>
                <w:color w:val="4D4D4D"/>
                <w:spacing w:val="40"/>
                <w:sz w:val="24"/>
                <w:szCs w:val="24"/>
              </w:rPr>
              <w:br/>
              <w:t>планировании</w:t>
            </w:r>
          </w:p>
        </w:tc>
      </w:tr>
    </w:tbl>
    <w:p w:rsidR="00AF26F9" w:rsidRPr="006956C4" w:rsidRDefault="00AF26F9" w:rsidP="004B28AE">
      <w:pPr>
        <w:spacing w:after="0"/>
      </w:pPr>
    </w:p>
    <w:p w:rsidR="00AF26F9" w:rsidRPr="006956C4" w:rsidRDefault="00AF26F9" w:rsidP="004B28AE">
      <w:pPr>
        <w:spacing w:after="0"/>
      </w:pPr>
    </w:p>
    <w:p w:rsidR="005169D7" w:rsidRPr="006956C4" w:rsidRDefault="005169D7" w:rsidP="004B28AE">
      <w:pPr>
        <w:spacing w:after="0"/>
      </w:pPr>
    </w:p>
    <w:p w:rsidR="00AF26F9" w:rsidRPr="006956C4" w:rsidRDefault="00AF26F9" w:rsidP="004B28AE">
      <w:pPr>
        <w:spacing w:after="0"/>
      </w:pPr>
    </w:p>
    <w:p w:rsidR="00AF26F9" w:rsidRPr="000344EA" w:rsidRDefault="001A7918" w:rsidP="004B28AE">
      <w:pPr>
        <w:spacing w:after="0" w:line="360" w:lineRule="auto"/>
        <w:jc w:val="center"/>
        <w:rPr>
          <w:sz w:val="24"/>
          <w:szCs w:val="24"/>
        </w:rPr>
      </w:pPr>
      <w:r w:rsidRPr="000344EA">
        <w:rPr>
          <w:rFonts w:ascii="Arial" w:hAnsi="Arial" w:cs="Arial"/>
          <w:b/>
          <w:color w:val="808080"/>
          <w:sz w:val="24"/>
          <w:szCs w:val="24"/>
        </w:rPr>
        <w:t>2015</w:t>
      </w:r>
      <w:r w:rsidR="00AF26F9" w:rsidRPr="000344EA">
        <w:rPr>
          <w:rFonts w:ascii="Arial" w:hAnsi="Arial" w:cs="Arial"/>
          <w:b/>
          <w:color w:val="808080"/>
          <w:sz w:val="24"/>
          <w:szCs w:val="24"/>
        </w:rPr>
        <w:t xml:space="preserve"> год</w:t>
      </w:r>
    </w:p>
    <w:p w:rsidR="00AF26F9" w:rsidRPr="006956C4" w:rsidRDefault="00AF26F9" w:rsidP="004B28AE">
      <w:pPr>
        <w:spacing w:after="0" w:line="360" w:lineRule="auto"/>
        <w:ind w:firstLine="709"/>
        <w:sectPr w:rsidR="00AF26F9" w:rsidRPr="006956C4" w:rsidSect="007E5114">
          <w:footerReference w:type="default" r:id="rId11"/>
          <w:pgSz w:w="11907" w:h="16839" w:code="9"/>
          <w:pgMar w:top="1134" w:right="851" w:bottom="1134" w:left="1701" w:header="567" w:footer="720" w:gutter="0"/>
          <w:cols w:space="720"/>
          <w:noEndnote/>
          <w:titlePg/>
          <w:docGrid w:linePitch="299"/>
        </w:sectPr>
      </w:pPr>
    </w:p>
    <w:p w:rsidR="00842198" w:rsidRDefault="00842198" w:rsidP="004B28AE">
      <w:pPr>
        <w:spacing w:after="0"/>
        <w:rPr>
          <w:rFonts w:ascii="Arial" w:hAnsi="Arial" w:cs="Arial"/>
          <w:b/>
          <w:sz w:val="32"/>
          <w:szCs w:val="32"/>
        </w:rPr>
      </w:pPr>
    </w:p>
    <w:p w:rsidR="00842198" w:rsidRDefault="00842198" w:rsidP="004B28AE">
      <w:pPr>
        <w:spacing w:after="0"/>
        <w:rPr>
          <w:rFonts w:ascii="Arial" w:hAnsi="Arial" w:cs="Arial"/>
          <w:b/>
          <w:sz w:val="32"/>
          <w:szCs w:val="32"/>
        </w:rPr>
      </w:pPr>
    </w:p>
    <w:p w:rsidR="00842198" w:rsidRDefault="00842198" w:rsidP="004B28AE">
      <w:pPr>
        <w:spacing w:after="0"/>
        <w:rPr>
          <w:rFonts w:ascii="Arial" w:hAnsi="Arial" w:cs="Arial"/>
          <w:b/>
          <w:sz w:val="32"/>
          <w:szCs w:val="32"/>
        </w:rPr>
      </w:pPr>
    </w:p>
    <w:p w:rsidR="00842198" w:rsidRDefault="00842198" w:rsidP="004B28AE">
      <w:pPr>
        <w:spacing w:after="0"/>
        <w:rPr>
          <w:rFonts w:ascii="Arial" w:hAnsi="Arial" w:cs="Arial"/>
          <w:b/>
          <w:sz w:val="32"/>
          <w:szCs w:val="32"/>
        </w:rPr>
      </w:pPr>
    </w:p>
    <w:p w:rsidR="001A7918" w:rsidRDefault="001A7918" w:rsidP="001A791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ГЕНЕРАЛЬНЫЙ ПЛАН</w:t>
      </w:r>
    </w:p>
    <w:p w:rsidR="001A7918" w:rsidRDefault="001A7918" w:rsidP="001A791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БОЛЬШЕУСТИНСКОГО СЕЛЬСОВЕТА</w:t>
      </w:r>
    </w:p>
    <w:p w:rsidR="001A7918" w:rsidRDefault="001A7918" w:rsidP="001A791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1A7918" w:rsidRPr="00F87116" w:rsidRDefault="001A7918" w:rsidP="001A791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169D7" w:rsidRDefault="005169D7" w:rsidP="004B28AE">
      <w:pPr>
        <w:spacing w:after="0" w:line="360" w:lineRule="auto"/>
        <w:rPr>
          <w:rFonts w:ascii="Arial" w:hAnsi="Arial" w:cs="Arial"/>
        </w:rPr>
      </w:pPr>
    </w:p>
    <w:p w:rsidR="005169D7" w:rsidRDefault="005169D7" w:rsidP="004B28AE">
      <w:pPr>
        <w:spacing w:after="0" w:line="360" w:lineRule="auto"/>
        <w:rPr>
          <w:rFonts w:ascii="Arial" w:hAnsi="Arial" w:cs="Arial"/>
        </w:rPr>
      </w:pPr>
    </w:p>
    <w:p w:rsidR="005169D7" w:rsidRPr="006956C4" w:rsidRDefault="005169D7" w:rsidP="004B28AE">
      <w:pPr>
        <w:spacing w:after="0" w:line="360" w:lineRule="auto"/>
        <w:rPr>
          <w:rFonts w:ascii="Arial" w:hAnsi="Arial" w:cs="Arial"/>
        </w:rPr>
      </w:pPr>
    </w:p>
    <w:p w:rsidR="00AD013E" w:rsidRPr="006956C4" w:rsidRDefault="00AD013E" w:rsidP="002A51B5">
      <w:pPr>
        <w:spacing w:after="0" w:line="360" w:lineRule="auto"/>
        <w:rPr>
          <w:rFonts w:ascii="Arial" w:hAnsi="Arial" w:cs="Arial"/>
          <w:sz w:val="32"/>
          <w:szCs w:val="32"/>
        </w:rPr>
      </w:pPr>
      <w:r w:rsidRPr="006956C4">
        <w:rPr>
          <w:rFonts w:ascii="Arial" w:hAnsi="Arial" w:cs="Arial"/>
          <w:sz w:val="32"/>
          <w:szCs w:val="32"/>
        </w:rPr>
        <w:t xml:space="preserve">Том </w:t>
      </w:r>
      <w:r w:rsidRPr="006956C4">
        <w:rPr>
          <w:rFonts w:ascii="Arial" w:hAnsi="Arial" w:cs="Arial"/>
          <w:sz w:val="32"/>
          <w:szCs w:val="32"/>
          <w:lang w:val="en-US"/>
        </w:rPr>
        <w:t>I</w:t>
      </w:r>
      <w:r w:rsidRPr="006956C4">
        <w:rPr>
          <w:rFonts w:ascii="Arial" w:hAnsi="Arial" w:cs="Arial"/>
          <w:sz w:val="32"/>
          <w:szCs w:val="32"/>
        </w:rPr>
        <w:t>. Положения о территориальном планировани</w:t>
      </w:r>
      <w:r w:rsidR="00AE4F1A" w:rsidRPr="006956C4">
        <w:rPr>
          <w:rFonts w:ascii="Arial" w:hAnsi="Arial" w:cs="Arial"/>
          <w:sz w:val="32"/>
          <w:szCs w:val="32"/>
        </w:rPr>
        <w:t>и</w:t>
      </w:r>
    </w:p>
    <w:p w:rsidR="00AD013E" w:rsidRDefault="00AD013E" w:rsidP="002A51B5">
      <w:pPr>
        <w:spacing w:after="0" w:line="360" w:lineRule="auto"/>
        <w:rPr>
          <w:rFonts w:ascii="Arial" w:hAnsi="Arial" w:cs="Arial"/>
          <w:b/>
        </w:rPr>
      </w:pPr>
    </w:p>
    <w:p w:rsidR="00AD013E" w:rsidRPr="006956C4" w:rsidRDefault="00AD013E" w:rsidP="002A51B5">
      <w:pPr>
        <w:spacing w:after="0" w:line="360" w:lineRule="auto"/>
        <w:rPr>
          <w:rFonts w:ascii="Arial" w:hAnsi="Arial" w:cs="Arial"/>
          <w:b/>
        </w:rPr>
      </w:pPr>
    </w:p>
    <w:p w:rsidR="00AD013E" w:rsidRPr="006956C4" w:rsidRDefault="00AD013E" w:rsidP="002A51B5">
      <w:pPr>
        <w:spacing w:after="0" w:line="360" w:lineRule="auto"/>
        <w:rPr>
          <w:rFonts w:ascii="Arial" w:hAnsi="Arial" w:cs="Arial"/>
          <w:b/>
        </w:rPr>
      </w:pPr>
    </w:p>
    <w:p w:rsidR="006956C4" w:rsidRPr="00D46B25" w:rsidRDefault="006956C4" w:rsidP="002A51B5">
      <w:pPr>
        <w:spacing w:after="0" w:line="360" w:lineRule="auto"/>
        <w:rPr>
          <w:rFonts w:ascii="Arial" w:hAnsi="Arial" w:cs="Arial"/>
          <w:b/>
        </w:rPr>
      </w:pPr>
      <w:r w:rsidRPr="00D46B25">
        <w:rPr>
          <w:rFonts w:ascii="Arial" w:hAnsi="Arial" w:cs="Arial"/>
          <w:b/>
        </w:rPr>
        <w:t>Заказчик:</w:t>
      </w:r>
      <w:r w:rsidR="001A7918" w:rsidRPr="001A7918">
        <w:rPr>
          <w:rFonts w:ascii="Arial" w:hAnsi="Arial" w:cs="Arial"/>
        </w:rPr>
        <w:t xml:space="preserve"> </w:t>
      </w:r>
      <w:r w:rsidR="001A7918">
        <w:rPr>
          <w:rFonts w:ascii="Arial" w:hAnsi="Arial" w:cs="Arial"/>
        </w:rPr>
        <w:t xml:space="preserve">Администрация </w:t>
      </w:r>
      <w:proofErr w:type="spellStart"/>
      <w:r w:rsidR="001A7918">
        <w:rPr>
          <w:rFonts w:ascii="Arial" w:hAnsi="Arial" w:cs="Arial"/>
        </w:rPr>
        <w:t>Большеустинского</w:t>
      </w:r>
      <w:proofErr w:type="spellEnd"/>
      <w:r w:rsidR="001A7918">
        <w:rPr>
          <w:rFonts w:ascii="Arial" w:hAnsi="Arial" w:cs="Arial"/>
        </w:rPr>
        <w:t xml:space="preserve"> сельсовета Шарангского муниципального района Нижегородской области</w:t>
      </w:r>
    </w:p>
    <w:p w:rsidR="006956C4" w:rsidRPr="00D46B25" w:rsidRDefault="006956C4" w:rsidP="002A51B5">
      <w:pPr>
        <w:spacing w:after="0" w:line="360" w:lineRule="auto"/>
        <w:rPr>
          <w:rFonts w:ascii="Arial" w:hAnsi="Arial" w:cs="Arial"/>
          <w:b/>
        </w:rPr>
      </w:pPr>
      <w:r w:rsidRPr="00D46B25">
        <w:rPr>
          <w:rFonts w:ascii="Arial" w:hAnsi="Arial" w:cs="Arial"/>
          <w:b/>
        </w:rPr>
        <w:t xml:space="preserve">Договор: </w:t>
      </w:r>
      <w:r w:rsidR="001A7918">
        <w:rPr>
          <w:rFonts w:ascii="Arial" w:hAnsi="Arial" w:cs="Arial"/>
        </w:rPr>
        <w:t>№ 1 от 23 июня 2015 г.</w:t>
      </w:r>
    </w:p>
    <w:p w:rsidR="006956C4" w:rsidRPr="00D46B25" w:rsidRDefault="006956C4" w:rsidP="002A51B5">
      <w:pPr>
        <w:spacing w:after="0" w:line="360" w:lineRule="auto"/>
        <w:rPr>
          <w:rFonts w:ascii="Arial" w:hAnsi="Arial" w:cs="Arial"/>
        </w:rPr>
      </w:pPr>
      <w:r w:rsidRPr="00D46B25">
        <w:rPr>
          <w:rFonts w:ascii="Arial" w:hAnsi="Arial" w:cs="Arial"/>
          <w:b/>
        </w:rPr>
        <w:t>Исполнитель:</w:t>
      </w:r>
      <w:r w:rsidRPr="00D46B25">
        <w:rPr>
          <w:rFonts w:ascii="Arial" w:hAnsi="Arial" w:cs="Arial"/>
        </w:rPr>
        <w:t xml:space="preserve"> ООО НИИ "Земля и город"</w:t>
      </w:r>
    </w:p>
    <w:p w:rsidR="006956C4" w:rsidRPr="00F87116" w:rsidRDefault="006956C4" w:rsidP="0041277C">
      <w:pPr>
        <w:spacing w:before="120" w:after="0" w:line="480" w:lineRule="auto"/>
        <w:rPr>
          <w:rFonts w:ascii="Arial" w:hAnsi="Arial" w:cs="Arial"/>
          <w:bCs/>
        </w:rPr>
      </w:pPr>
      <w:r w:rsidRPr="00F87116">
        <w:rPr>
          <w:rFonts w:ascii="Arial" w:hAnsi="Arial" w:cs="Arial"/>
          <w:bCs/>
        </w:rPr>
        <w:t>Генеральный директор _______________________________________</w:t>
      </w:r>
      <w:r w:rsidR="001A7918">
        <w:rPr>
          <w:rFonts w:ascii="Arial" w:hAnsi="Arial" w:cs="Arial"/>
          <w:bCs/>
        </w:rPr>
        <w:t>__</w:t>
      </w:r>
      <w:r w:rsidR="009B276C">
        <w:rPr>
          <w:rFonts w:ascii="Arial" w:hAnsi="Arial" w:cs="Arial"/>
          <w:bCs/>
        </w:rPr>
        <w:t>_</w:t>
      </w:r>
      <w:r w:rsidR="002F0986">
        <w:rPr>
          <w:rFonts w:ascii="Arial" w:hAnsi="Arial" w:cs="Arial"/>
          <w:bCs/>
        </w:rPr>
        <w:t>__</w:t>
      </w:r>
      <w:r w:rsidRPr="00F87116">
        <w:rPr>
          <w:rFonts w:ascii="Arial" w:hAnsi="Arial" w:cs="Arial"/>
        </w:rPr>
        <w:t>П.И. Комаров</w:t>
      </w:r>
    </w:p>
    <w:p w:rsidR="00E0760F" w:rsidRPr="00F87116" w:rsidRDefault="002F0986" w:rsidP="0041277C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Директор проектно-производственного департамента</w:t>
      </w:r>
      <w:r w:rsidR="00E0760F">
        <w:rPr>
          <w:rFonts w:ascii="Arial" w:hAnsi="Arial" w:cs="Arial"/>
        </w:rPr>
        <w:t xml:space="preserve"> __</w:t>
      </w:r>
      <w:r>
        <w:rPr>
          <w:rFonts w:ascii="Arial" w:hAnsi="Arial" w:cs="Arial"/>
        </w:rPr>
        <w:t xml:space="preserve">_________________А.С. </w:t>
      </w:r>
      <w:proofErr w:type="spellStart"/>
      <w:r>
        <w:rPr>
          <w:rFonts w:ascii="Arial" w:hAnsi="Arial" w:cs="Arial"/>
        </w:rPr>
        <w:t>Белихов</w:t>
      </w:r>
      <w:proofErr w:type="spellEnd"/>
    </w:p>
    <w:p w:rsidR="006956C4" w:rsidRPr="00F87116" w:rsidRDefault="002F0986" w:rsidP="0041277C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Начальник отдела проектирования</w:t>
      </w:r>
      <w:r w:rsidR="001A7918">
        <w:rPr>
          <w:rFonts w:ascii="Arial" w:hAnsi="Arial" w:cs="Arial"/>
        </w:rPr>
        <w:t xml:space="preserve"> № 4</w:t>
      </w:r>
      <w:r w:rsidR="006956C4" w:rsidRPr="00F87116">
        <w:rPr>
          <w:rFonts w:ascii="Arial" w:hAnsi="Arial" w:cs="Arial"/>
        </w:rPr>
        <w:t xml:space="preserve"> __</w:t>
      </w:r>
      <w:r w:rsidR="001A7918">
        <w:rPr>
          <w:rFonts w:ascii="Arial" w:hAnsi="Arial" w:cs="Arial"/>
        </w:rPr>
        <w:t>_______________________</w:t>
      </w:r>
      <w:r>
        <w:rPr>
          <w:rFonts w:ascii="Arial" w:hAnsi="Arial" w:cs="Arial"/>
        </w:rPr>
        <w:t>_____</w:t>
      </w:r>
      <w:r w:rsidR="001A7918">
        <w:rPr>
          <w:rFonts w:ascii="Arial" w:hAnsi="Arial" w:cs="Arial"/>
        </w:rPr>
        <w:t>И.В. Курбатов</w:t>
      </w:r>
    </w:p>
    <w:p w:rsidR="006956C4" w:rsidRDefault="006956C4" w:rsidP="002A51B5">
      <w:pPr>
        <w:spacing w:after="0" w:line="360" w:lineRule="auto"/>
        <w:rPr>
          <w:rFonts w:ascii="Arial" w:hAnsi="Arial" w:cs="Arial"/>
        </w:rPr>
      </w:pPr>
    </w:p>
    <w:p w:rsidR="006956C4" w:rsidRDefault="006956C4" w:rsidP="002A51B5">
      <w:pPr>
        <w:spacing w:after="0" w:line="360" w:lineRule="auto"/>
        <w:rPr>
          <w:rFonts w:ascii="Arial" w:hAnsi="Arial" w:cs="Arial"/>
        </w:rPr>
      </w:pPr>
    </w:p>
    <w:p w:rsidR="001A7918" w:rsidRPr="00F87116" w:rsidRDefault="001A7918" w:rsidP="00D17B71">
      <w:pPr>
        <w:spacing w:line="360" w:lineRule="auto"/>
        <w:ind w:firstLine="709"/>
        <w:jc w:val="both"/>
        <w:rPr>
          <w:rFonts w:ascii="Arial" w:hAnsi="Arial" w:cs="Arial"/>
          <w:bCs/>
        </w:rPr>
      </w:pPr>
      <w:r w:rsidRPr="00F87116">
        <w:rPr>
          <w:rFonts w:ascii="Arial" w:hAnsi="Arial" w:cs="Arial"/>
        </w:rPr>
        <w:t xml:space="preserve">В подготовке проекта генерального плана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 Шаран</w:t>
      </w:r>
      <w:r>
        <w:rPr>
          <w:rFonts w:ascii="Arial" w:hAnsi="Arial" w:cs="Arial"/>
        </w:rPr>
        <w:t>г</w:t>
      </w:r>
      <w:r>
        <w:rPr>
          <w:rFonts w:ascii="Arial" w:hAnsi="Arial" w:cs="Arial"/>
        </w:rPr>
        <w:t>ского муниципального района Нижегородской области</w:t>
      </w:r>
      <w:r w:rsidRPr="00F87116">
        <w:rPr>
          <w:rFonts w:ascii="Arial" w:hAnsi="Arial" w:cs="Arial"/>
        </w:rPr>
        <w:t xml:space="preserve"> также принимали участие иные о</w:t>
      </w:r>
      <w:r w:rsidRPr="00F87116">
        <w:rPr>
          <w:rFonts w:ascii="Arial" w:hAnsi="Arial" w:cs="Arial"/>
        </w:rPr>
        <w:t>р</w:t>
      </w:r>
      <w:r w:rsidRPr="00F87116">
        <w:rPr>
          <w:rFonts w:ascii="Arial" w:hAnsi="Arial" w:cs="Arial"/>
        </w:rPr>
        <w:t>ганизации и специалисты, которые были вовлечены в общую работу предоставлением консультаций, заключений и рекомендаций, участием в совещаниях, рабочих обсужден</w:t>
      </w:r>
      <w:r w:rsidRPr="00F87116">
        <w:rPr>
          <w:rFonts w:ascii="Arial" w:hAnsi="Arial" w:cs="Arial"/>
        </w:rPr>
        <w:t>и</w:t>
      </w:r>
      <w:r w:rsidRPr="00F87116">
        <w:rPr>
          <w:rFonts w:ascii="Arial" w:hAnsi="Arial" w:cs="Arial"/>
        </w:rPr>
        <w:t>ях.</w:t>
      </w:r>
    </w:p>
    <w:p w:rsidR="00AD013E" w:rsidRPr="006956C4" w:rsidRDefault="00AD013E" w:rsidP="004B28AE">
      <w:pPr>
        <w:spacing w:after="0" w:line="360" w:lineRule="auto"/>
        <w:rPr>
          <w:rFonts w:ascii="Arial" w:hAnsi="Arial" w:cs="Arial"/>
        </w:rPr>
      </w:pPr>
    </w:p>
    <w:p w:rsidR="00555D92" w:rsidRPr="006956C4" w:rsidRDefault="00555D92" w:rsidP="004B28AE">
      <w:pPr>
        <w:spacing w:after="0" w:line="360" w:lineRule="auto"/>
        <w:rPr>
          <w:rFonts w:ascii="Arial" w:hAnsi="Arial" w:cs="Arial"/>
        </w:rPr>
        <w:sectPr w:rsidR="00555D92" w:rsidRPr="006956C4" w:rsidSect="007E5114">
          <w:footerReference w:type="default" r:id="rId12"/>
          <w:pgSz w:w="11907" w:h="16839" w:code="9"/>
          <w:pgMar w:top="1134" w:right="851" w:bottom="1134" w:left="1701" w:header="567" w:footer="720" w:gutter="0"/>
          <w:pgNumType w:start="2"/>
          <w:cols w:space="720"/>
          <w:noEndnote/>
          <w:docGrid w:linePitch="299"/>
        </w:sectPr>
      </w:pPr>
    </w:p>
    <w:p w:rsidR="001A7918" w:rsidRDefault="00983351" w:rsidP="000344E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0" w:name="_Toc288134654"/>
      <w:r w:rsidRPr="000344EA">
        <w:rPr>
          <w:rFonts w:ascii="Arial" w:hAnsi="Arial" w:cs="Arial"/>
          <w:b/>
          <w:sz w:val="24"/>
          <w:szCs w:val="24"/>
        </w:rPr>
        <w:lastRenderedPageBreak/>
        <w:t xml:space="preserve">СОДЕРЖАНИЕ ГЕНЕРАЛЬНОГО ПЛАНА </w:t>
      </w:r>
      <w:bookmarkEnd w:id="0"/>
      <w:r w:rsidR="001A7918" w:rsidRPr="000344EA">
        <w:rPr>
          <w:rFonts w:ascii="Arial" w:hAnsi="Arial" w:cs="Arial"/>
          <w:b/>
          <w:sz w:val="24"/>
          <w:szCs w:val="24"/>
        </w:rPr>
        <w:t>СЕЛЬСОВЕТА</w:t>
      </w:r>
    </w:p>
    <w:p w:rsidR="000344EA" w:rsidRPr="000344EA" w:rsidRDefault="000344EA" w:rsidP="000344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A7918" w:rsidRPr="00F87116" w:rsidRDefault="001A7918" w:rsidP="001A7918">
      <w:pPr>
        <w:autoSpaceDE w:val="0"/>
        <w:autoSpaceDN w:val="0"/>
        <w:adjustRightInd w:val="0"/>
        <w:spacing w:line="240" w:lineRule="auto"/>
        <w:ind w:firstLine="709"/>
        <w:rPr>
          <w:rFonts w:ascii="Arial" w:hAnsi="Arial" w:cs="Arial"/>
        </w:rPr>
      </w:pPr>
      <w:r>
        <w:rPr>
          <w:rFonts w:ascii="Arial" w:hAnsi="Arial" w:cs="Arial"/>
        </w:rPr>
        <w:t xml:space="preserve">Генеральный план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</w:t>
      </w:r>
      <w:r w:rsidRPr="00F87116">
        <w:rPr>
          <w:rFonts w:ascii="Arial" w:hAnsi="Arial" w:cs="Arial"/>
        </w:rPr>
        <w:t xml:space="preserve"> содержит две части:</w:t>
      </w:r>
    </w:p>
    <w:p w:rsidR="001A7918" w:rsidRPr="005D60E1" w:rsidRDefault="001A7918" w:rsidP="001A7918">
      <w:pPr>
        <w:autoSpaceDE w:val="0"/>
        <w:autoSpaceDN w:val="0"/>
        <w:adjustRightInd w:val="0"/>
        <w:ind w:firstLine="709"/>
        <w:rPr>
          <w:rFonts w:ascii="Arial" w:hAnsi="Arial" w:cs="Arial"/>
          <w:b/>
          <w:szCs w:val="24"/>
        </w:rPr>
      </w:pPr>
      <w:r w:rsidRPr="005D60E1">
        <w:rPr>
          <w:rFonts w:ascii="Arial" w:hAnsi="Arial" w:cs="Arial"/>
          <w:b/>
          <w:szCs w:val="24"/>
        </w:rPr>
        <w:t xml:space="preserve">Том </w:t>
      </w:r>
      <w:r w:rsidRPr="005D60E1">
        <w:rPr>
          <w:rFonts w:ascii="Arial" w:hAnsi="Arial" w:cs="Arial"/>
          <w:b/>
          <w:szCs w:val="24"/>
          <w:lang w:val="en-US"/>
        </w:rPr>
        <w:t>I</w:t>
      </w:r>
    </w:p>
    <w:p w:rsidR="001A7918" w:rsidRPr="00F87116" w:rsidRDefault="001A7918" w:rsidP="001A7918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Arial" w:hAnsi="Arial" w:cs="Arial"/>
        </w:rPr>
      </w:pPr>
      <w:r w:rsidRPr="00F87116">
        <w:rPr>
          <w:rFonts w:ascii="Arial" w:hAnsi="Arial" w:cs="Arial"/>
        </w:rPr>
        <w:t>часть первая – положения о территориальном планировании (текстовая часть);</w:t>
      </w:r>
    </w:p>
    <w:p w:rsidR="001A7918" w:rsidRPr="00F87116" w:rsidRDefault="001A7918" w:rsidP="001A7918">
      <w:pPr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709" w:firstLine="0"/>
        <w:jc w:val="both"/>
        <w:rPr>
          <w:rFonts w:ascii="Arial" w:hAnsi="Arial" w:cs="Arial"/>
        </w:rPr>
      </w:pPr>
      <w:r w:rsidRPr="00F87116">
        <w:rPr>
          <w:rFonts w:ascii="Arial" w:hAnsi="Arial" w:cs="Arial"/>
        </w:rPr>
        <w:t>часть вторая – карты территориального планирования (графические матери</w:t>
      </w:r>
      <w:r w:rsidRPr="00F87116">
        <w:rPr>
          <w:rFonts w:ascii="Arial" w:hAnsi="Arial" w:cs="Arial"/>
        </w:rPr>
        <w:t>а</w:t>
      </w:r>
      <w:r w:rsidRPr="00F87116">
        <w:rPr>
          <w:rFonts w:ascii="Arial" w:hAnsi="Arial" w:cs="Arial"/>
        </w:rPr>
        <w:t>лы).</w:t>
      </w:r>
    </w:p>
    <w:p w:rsidR="001A7918" w:rsidRPr="005D60E1" w:rsidRDefault="001A7918" w:rsidP="001A7918">
      <w:pPr>
        <w:autoSpaceDE w:val="0"/>
        <w:autoSpaceDN w:val="0"/>
        <w:adjustRightInd w:val="0"/>
        <w:ind w:firstLine="709"/>
        <w:rPr>
          <w:rFonts w:ascii="Arial" w:hAnsi="Arial" w:cs="Arial"/>
          <w:b/>
          <w:szCs w:val="24"/>
        </w:rPr>
      </w:pPr>
      <w:r w:rsidRPr="005D60E1">
        <w:rPr>
          <w:rFonts w:ascii="Arial" w:hAnsi="Arial" w:cs="Arial"/>
          <w:b/>
          <w:szCs w:val="24"/>
        </w:rPr>
        <w:t xml:space="preserve">Том </w:t>
      </w:r>
      <w:r w:rsidRPr="005D60E1">
        <w:rPr>
          <w:rFonts w:ascii="Arial" w:hAnsi="Arial" w:cs="Arial"/>
          <w:b/>
          <w:szCs w:val="24"/>
          <w:lang w:val="en-US"/>
        </w:rPr>
        <w:t>II</w:t>
      </w:r>
    </w:p>
    <w:p w:rsidR="001A7918" w:rsidRPr="00F87116" w:rsidRDefault="001A7918" w:rsidP="001A7918">
      <w:pPr>
        <w:autoSpaceDE w:val="0"/>
        <w:autoSpaceDN w:val="0"/>
        <w:adjustRightInd w:val="0"/>
        <w:ind w:firstLine="709"/>
        <w:rPr>
          <w:rFonts w:ascii="Arial" w:hAnsi="Arial" w:cs="Arial"/>
        </w:rPr>
      </w:pPr>
      <w:r w:rsidRPr="00F87116">
        <w:rPr>
          <w:rFonts w:ascii="Arial" w:hAnsi="Arial" w:cs="Arial"/>
        </w:rPr>
        <w:t>Материалы по обоснованию генерального плана в виде пояснительной записки и карт.</w:t>
      </w:r>
    </w:p>
    <w:p w:rsidR="00983351" w:rsidRDefault="00983351" w:rsidP="004B28AE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8F5633" w:rsidRPr="000344EA" w:rsidRDefault="00570AC3" w:rsidP="00570AC3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С</w:t>
      </w:r>
      <w:r w:rsidRPr="000344EA">
        <w:rPr>
          <w:rFonts w:ascii="Arial" w:hAnsi="Arial" w:cs="Arial"/>
          <w:b/>
          <w:bCs/>
          <w:sz w:val="24"/>
          <w:szCs w:val="24"/>
        </w:rPr>
        <w:t xml:space="preserve">одержание тома </w:t>
      </w:r>
      <w:r>
        <w:rPr>
          <w:rFonts w:ascii="Arial" w:hAnsi="Arial" w:cs="Arial"/>
          <w:b/>
          <w:bCs/>
          <w:sz w:val="24"/>
          <w:szCs w:val="24"/>
          <w:lang w:val="en-US"/>
        </w:rPr>
        <w:t>I</w:t>
      </w:r>
    </w:p>
    <w:p w:rsidR="008F5633" w:rsidRPr="000344EA" w:rsidRDefault="00570AC3" w:rsidP="004B28A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Ч</w:t>
      </w:r>
      <w:r w:rsidRPr="000344EA">
        <w:rPr>
          <w:rFonts w:ascii="Arial" w:hAnsi="Arial" w:cs="Arial"/>
          <w:b/>
          <w:bCs/>
          <w:sz w:val="24"/>
          <w:szCs w:val="24"/>
        </w:rPr>
        <w:t xml:space="preserve">асть 1. </w:t>
      </w:r>
      <w:r>
        <w:rPr>
          <w:rFonts w:ascii="Arial" w:hAnsi="Arial" w:cs="Arial"/>
          <w:b/>
          <w:bCs/>
          <w:sz w:val="24"/>
          <w:szCs w:val="24"/>
        </w:rPr>
        <w:t>П</w:t>
      </w:r>
      <w:r w:rsidRPr="000344EA">
        <w:rPr>
          <w:rFonts w:ascii="Arial" w:hAnsi="Arial" w:cs="Arial"/>
          <w:b/>
          <w:bCs/>
          <w:sz w:val="24"/>
          <w:szCs w:val="24"/>
        </w:rPr>
        <w:t>оложения о территориальном планировании</w:t>
      </w:r>
    </w:p>
    <w:sdt>
      <w:sdtPr>
        <w:rPr>
          <w:rFonts w:ascii="Calibri" w:eastAsia="Times New Roman" w:hAnsi="Calibri" w:cs="Times New Roman"/>
          <w:b/>
          <w:bCs/>
        </w:rPr>
        <w:id w:val="1810819763"/>
        <w:docPartObj>
          <w:docPartGallery w:val="Table of Contents"/>
          <w:docPartUnique/>
        </w:docPartObj>
      </w:sdtPr>
      <w:sdtEndPr>
        <w:rPr>
          <w:rFonts w:ascii="Arial" w:hAnsi="Arial" w:cs="Arial"/>
          <w:b w:val="0"/>
          <w:bCs w:val="0"/>
        </w:rPr>
      </w:sdtEndPr>
      <w:sdtContent>
        <w:p w:rsidR="00A70F56" w:rsidRPr="00D17B71" w:rsidRDefault="00F350F6" w:rsidP="00DD2D78">
          <w:pPr>
            <w:pStyle w:val="1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r w:rsidRPr="00F350F6">
            <w:rPr>
              <w:rFonts w:ascii="Arial" w:hAnsi="Arial" w:cs="Arial"/>
            </w:rPr>
            <w:fldChar w:fldCharType="begin"/>
          </w:r>
          <w:r w:rsidR="005169D7" w:rsidRPr="00CA099D">
            <w:rPr>
              <w:rFonts w:ascii="Arial" w:hAnsi="Arial" w:cs="Arial"/>
            </w:rPr>
            <w:instrText xml:space="preserve"> TOC \o "1-3" \h \z \u </w:instrText>
          </w:r>
          <w:r w:rsidRPr="00F350F6">
            <w:rPr>
              <w:rFonts w:ascii="Arial" w:hAnsi="Arial" w:cs="Arial"/>
            </w:rPr>
            <w:fldChar w:fldCharType="separate"/>
          </w:r>
          <w:hyperlink w:anchor="_Toc432692516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 xml:space="preserve">РАЗДЕЛ 1. </w:t>
            </w:r>
            <w:r w:rsidR="00A70F56" w:rsidRPr="00D17B71">
              <w:rPr>
                <w:rStyle w:val="af2"/>
                <w:rFonts w:ascii="Arial" w:hAnsi="Arial" w:cs="Arial"/>
                <w:noProof/>
                <w:spacing w:val="20"/>
              </w:rPr>
              <w:t>ОПИСАНИЕ ЦЕЛЕЙ И ЗАДАЧ ТЕРРИТОРИАЛЬНОГО ПЛАНИРОВАНИЯ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_Toc432692516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3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17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1.1 ОБЩИЕ ПОЛОЖЕНИЯ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_Toc432692517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3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18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1.2 НОРМАТИВНО-ПРАВОВАЯ БАЗА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_Toc432692518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5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19" w:history="1">
            <w:r w:rsidR="00A70F56" w:rsidRPr="00D17B71">
              <w:rPr>
                <w:rStyle w:val="af2"/>
                <w:rFonts w:ascii="Arial" w:eastAsia="Times New Roman" w:hAnsi="Arial" w:cs="Arial"/>
                <w:noProof/>
              </w:rPr>
              <w:t>1.2 РЕГИОНАЛЬНЫЕ НОРМАТИВНО-ПРАВОВЫЕ АКТЫ И ПРОГРАММЫ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_Toc432692519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6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0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1.3 ЦЕЛИ ТЕРРИТОРИАЛЬНОГО ПЛАНИРОВАНИЯ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_Toc432692520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7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1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1.4 ЗАДАЧИ ТЕРРИТОРИАЛЬНОГО ПЛАНИРОВАНИЯ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_Toc432692521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7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1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2" w:history="1">
            <w:r w:rsidR="00A70F56" w:rsidRPr="00D17B71">
              <w:rPr>
                <w:rStyle w:val="af2"/>
                <w:rFonts w:ascii="Arial" w:hAnsi="Arial" w:cs="Arial"/>
                <w:noProof/>
                <w:spacing w:val="20"/>
              </w:rPr>
              <w:t>РАЗДЕЛ 2. СВЕДЕНИЯ О ВИДАХ, НАЗНАЧЕНИИ И НАИМЕНОВАНИЯХ ПЛАНИРУЕМЫХ ДЛЯ РАЗМЕЩЕНИЯ ОБЪЕКТОВ МЕСТНОГО ЗНАЧЕНИЯ, ИХ ОСНОВНЫЕ ХАРАКТЕРИСТИКИ, ИХ МЕСТОПОЛОЖЕНИЕ, А ТАКЖЕ ХАРАКТЕРИСТИКИ ЗОН С ОСОБЫМИ УСЛОВИЯМИ ИСПОЛЬЗОВАНИЯ ТЕРРИТОРИИ В СЛУЧАЕ, ЕСЛИ УСТАНОВЛЕНИЕ ТАКИХ ЗОН ТРЕБУЕТСЯ В СВЯЗИ С РАЗМЕЩЕНИЕМ ДАННЫХ ОБЪЕКТОВ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_Toc432692522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8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2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3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ГЛАВА 1. ИЗМЕНЕНИЕ ГРАНИЦ ТЕРРИТОРИЙ И ЗЕМЕЛЬ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_Toc432692523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8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2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4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ГЛАВА 2. СВЕДЕНИЯ О ВИДАХ, НАЗНАЧЕНИИ И НАИМЕНОВАНИЯХ ПЛАНИРУЕМЫХ ДЛЯ РАЗМЕЩЕНИЯ ОБЪЕКТОВ МЕСТНОГО ЗНАЧЕНИЯ СЕЛЬСОВЕТА, ИХ ОСНОВНЫЕ ХАРАКТЕРИСТИКИ, ИХ МЕСТОПОЛОЖЕНИЕ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_Toc432692524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10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2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5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ГЛАВА 3. ПАРАМЕТРЫ ФУНКЦИОНАЛЬНЫХ ЗОН, ПЛАНИРУЕМЫХ ДЛЯ ОБЪЕ</w:t>
            </w:r>
            <w:r w:rsidR="00AF7B6A">
              <w:rPr>
                <w:rStyle w:val="af2"/>
                <w:rFonts w:ascii="Arial" w:hAnsi="Arial" w:cs="Arial"/>
                <w:noProof/>
              </w:rPr>
              <w:t>КТОВ КАПИТАЛЬНОГО СТРОИТЕЛЬСТВА</w:t>
            </w:r>
            <w:r w:rsidR="00A70F56" w:rsidRPr="00D17B71">
              <w:rPr>
                <w:rStyle w:val="af2"/>
                <w:rFonts w:ascii="Arial" w:hAnsi="Arial" w:cs="Arial"/>
                <w:noProof/>
              </w:rPr>
              <w:t xml:space="preserve"> И СВЕДЕНИЯ О НИХ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_Toc432692525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15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6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3.1 ТЕРМИНЫ И ОПРЕДЕЛЕНИЯ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_Toc432692526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15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3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7" w:history="1">
            <w:r w:rsidR="00A70F56" w:rsidRPr="00D17B71">
              <w:rPr>
                <w:rStyle w:val="af2"/>
                <w:rFonts w:ascii="Arial" w:hAnsi="Arial" w:cs="Arial"/>
                <w:noProof/>
              </w:rPr>
              <w:t>3.2 ХАРАКТЕРИСТИКИ И ПАРАМЕТРЫ ФУНКЦИОНАЛЬНЫХ ЗОН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_Toc432692527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17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1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8" w:history="1">
            <w:r w:rsidR="00A70F56" w:rsidRPr="00D17B71">
              <w:rPr>
                <w:rStyle w:val="af2"/>
                <w:rFonts w:ascii="Arial" w:hAnsi="Arial" w:cs="Arial"/>
                <w:noProof/>
                <w:spacing w:val="20"/>
              </w:rPr>
              <w:t>РАЗДЕЛ 3. ТЕХНИКО-ЭКОНОМИЧЕСКИЕ ПОКАЗАТЕЛИ ГЕНЕРАЛЬНОГО ПЛАНА БОЛЬШЕУСТИНСКОГО СЕЛЬСОВЕТА ШАРАНГСКОГО МУНИЦИПАЛЬНОГО РАЙОНА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_Toc432692528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24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A70F56" w:rsidRPr="00D17B71" w:rsidRDefault="00F350F6" w:rsidP="00DD2D78">
          <w:pPr>
            <w:pStyle w:val="11"/>
            <w:tabs>
              <w:tab w:val="right" w:leader="dot" w:pos="9345"/>
            </w:tabs>
            <w:spacing w:after="0" w:line="360" w:lineRule="auto"/>
            <w:rPr>
              <w:rFonts w:ascii="Arial" w:hAnsi="Arial" w:cs="Arial"/>
              <w:noProof/>
            </w:rPr>
          </w:pPr>
          <w:hyperlink w:anchor="_Toc432692529" w:history="1">
            <w:r w:rsidR="00A70F56" w:rsidRPr="00D17B71">
              <w:rPr>
                <w:rStyle w:val="af2"/>
                <w:rFonts w:ascii="Arial" w:hAnsi="Arial" w:cs="Arial"/>
                <w:noProof/>
                <w:spacing w:val="20"/>
              </w:rPr>
              <w:t>ПРИЛОЖЕНИЯ</w:t>
            </w:r>
            <w:r w:rsidR="00A70F56" w:rsidRPr="00D17B71">
              <w:rPr>
                <w:rFonts w:ascii="Arial" w:hAnsi="Arial" w:cs="Arial"/>
                <w:noProof/>
                <w:webHidden/>
              </w:rPr>
              <w:tab/>
            </w:r>
            <w:r w:rsidRPr="00D17B71">
              <w:rPr>
                <w:rFonts w:ascii="Arial" w:hAnsi="Arial" w:cs="Arial"/>
                <w:noProof/>
                <w:webHidden/>
              </w:rPr>
              <w:fldChar w:fldCharType="begin"/>
            </w:r>
            <w:r w:rsidR="00A70F56" w:rsidRPr="00D17B71">
              <w:rPr>
                <w:rFonts w:ascii="Arial" w:hAnsi="Arial" w:cs="Arial"/>
                <w:noProof/>
                <w:webHidden/>
              </w:rPr>
              <w:instrText xml:space="preserve"> PAGEREF _Toc432692529 \h </w:instrText>
            </w:r>
            <w:r w:rsidRPr="00D17B71">
              <w:rPr>
                <w:rFonts w:ascii="Arial" w:hAnsi="Arial" w:cs="Arial"/>
                <w:noProof/>
                <w:webHidden/>
              </w:rPr>
            </w:r>
            <w:r w:rsidRPr="00D17B71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86392">
              <w:rPr>
                <w:rFonts w:ascii="Arial" w:hAnsi="Arial" w:cs="Arial"/>
                <w:noProof/>
                <w:webHidden/>
              </w:rPr>
              <w:t>27</w:t>
            </w:r>
            <w:r w:rsidRPr="00D17B71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:rsidR="005169D7" w:rsidRPr="00CA099D" w:rsidRDefault="00F350F6" w:rsidP="00A70F56">
          <w:pPr>
            <w:rPr>
              <w:rFonts w:ascii="Arial" w:hAnsi="Arial" w:cs="Arial"/>
            </w:rPr>
          </w:pPr>
          <w:r w:rsidRPr="00CA099D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:rsidR="00F3003E" w:rsidRDefault="00F3003E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5F7B37" w:rsidRPr="00216733" w:rsidRDefault="00570AC3" w:rsidP="004B28AE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Ч</w:t>
      </w:r>
      <w:r w:rsidRPr="00216733">
        <w:rPr>
          <w:rFonts w:ascii="Arial" w:hAnsi="Arial" w:cs="Arial"/>
          <w:b/>
          <w:bCs/>
          <w:sz w:val="24"/>
          <w:szCs w:val="24"/>
        </w:rPr>
        <w:t xml:space="preserve">асть 2. </w:t>
      </w:r>
    </w:p>
    <w:p w:rsidR="002C0F5D" w:rsidRPr="00216733" w:rsidRDefault="00216733" w:rsidP="004B28AE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216733">
        <w:rPr>
          <w:rFonts w:ascii="Arial" w:hAnsi="Arial" w:cs="Arial"/>
          <w:b/>
          <w:bCs/>
          <w:sz w:val="24"/>
          <w:szCs w:val="24"/>
        </w:rPr>
        <w:t xml:space="preserve">Карты в составе </w:t>
      </w:r>
      <w:r w:rsidR="00DD2D78">
        <w:rPr>
          <w:rFonts w:ascii="Arial" w:hAnsi="Arial" w:cs="Arial"/>
          <w:b/>
          <w:bCs/>
          <w:sz w:val="24"/>
          <w:szCs w:val="24"/>
        </w:rPr>
        <w:t>утверждаемой части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650"/>
        <w:gridCol w:w="1701"/>
      </w:tblGrid>
      <w:tr w:rsidR="001A7918" w:rsidRPr="006956C4" w:rsidTr="00936FC4">
        <w:tc>
          <w:tcPr>
            <w:tcW w:w="7650" w:type="dxa"/>
            <w:vAlign w:val="center"/>
          </w:tcPr>
          <w:p w:rsidR="001A7918" w:rsidRPr="00936FC4" w:rsidRDefault="001A7918" w:rsidP="00FA27F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936FC4">
              <w:rPr>
                <w:rFonts w:ascii="Arial" w:hAnsi="Arial" w:cs="Arial"/>
                <w:b/>
                <w:sz w:val="20"/>
              </w:rPr>
              <w:t xml:space="preserve">Карта </w:t>
            </w:r>
            <w:r w:rsidR="000344EA" w:rsidRPr="00936FC4">
              <w:rPr>
                <w:rFonts w:ascii="Arial" w:hAnsi="Arial" w:cs="Arial"/>
                <w:b/>
                <w:sz w:val="20"/>
              </w:rPr>
              <w:t>1</w:t>
            </w:r>
            <w:r w:rsidRPr="00936FC4">
              <w:rPr>
                <w:rFonts w:ascii="Arial" w:hAnsi="Arial" w:cs="Arial"/>
                <w:b/>
                <w:sz w:val="20"/>
              </w:rPr>
              <w:t>. Сводная карта (основной чертеж)</w:t>
            </w:r>
            <w:r w:rsidR="000344EA" w:rsidRPr="00936FC4">
              <w:rPr>
                <w:rFonts w:ascii="Arial" w:hAnsi="Arial" w:cs="Arial"/>
                <w:b/>
                <w:sz w:val="20"/>
              </w:rPr>
              <w:t>.</w:t>
            </w:r>
          </w:p>
          <w:p w:rsidR="00936FC4" w:rsidRPr="00936FC4" w:rsidRDefault="00FA27F2" w:rsidP="00936FC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936FC4">
              <w:rPr>
                <w:rFonts w:ascii="Arial" w:hAnsi="Arial" w:cs="Arial"/>
                <w:sz w:val="20"/>
              </w:rPr>
              <w:t>К</w:t>
            </w:r>
            <w:r w:rsidR="00936FC4" w:rsidRPr="00936FC4">
              <w:rPr>
                <w:rFonts w:ascii="Arial" w:hAnsi="Arial" w:cs="Arial"/>
                <w:sz w:val="20"/>
              </w:rPr>
              <w:t>арта планируемого размещения объектов социальной, инженерной и тран</w:t>
            </w:r>
            <w:r w:rsidR="00936FC4" w:rsidRPr="00936FC4">
              <w:rPr>
                <w:rFonts w:ascii="Arial" w:hAnsi="Arial" w:cs="Arial"/>
                <w:sz w:val="20"/>
              </w:rPr>
              <w:t>с</w:t>
            </w:r>
            <w:r w:rsidR="00936FC4" w:rsidRPr="00936FC4">
              <w:rPr>
                <w:rFonts w:ascii="Arial" w:hAnsi="Arial" w:cs="Arial"/>
                <w:sz w:val="20"/>
              </w:rPr>
              <w:t>портной инфраструктур местного значения.</w:t>
            </w:r>
          </w:p>
          <w:p w:rsidR="001A7918" w:rsidRPr="00936FC4" w:rsidRDefault="00936FC4" w:rsidP="00FA27F2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936FC4">
              <w:rPr>
                <w:rFonts w:ascii="Arial" w:hAnsi="Arial" w:cs="Arial"/>
                <w:sz w:val="20"/>
              </w:rPr>
              <w:t>Карта планируемых функциональных зон</w:t>
            </w:r>
          </w:p>
        </w:tc>
        <w:tc>
          <w:tcPr>
            <w:tcW w:w="1701" w:type="dxa"/>
            <w:vAlign w:val="center"/>
          </w:tcPr>
          <w:p w:rsidR="001A7918" w:rsidRPr="006956C4" w:rsidRDefault="001A7918" w:rsidP="004B28A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 1:10000</w:t>
            </w:r>
          </w:p>
        </w:tc>
      </w:tr>
      <w:tr w:rsidR="001A7918" w:rsidRPr="006956C4" w:rsidTr="00936FC4">
        <w:tc>
          <w:tcPr>
            <w:tcW w:w="7650" w:type="dxa"/>
            <w:shd w:val="clear" w:color="auto" w:fill="auto"/>
          </w:tcPr>
          <w:p w:rsidR="001A7918" w:rsidRPr="00936FC4" w:rsidRDefault="001A7918" w:rsidP="00FA27F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936FC4">
              <w:rPr>
                <w:rFonts w:ascii="Arial" w:hAnsi="Arial" w:cs="Arial"/>
                <w:b/>
                <w:sz w:val="20"/>
              </w:rPr>
              <w:t xml:space="preserve">Фрагменты </w:t>
            </w:r>
            <w:r w:rsidR="000344EA" w:rsidRPr="00936FC4">
              <w:rPr>
                <w:rFonts w:ascii="Arial" w:hAnsi="Arial" w:cs="Arial"/>
                <w:b/>
                <w:sz w:val="20"/>
              </w:rPr>
              <w:t>К</w:t>
            </w:r>
            <w:r w:rsidRPr="00936FC4">
              <w:rPr>
                <w:rFonts w:ascii="Arial" w:hAnsi="Arial" w:cs="Arial"/>
                <w:b/>
                <w:sz w:val="20"/>
              </w:rPr>
              <w:t xml:space="preserve">арты </w:t>
            </w:r>
            <w:r w:rsidR="000344EA" w:rsidRPr="00936FC4">
              <w:rPr>
                <w:rFonts w:ascii="Arial" w:hAnsi="Arial" w:cs="Arial"/>
                <w:b/>
                <w:sz w:val="20"/>
              </w:rPr>
              <w:t>1</w:t>
            </w:r>
            <w:r w:rsidRPr="00936FC4">
              <w:rPr>
                <w:rFonts w:ascii="Arial" w:hAnsi="Arial" w:cs="Arial"/>
                <w:b/>
                <w:sz w:val="20"/>
              </w:rPr>
              <w:t xml:space="preserve">. </w:t>
            </w:r>
            <w:r w:rsidR="00AF7B6A" w:rsidRPr="00936FC4">
              <w:rPr>
                <w:rFonts w:ascii="Arial" w:hAnsi="Arial" w:cs="Arial"/>
                <w:b/>
                <w:sz w:val="20"/>
              </w:rPr>
              <w:t>Сводная карта (основной чертеж)</w:t>
            </w:r>
            <w:r w:rsidRPr="00936FC4">
              <w:rPr>
                <w:rFonts w:ascii="Arial" w:hAnsi="Arial" w:cs="Arial"/>
                <w:b/>
                <w:sz w:val="20"/>
              </w:rPr>
              <w:t xml:space="preserve"> в части</w:t>
            </w:r>
            <w:r w:rsidR="00AF7B6A" w:rsidRPr="00936FC4">
              <w:rPr>
                <w:rFonts w:ascii="Arial" w:hAnsi="Arial" w:cs="Arial"/>
                <w:b/>
                <w:sz w:val="20"/>
              </w:rPr>
              <w:t>,</w:t>
            </w:r>
            <w:r w:rsidRPr="00936FC4">
              <w:rPr>
                <w:rFonts w:ascii="Arial" w:hAnsi="Arial" w:cs="Arial"/>
                <w:b/>
                <w:sz w:val="20"/>
              </w:rPr>
              <w:t xml:space="preserve"> каса</w:t>
            </w:r>
            <w:r w:rsidRPr="00936FC4">
              <w:rPr>
                <w:rFonts w:ascii="Arial" w:hAnsi="Arial" w:cs="Arial"/>
                <w:b/>
                <w:sz w:val="20"/>
              </w:rPr>
              <w:t>ю</w:t>
            </w:r>
            <w:r w:rsidRPr="00936FC4">
              <w:rPr>
                <w:rFonts w:ascii="Arial" w:hAnsi="Arial" w:cs="Arial"/>
                <w:b/>
                <w:sz w:val="20"/>
              </w:rPr>
              <w:t xml:space="preserve">щейся </w:t>
            </w:r>
            <w:r w:rsidR="000E3300" w:rsidRPr="00936FC4">
              <w:rPr>
                <w:rFonts w:ascii="Arial" w:hAnsi="Arial" w:cs="Arial"/>
                <w:b/>
                <w:sz w:val="20"/>
              </w:rPr>
              <w:t>населенных пунктов.</w:t>
            </w:r>
          </w:p>
          <w:p w:rsidR="00936FC4" w:rsidRPr="00936FC4" w:rsidRDefault="00936FC4" w:rsidP="00936FC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936FC4">
              <w:rPr>
                <w:rFonts w:ascii="Arial" w:hAnsi="Arial" w:cs="Arial"/>
                <w:sz w:val="20"/>
              </w:rPr>
              <w:t xml:space="preserve">Карта планируемого размещения объектов </w:t>
            </w:r>
            <w:proofErr w:type="gramStart"/>
            <w:r w:rsidRPr="00936FC4">
              <w:rPr>
                <w:rFonts w:ascii="Arial" w:hAnsi="Arial" w:cs="Arial"/>
                <w:sz w:val="20"/>
              </w:rPr>
              <w:t>социальной</w:t>
            </w:r>
            <w:proofErr w:type="gramEnd"/>
            <w:r w:rsidRPr="00936FC4">
              <w:rPr>
                <w:rFonts w:ascii="Arial" w:hAnsi="Arial" w:cs="Arial"/>
                <w:sz w:val="20"/>
              </w:rPr>
              <w:t>, инженерной</w:t>
            </w:r>
          </w:p>
          <w:p w:rsidR="00936FC4" w:rsidRPr="00936FC4" w:rsidRDefault="00936FC4" w:rsidP="00936FC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936FC4">
              <w:rPr>
                <w:rFonts w:ascii="Arial" w:hAnsi="Arial" w:cs="Arial"/>
                <w:sz w:val="20"/>
              </w:rPr>
              <w:t xml:space="preserve">и </w:t>
            </w:r>
            <w:proofErr w:type="gramStart"/>
            <w:r w:rsidRPr="00936FC4">
              <w:rPr>
                <w:rFonts w:ascii="Arial" w:hAnsi="Arial" w:cs="Arial"/>
                <w:sz w:val="20"/>
              </w:rPr>
              <w:t>транспортной</w:t>
            </w:r>
            <w:proofErr w:type="gramEnd"/>
            <w:r w:rsidRPr="00936FC4">
              <w:rPr>
                <w:rFonts w:ascii="Arial" w:hAnsi="Arial" w:cs="Arial"/>
                <w:sz w:val="20"/>
              </w:rPr>
              <w:t xml:space="preserve"> инфраструктур местного значения.</w:t>
            </w:r>
          </w:p>
          <w:p w:rsidR="001A7918" w:rsidRPr="00936FC4" w:rsidRDefault="00936FC4" w:rsidP="00936FC4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936FC4">
              <w:rPr>
                <w:rFonts w:ascii="Arial" w:hAnsi="Arial" w:cs="Arial"/>
                <w:sz w:val="20"/>
              </w:rPr>
              <w:t>Карта планируемых функциональных зон</w:t>
            </w:r>
          </w:p>
        </w:tc>
        <w:tc>
          <w:tcPr>
            <w:tcW w:w="1701" w:type="dxa"/>
            <w:vAlign w:val="center"/>
          </w:tcPr>
          <w:p w:rsidR="001A7918" w:rsidRPr="006956C4" w:rsidRDefault="001A7918" w:rsidP="004B28AE">
            <w:pPr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 1:5000</w:t>
            </w:r>
          </w:p>
        </w:tc>
      </w:tr>
    </w:tbl>
    <w:p w:rsidR="00D72C85" w:rsidRPr="006956C4" w:rsidRDefault="00D72C85" w:rsidP="004B28AE">
      <w:pPr>
        <w:spacing w:after="0" w:line="360" w:lineRule="auto"/>
        <w:rPr>
          <w:rFonts w:ascii="Arial" w:hAnsi="Arial" w:cs="Arial"/>
        </w:rPr>
      </w:pPr>
    </w:p>
    <w:p w:rsidR="00D72C85" w:rsidRPr="006956C4" w:rsidRDefault="00D72C85" w:rsidP="004B28AE">
      <w:pPr>
        <w:spacing w:after="0" w:line="360" w:lineRule="auto"/>
        <w:rPr>
          <w:rFonts w:ascii="Arial" w:hAnsi="Arial" w:cs="Arial"/>
        </w:rPr>
        <w:sectPr w:rsidR="00D72C85" w:rsidRPr="006956C4" w:rsidSect="007E5114">
          <w:headerReference w:type="default" r:id="rId13"/>
          <w:pgSz w:w="11907" w:h="16839" w:code="9"/>
          <w:pgMar w:top="1134" w:right="851" w:bottom="1134" w:left="1701" w:header="567" w:footer="720" w:gutter="0"/>
          <w:cols w:space="720"/>
          <w:noEndnote/>
          <w:docGrid w:linePitch="299"/>
        </w:sectPr>
      </w:pPr>
    </w:p>
    <w:p w:rsidR="003F7BF8" w:rsidRDefault="00991F63" w:rsidP="000315B5">
      <w:pPr>
        <w:pStyle w:val="1"/>
        <w:spacing w:before="0" w:line="240" w:lineRule="auto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" w:name="_Toc432692516"/>
      <w:r w:rsidRPr="00584ADD">
        <w:rPr>
          <w:rFonts w:ascii="Arial" w:hAnsi="Arial" w:cs="Arial"/>
          <w:bCs w:val="0"/>
          <w:color w:val="auto"/>
          <w:sz w:val="32"/>
          <w:szCs w:val="32"/>
        </w:rPr>
        <w:lastRenderedPageBreak/>
        <w:t xml:space="preserve">РАЗДЕЛ 1. 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>ОПИСАНИЕ ЦЕЛЕЙ И ЗАДАЧ ТЕРРИТОР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>И</w:t>
      </w:r>
      <w:r w:rsidRPr="00584ADD">
        <w:rPr>
          <w:rFonts w:ascii="Arial" w:hAnsi="Arial" w:cs="Arial"/>
          <w:bCs w:val="0"/>
          <w:color w:val="auto"/>
          <w:spacing w:val="20"/>
          <w:sz w:val="32"/>
          <w:szCs w:val="32"/>
        </w:rPr>
        <w:t>АЛЬНОГО ПЛАНИРОВАНИЯ</w:t>
      </w:r>
      <w:bookmarkEnd w:id="1"/>
    </w:p>
    <w:p w:rsidR="000315B5" w:rsidRPr="000315B5" w:rsidRDefault="000315B5" w:rsidP="000315B5">
      <w:pPr>
        <w:spacing w:after="0" w:line="360" w:lineRule="auto"/>
      </w:pPr>
    </w:p>
    <w:p w:rsidR="00991F63" w:rsidRPr="00BC3BFA" w:rsidRDefault="00D8077C" w:rsidP="00BC3BFA">
      <w:pPr>
        <w:pStyle w:val="3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bookmarkStart w:id="2" w:name="_Toc432692517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991F63" w:rsidRPr="00BC3BFA">
        <w:rPr>
          <w:rFonts w:ascii="Arial" w:hAnsi="Arial" w:cs="Arial"/>
          <w:bCs w:val="0"/>
          <w:color w:val="auto"/>
          <w:sz w:val="24"/>
          <w:szCs w:val="24"/>
        </w:rPr>
        <w:t>1 ОБЩИЕ</w:t>
      </w:r>
      <w:r w:rsidR="00991F63" w:rsidRPr="00BC3BFA">
        <w:rPr>
          <w:rFonts w:ascii="Arial" w:hAnsi="Arial" w:cs="Arial"/>
          <w:color w:val="auto"/>
          <w:sz w:val="24"/>
          <w:szCs w:val="24"/>
        </w:rPr>
        <w:t xml:space="preserve"> ПОЛОЖЕНИЯ</w:t>
      </w:r>
      <w:bookmarkEnd w:id="2"/>
    </w:p>
    <w:p w:rsidR="003F7BF8" w:rsidRPr="006956C4" w:rsidRDefault="003F7BF8" w:rsidP="008E6F2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Генеральный план</w:t>
      </w:r>
      <w:r w:rsidR="00FA27F2">
        <w:rPr>
          <w:rFonts w:ascii="Arial" w:hAnsi="Arial" w:cs="Arial"/>
        </w:rPr>
        <w:t xml:space="preserve"> муниципального образования</w:t>
      </w:r>
      <w:r w:rsidRPr="006956C4">
        <w:rPr>
          <w:rFonts w:ascii="Arial" w:hAnsi="Arial" w:cs="Arial"/>
        </w:rPr>
        <w:t xml:space="preserve"> </w:t>
      </w:r>
      <w:proofErr w:type="spellStart"/>
      <w:r w:rsidR="00082DA5">
        <w:rPr>
          <w:rFonts w:ascii="Arial" w:hAnsi="Arial" w:cs="Arial"/>
        </w:rPr>
        <w:t>Большеустинский</w:t>
      </w:r>
      <w:proofErr w:type="spellEnd"/>
      <w:r w:rsidR="00082DA5">
        <w:rPr>
          <w:rFonts w:ascii="Arial" w:hAnsi="Arial" w:cs="Arial"/>
        </w:rPr>
        <w:t xml:space="preserve"> сельсовет</w:t>
      </w:r>
      <w:r w:rsidR="001A7918">
        <w:rPr>
          <w:rFonts w:ascii="Arial" w:hAnsi="Arial" w:cs="Arial"/>
        </w:rPr>
        <w:t xml:space="preserve"> Ш</w:t>
      </w:r>
      <w:r w:rsidR="001A7918">
        <w:rPr>
          <w:rFonts w:ascii="Arial" w:hAnsi="Arial" w:cs="Arial"/>
        </w:rPr>
        <w:t>а</w:t>
      </w:r>
      <w:r w:rsidR="001A7918">
        <w:rPr>
          <w:rFonts w:ascii="Arial" w:hAnsi="Arial" w:cs="Arial"/>
        </w:rPr>
        <w:t xml:space="preserve">рангского муниципального района Нижегородской области </w:t>
      </w:r>
      <w:r w:rsidRPr="006956C4">
        <w:rPr>
          <w:rFonts w:ascii="Arial" w:hAnsi="Arial" w:cs="Arial"/>
        </w:rPr>
        <w:t xml:space="preserve">(далее — </w:t>
      </w:r>
      <w:r w:rsidRPr="006956C4">
        <w:rPr>
          <w:rFonts w:ascii="Arial" w:hAnsi="Arial" w:cs="Arial"/>
          <w:b/>
        </w:rPr>
        <w:t>Генеральный план</w:t>
      </w:r>
      <w:r w:rsidR="000344EA">
        <w:rPr>
          <w:rFonts w:ascii="Arial" w:hAnsi="Arial" w:cs="Arial"/>
        </w:rPr>
        <w:t>)</w:t>
      </w:r>
      <w:r w:rsidRPr="006956C4">
        <w:rPr>
          <w:rFonts w:ascii="Arial" w:hAnsi="Arial" w:cs="Arial"/>
        </w:rPr>
        <w:t xml:space="preserve"> подготовлен на основании </w:t>
      </w:r>
      <w:r w:rsidR="00AF7B6A" w:rsidRPr="00B41D42">
        <w:rPr>
          <w:rFonts w:ascii="Arial" w:hAnsi="Arial" w:cs="Arial"/>
        </w:rPr>
        <w:t>"</w:t>
      </w:r>
      <w:r w:rsidRPr="006956C4">
        <w:rPr>
          <w:rFonts w:ascii="Arial" w:hAnsi="Arial" w:cs="Arial"/>
        </w:rPr>
        <w:t>Градостроительного к</w:t>
      </w:r>
      <w:r w:rsidR="00082DA5">
        <w:rPr>
          <w:rFonts w:ascii="Arial" w:hAnsi="Arial" w:cs="Arial"/>
        </w:rPr>
        <w:t>одекса Российской Федерации</w:t>
      </w:r>
      <w:r w:rsidR="00AF7B6A" w:rsidRPr="00B41D42">
        <w:rPr>
          <w:rFonts w:ascii="Arial" w:hAnsi="Arial" w:cs="Arial"/>
        </w:rPr>
        <w:t>"</w:t>
      </w:r>
      <w:r w:rsidR="00082DA5">
        <w:rPr>
          <w:rFonts w:ascii="Arial" w:hAnsi="Arial" w:cs="Arial"/>
        </w:rPr>
        <w:t xml:space="preserve"> от </w:t>
      </w:r>
      <w:r w:rsidRPr="006956C4">
        <w:rPr>
          <w:rFonts w:ascii="Arial" w:hAnsi="Arial" w:cs="Arial"/>
        </w:rPr>
        <w:t>29.12.2004 г. № 190-</w:t>
      </w:r>
      <w:r w:rsidR="00DD2D78" w:rsidRPr="006956C4">
        <w:rPr>
          <w:rFonts w:ascii="Arial" w:hAnsi="Arial" w:cs="Arial"/>
        </w:rPr>
        <w:t>ФЗ,</w:t>
      </w:r>
      <w:r w:rsidRPr="006956C4">
        <w:rPr>
          <w:rFonts w:ascii="Arial" w:hAnsi="Arial" w:cs="Arial"/>
        </w:rPr>
        <w:t xml:space="preserve"> федерального закона от 06.10.2003 г. № 131-ФЗ.</w:t>
      </w:r>
    </w:p>
    <w:p w:rsidR="003F7BF8" w:rsidRPr="006956C4" w:rsidRDefault="003F7BF8" w:rsidP="008E6F2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соответствии с Градостроительным кодексом Российской Федерации настоящим Генеральным планом утверждены взаимосогласованные части:</w:t>
      </w:r>
    </w:p>
    <w:p w:rsidR="003F7BF8" w:rsidRPr="006956C4" w:rsidRDefault="003F7BF8" w:rsidP="008E6F2A">
      <w:pPr>
        <w:pStyle w:val="ad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Arial" w:hAnsi="Arial" w:cs="Arial"/>
        </w:rPr>
      </w:pPr>
      <w:r w:rsidRPr="006956C4">
        <w:rPr>
          <w:rFonts w:ascii="Arial" w:hAnsi="Arial" w:cs="Arial"/>
        </w:rPr>
        <w:t>положени</w:t>
      </w:r>
      <w:r w:rsidR="008E6F2A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 xml:space="preserve"> о территориальном планировании;</w:t>
      </w:r>
    </w:p>
    <w:p w:rsidR="003F7BF8" w:rsidRPr="006956C4" w:rsidRDefault="003F7BF8" w:rsidP="008E6F2A">
      <w:pPr>
        <w:pStyle w:val="ad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карты территориального планирования.</w:t>
      </w:r>
    </w:p>
    <w:p w:rsidR="003F7BF8" w:rsidRPr="006956C4" w:rsidRDefault="008E6F2A" w:rsidP="008E6F2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Положение</w:t>
      </w:r>
      <w:r w:rsidR="003F7BF8" w:rsidRPr="006956C4">
        <w:rPr>
          <w:rFonts w:ascii="Arial" w:hAnsi="Arial" w:cs="Arial"/>
        </w:rPr>
        <w:t xml:space="preserve"> о территориальном планировании </w:t>
      </w:r>
      <w:r>
        <w:rPr>
          <w:rFonts w:ascii="Arial" w:hAnsi="Arial" w:cs="Arial"/>
        </w:rPr>
        <w:t>включает в себя</w:t>
      </w:r>
      <w:r w:rsidR="003F7BF8" w:rsidRPr="006956C4">
        <w:rPr>
          <w:rFonts w:ascii="Arial" w:hAnsi="Arial" w:cs="Arial"/>
        </w:rPr>
        <w:t>:</w:t>
      </w:r>
    </w:p>
    <w:p w:rsidR="008E6F2A" w:rsidRPr="003D2AE6" w:rsidRDefault="008E6F2A" w:rsidP="008E6F2A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proofErr w:type="gramStart"/>
      <w:r w:rsidRPr="003D2AE6">
        <w:rPr>
          <w:rFonts w:ascii="Arial" w:hAnsi="Arial" w:cs="Arial"/>
        </w:rPr>
        <w:t>сведения о видах, назначении и наименованиях планируемых для разм</w:t>
      </w:r>
      <w:r w:rsidRPr="003D2AE6">
        <w:rPr>
          <w:rFonts w:ascii="Arial" w:hAnsi="Arial" w:cs="Arial"/>
        </w:rPr>
        <w:t>е</w:t>
      </w:r>
      <w:r w:rsidRPr="003D2AE6">
        <w:rPr>
          <w:rFonts w:ascii="Arial" w:hAnsi="Arial" w:cs="Arial"/>
        </w:rPr>
        <w:t>щения объектов местного значения поселения, городского округа, их основные характ</w:t>
      </w:r>
      <w:r w:rsidRPr="003D2AE6">
        <w:rPr>
          <w:rFonts w:ascii="Arial" w:hAnsi="Arial" w:cs="Arial"/>
        </w:rPr>
        <w:t>е</w:t>
      </w:r>
      <w:r w:rsidRPr="003D2AE6">
        <w:rPr>
          <w:rFonts w:ascii="Arial" w:hAnsi="Arial" w:cs="Arial"/>
        </w:rPr>
        <w:t>ристики, их местоположение (для объектов местного значения, не являющихся линейн</w:t>
      </w:r>
      <w:r w:rsidRPr="003D2AE6">
        <w:rPr>
          <w:rFonts w:ascii="Arial" w:hAnsi="Arial" w:cs="Arial"/>
        </w:rPr>
        <w:t>ы</w:t>
      </w:r>
      <w:r w:rsidRPr="003D2AE6">
        <w:rPr>
          <w:rFonts w:ascii="Arial" w:hAnsi="Arial" w:cs="Arial"/>
        </w:rPr>
        <w:t>ми объектами, указываются функциональные зоны), а также характеристики зон с особ</w:t>
      </w:r>
      <w:r w:rsidRPr="003D2AE6">
        <w:rPr>
          <w:rFonts w:ascii="Arial" w:hAnsi="Arial" w:cs="Arial"/>
        </w:rPr>
        <w:t>ы</w:t>
      </w:r>
      <w:r w:rsidRPr="003D2AE6">
        <w:rPr>
          <w:rFonts w:ascii="Arial" w:hAnsi="Arial" w:cs="Arial"/>
        </w:rPr>
        <w:t>ми условиями использования территорий в случае, если установление таких зон требуе</w:t>
      </w:r>
      <w:r w:rsidRPr="003D2AE6">
        <w:rPr>
          <w:rFonts w:ascii="Arial" w:hAnsi="Arial" w:cs="Arial"/>
        </w:rPr>
        <w:t>т</w:t>
      </w:r>
      <w:r w:rsidRPr="003D2AE6">
        <w:rPr>
          <w:rFonts w:ascii="Arial" w:hAnsi="Arial" w:cs="Arial"/>
        </w:rPr>
        <w:t>ся в связи с размещением данных объектов;</w:t>
      </w:r>
      <w:proofErr w:type="gramEnd"/>
    </w:p>
    <w:p w:rsidR="008E6F2A" w:rsidRPr="003D2AE6" w:rsidRDefault="008E6F2A" w:rsidP="008E6F2A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3D2AE6">
        <w:rPr>
          <w:rFonts w:ascii="Arial" w:hAnsi="Arial" w:cs="Arial"/>
        </w:rPr>
        <w:t>параметры функциональных зон, а также сведения о планируемых для ра</w:t>
      </w:r>
      <w:r w:rsidRPr="003D2AE6">
        <w:rPr>
          <w:rFonts w:ascii="Arial" w:hAnsi="Arial" w:cs="Arial"/>
        </w:rPr>
        <w:t>з</w:t>
      </w:r>
      <w:r w:rsidRPr="003D2AE6">
        <w:rPr>
          <w:rFonts w:ascii="Arial" w:hAnsi="Arial" w:cs="Arial"/>
        </w:rPr>
        <w:t>мещения в них объектах федерального значения, объектах регионального значения, об</w:t>
      </w:r>
      <w:r w:rsidRPr="003D2AE6">
        <w:rPr>
          <w:rFonts w:ascii="Arial" w:hAnsi="Arial" w:cs="Arial"/>
        </w:rPr>
        <w:t>ъ</w:t>
      </w:r>
      <w:r w:rsidRPr="003D2AE6">
        <w:rPr>
          <w:rFonts w:ascii="Arial" w:hAnsi="Arial" w:cs="Arial"/>
        </w:rPr>
        <w:t>ектах местного значения, за исключением линейных объектов.</w:t>
      </w:r>
    </w:p>
    <w:p w:rsidR="003F7BF8" w:rsidRPr="006956C4" w:rsidRDefault="008E6F2A" w:rsidP="008E6F2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На картах в составе утверждаемой части отображаются</w:t>
      </w:r>
      <w:r w:rsidR="003F7BF8" w:rsidRPr="006956C4">
        <w:rPr>
          <w:rFonts w:ascii="Arial" w:hAnsi="Arial" w:cs="Arial"/>
        </w:rPr>
        <w:t>: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>1) планируемые для размещения объекты местного значения поселения, городск</w:t>
      </w:r>
      <w:r>
        <w:t>о</w:t>
      </w:r>
      <w:r>
        <w:t>го округа, относящиеся к следующим областям: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 xml:space="preserve">а) </w:t>
      </w:r>
      <w:proofErr w:type="spellStart"/>
      <w:r>
        <w:t>электро</w:t>
      </w:r>
      <w:proofErr w:type="spellEnd"/>
      <w:r>
        <w:t>-, тепл</w:t>
      </w:r>
      <w:proofErr w:type="gramStart"/>
      <w:r>
        <w:t>о-</w:t>
      </w:r>
      <w:proofErr w:type="gramEnd"/>
      <w:r>
        <w:t xml:space="preserve">, </w:t>
      </w:r>
      <w:proofErr w:type="spellStart"/>
      <w:r>
        <w:t>газо</w:t>
      </w:r>
      <w:proofErr w:type="spellEnd"/>
      <w:r>
        <w:t>- и водоснабжение населения, водоотведение;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>б) автомобильные дороги местного значения;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>в) физическая культура и массовый спорт, образование, здравоохранение, обр</w:t>
      </w:r>
      <w:r>
        <w:t>а</w:t>
      </w:r>
      <w:r>
        <w:t>ботка, утилизация, обезвреживание, размещение твердых коммунальных отходов в сл</w:t>
      </w:r>
      <w:r>
        <w:t>у</w:t>
      </w:r>
      <w:r>
        <w:t>чае подготовки генерального плана городского округа;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>г) иные области в связи с решением вопросов местного значения поселения, г</w:t>
      </w:r>
      <w:r>
        <w:t>о</w:t>
      </w:r>
      <w:r>
        <w:t>родского округа;</w:t>
      </w:r>
    </w:p>
    <w:p w:rsidR="008E6F2A" w:rsidRDefault="008E6F2A" w:rsidP="008E6F2A">
      <w:pPr>
        <w:pStyle w:val="ConsPlusNormal"/>
        <w:spacing w:line="360" w:lineRule="auto"/>
        <w:ind w:firstLine="709"/>
        <w:jc w:val="both"/>
      </w:pPr>
      <w:r>
        <w:t>2) границы населенных пунктов (в том числе границы образуемых населенных пунктов), входящих в состав поселения или городского округа;</w:t>
      </w:r>
    </w:p>
    <w:p w:rsidR="008E6F2A" w:rsidRPr="000A785C" w:rsidRDefault="008E6F2A" w:rsidP="000A785C">
      <w:pPr>
        <w:pStyle w:val="ConsPlusNormal"/>
        <w:spacing w:line="360" w:lineRule="auto"/>
        <w:ind w:firstLine="709"/>
        <w:jc w:val="both"/>
      </w:pPr>
      <w:r>
        <w:t>3) границы и описание функциональных зон с указанием планируемых для разм</w:t>
      </w:r>
      <w:r>
        <w:t>е</w:t>
      </w:r>
      <w:r>
        <w:t>щения в них объектов федерального значения, объектов регионального значения, объе</w:t>
      </w:r>
      <w:r>
        <w:t>к</w:t>
      </w:r>
      <w:r>
        <w:t xml:space="preserve">тов местного значения (за исключением линейных объектов) и местоположения линейных </w:t>
      </w:r>
      <w:r>
        <w:lastRenderedPageBreak/>
        <w:t>объектов федерального значения, линейных объектов регионального значения, линейных объектов местного значения.</w:t>
      </w:r>
    </w:p>
    <w:p w:rsidR="003F7BF8" w:rsidRPr="006956C4" w:rsidRDefault="003F7BF8" w:rsidP="008E6F2A">
      <w:pPr>
        <w:pStyle w:val="ad"/>
        <w:autoSpaceDE w:val="0"/>
        <w:autoSpaceDN w:val="0"/>
        <w:adjustRightInd w:val="0"/>
        <w:spacing w:after="0" w:line="360" w:lineRule="auto"/>
        <w:ind w:left="284" w:firstLine="424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Этапами реализации Генерального плана определены:</w:t>
      </w:r>
    </w:p>
    <w:p w:rsidR="003F7BF8" w:rsidRPr="006956C4" w:rsidRDefault="009E58D9" w:rsidP="004B28AE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284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п</w:t>
      </w:r>
      <w:r w:rsidR="003F7BF8" w:rsidRPr="006956C4">
        <w:rPr>
          <w:rFonts w:ascii="Arial" w:hAnsi="Arial" w:cs="Arial"/>
        </w:rPr>
        <w:t>ервая очередь реализации — до конца 20</w:t>
      </w:r>
      <w:r w:rsidR="001A7918">
        <w:rPr>
          <w:rFonts w:ascii="Arial" w:hAnsi="Arial" w:cs="Arial"/>
        </w:rPr>
        <w:t>20</w:t>
      </w:r>
      <w:r w:rsidR="00082DA5">
        <w:rPr>
          <w:rFonts w:ascii="Arial" w:hAnsi="Arial" w:cs="Arial"/>
        </w:rPr>
        <w:t xml:space="preserve"> </w:t>
      </w:r>
      <w:r w:rsidR="003F7BF8" w:rsidRPr="006956C4">
        <w:rPr>
          <w:rFonts w:ascii="Arial" w:hAnsi="Arial" w:cs="Arial"/>
        </w:rPr>
        <w:t>года;</w:t>
      </w:r>
    </w:p>
    <w:p w:rsidR="003F7BF8" w:rsidRPr="006956C4" w:rsidRDefault="009E58D9" w:rsidP="004B28AE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284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р</w:t>
      </w:r>
      <w:r w:rsidR="003F7BF8" w:rsidRPr="006956C4">
        <w:rPr>
          <w:rFonts w:ascii="Arial" w:hAnsi="Arial" w:cs="Arial"/>
        </w:rPr>
        <w:t xml:space="preserve">асчетный срок реализации — с </w:t>
      </w:r>
      <w:r w:rsidR="003F7BF8" w:rsidRPr="00E23AA8">
        <w:rPr>
          <w:rFonts w:ascii="Arial" w:hAnsi="Arial" w:cs="Arial"/>
        </w:rPr>
        <w:t>20</w:t>
      </w:r>
      <w:r w:rsidR="00E23AA8" w:rsidRPr="00E23AA8">
        <w:rPr>
          <w:rFonts w:ascii="Arial" w:hAnsi="Arial" w:cs="Arial"/>
        </w:rPr>
        <w:t>20</w:t>
      </w:r>
      <w:r w:rsidR="003F7BF8" w:rsidRPr="00E23AA8">
        <w:rPr>
          <w:rFonts w:ascii="Arial" w:hAnsi="Arial" w:cs="Arial"/>
        </w:rPr>
        <w:t xml:space="preserve"> до конца 20</w:t>
      </w:r>
      <w:r w:rsidR="00E23AA8" w:rsidRPr="00E23AA8">
        <w:rPr>
          <w:rFonts w:ascii="Arial" w:hAnsi="Arial" w:cs="Arial"/>
        </w:rPr>
        <w:t>40</w:t>
      </w:r>
      <w:r w:rsidR="00082DA5">
        <w:rPr>
          <w:rFonts w:ascii="Arial" w:hAnsi="Arial" w:cs="Arial"/>
        </w:rPr>
        <w:t xml:space="preserve"> </w:t>
      </w:r>
      <w:r w:rsidR="003F7BF8" w:rsidRPr="00E23AA8">
        <w:rPr>
          <w:rFonts w:ascii="Arial" w:hAnsi="Arial" w:cs="Arial"/>
        </w:rPr>
        <w:t>года.</w:t>
      </w:r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В Генеральном плане даны предложения </w:t>
      </w:r>
      <w:r w:rsidR="00155F19" w:rsidRPr="006956C4">
        <w:rPr>
          <w:rFonts w:ascii="Arial" w:hAnsi="Arial" w:cs="Arial"/>
        </w:rPr>
        <w:t>по</w:t>
      </w:r>
      <w:r w:rsidRPr="006956C4">
        <w:rPr>
          <w:rFonts w:ascii="Arial" w:hAnsi="Arial" w:cs="Arial"/>
        </w:rPr>
        <w:t xml:space="preserve"> размещени</w:t>
      </w:r>
      <w:r w:rsidR="00155F19" w:rsidRPr="006956C4">
        <w:rPr>
          <w:rFonts w:ascii="Arial" w:hAnsi="Arial" w:cs="Arial"/>
        </w:rPr>
        <w:t>ю</w:t>
      </w:r>
      <w:r w:rsidRPr="006956C4">
        <w:rPr>
          <w:rFonts w:ascii="Arial" w:hAnsi="Arial" w:cs="Arial"/>
        </w:rPr>
        <w:t xml:space="preserve"> объектов федерального и регионального значе</w:t>
      </w:r>
      <w:r w:rsidR="00155F19" w:rsidRPr="006956C4">
        <w:rPr>
          <w:rFonts w:ascii="Arial" w:hAnsi="Arial" w:cs="Arial"/>
        </w:rPr>
        <w:t>ния</w:t>
      </w:r>
      <w:r w:rsidRPr="006956C4">
        <w:rPr>
          <w:rFonts w:ascii="Arial" w:hAnsi="Arial" w:cs="Arial"/>
        </w:rPr>
        <w:t>.</w:t>
      </w:r>
    </w:p>
    <w:p w:rsidR="003F7BF8" w:rsidRPr="006956C4" w:rsidRDefault="003F7BF8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Генеральным планом устанавливаются границы функциональных зон и размещ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 xml:space="preserve">ние планируемых объектов капитального строительства </w:t>
      </w:r>
      <w:r w:rsidR="000D4DBB" w:rsidRPr="006956C4">
        <w:rPr>
          <w:rFonts w:ascii="Arial" w:hAnsi="Arial" w:cs="Arial"/>
        </w:rPr>
        <w:t>местного</w:t>
      </w:r>
      <w:r w:rsidRPr="006956C4">
        <w:rPr>
          <w:rFonts w:ascii="Arial" w:hAnsi="Arial" w:cs="Arial"/>
        </w:rPr>
        <w:t xml:space="preserve"> значения</w:t>
      </w:r>
      <w:r w:rsidR="00AC63B2" w:rsidRPr="006956C4">
        <w:rPr>
          <w:rFonts w:ascii="Arial" w:hAnsi="Arial" w:cs="Arial"/>
        </w:rPr>
        <w:t xml:space="preserve"> поселения</w:t>
      </w:r>
      <w:r w:rsidRPr="006956C4">
        <w:rPr>
          <w:rFonts w:ascii="Arial" w:hAnsi="Arial" w:cs="Arial"/>
        </w:rPr>
        <w:t>.</w:t>
      </w:r>
    </w:p>
    <w:p w:rsidR="00584ADD" w:rsidRDefault="003F7BF8" w:rsidP="00DA58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Для определения показателей Генерального плана был выполнен прогнозный ра</w:t>
      </w:r>
      <w:r w:rsidRPr="006956C4">
        <w:rPr>
          <w:rFonts w:ascii="Arial" w:hAnsi="Arial" w:cs="Arial"/>
        </w:rPr>
        <w:t>с</w:t>
      </w:r>
      <w:r w:rsidRPr="006956C4">
        <w:rPr>
          <w:rFonts w:ascii="Arial" w:hAnsi="Arial" w:cs="Arial"/>
        </w:rPr>
        <w:t xml:space="preserve">чет численности населения. Результат расчета приведен в таблице </w:t>
      </w:r>
      <w:r w:rsidR="00155F19" w:rsidRPr="006956C4">
        <w:rPr>
          <w:rFonts w:ascii="Arial" w:hAnsi="Arial" w:cs="Arial"/>
        </w:rPr>
        <w:t>1.</w:t>
      </w:r>
      <w:r w:rsidR="00DA585A">
        <w:rPr>
          <w:rFonts w:ascii="Arial" w:hAnsi="Arial" w:cs="Arial"/>
        </w:rPr>
        <w:t>1</w:t>
      </w:r>
      <w:r w:rsidRPr="006956C4">
        <w:rPr>
          <w:rFonts w:ascii="Arial" w:hAnsi="Arial" w:cs="Arial"/>
        </w:rPr>
        <w:t>.</w:t>
      </w:r>
      <w:r w:rsidR="00584ADD">
        <w:rPr>
          <w:rFonts w:ascii="Arial" w:hAnsi="Arial" w:cs="Arial"/>
        </w:rPr>
        <w:br w:type="page"/>
      </w:r>
    </w:p>
    <w:p w:rsidR="00155F19" w:rsidRPr="006956C4" w:rsidRDefault="00DA585A" w:rsidP="004B28AE">
      <w:pPr>
        <w:pStyle w:val="af4"/>
        <w:spacing w:after="0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>Таблица 1.1</w:t>
      </w:r>
      <w:r w:rsidR="00155F19" w:rsidRPr="006956C4">
        <w:rPr>
          <w:rFonts w:ascii="Arial" w:hAnsi="Arial" w:cs="Arial"/>
          <w:sz w:val="22"/>
        </w:rPr>
        <w:t xml:space="preserve"> - Прогноз численности населения </w:t>
      </w:r>
      <w:r w:rsidR="001A5B55">
        <w:rPr>
          <w:rFonts w:ascii="Arial" w:hAnsi="Arial" w:cs="Arial"/>
          <w:sz w:val="22"/>
        </w:rPr>
        <w:t>сельсовета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4A0"/>
      </w:tblPr>
      <w:tblGrid>
        <w:gridCol w:w="1843"/>
        <w:gridCol w:w="1701"/>
        <w:gridCol w:w="992"/>
        <w:gridCol w:w="993"/>
        <w:gridCol w:w="850"/>
        <w:gridCol w:w="851"/>
        <w:gridCol w:w="1134"/>
        <w:gridCol w:w="992"/>
      </w:tblGrid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Населенный пункт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 2014 год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2040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 xml:space="preserve">д. </w:t>
            </w:r>
            <w:proofErr w:type="spellStart"/>
            <w:r w:rsidRPr="00121A58">
              <w:rPr>
                <w:rFonts w:ascii="Arial" w:hAnsi="Arial" w:cs="Arial"/>
                <w:sz w:val="20"/>
                <w:szCs w:val="20"/>
              </w:rPr>
              <w:t>Арзаматово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 xml:space="preserve">с. Большое </w:t>
            </w:r>
            <w:proofErr w:type="spellStart"/>
            <w:r w:rsidRPr="00121A58">
              <w:rPr>
                <w:rFonts w:ascii="Arial" w:hAnsi="Arial" w:cs="Arial"/>
                <w:sz w:val="20"/>
                <w:szCs w:val="20"/>
              </w:rPr>
              <w:t>У</w:t>
            </w:r>
            <w:r w:rsidRPr="00121A58">
              <w:rPr>
                <w:rFonts w:ascii="Arial" w:hAnsi="Arial" w:cs="Arial"/>
                <w:sz w:val="20"/>
                <w:szCs w:val="20"/>
              </w:rPr>
              <w:t>с</w:t>
            </w:r>
            <w:r w:rsidRPr="00121A58">
              <w:rPr>
                <w:rFonts w:ascii="Arial" w:hAnsi="Arial" w:cs="Arial"/>
                <w:sz w:val="20"/>
                <w:szCs w:val="20"/>
              </w:rPr>
              <w:t>тинское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541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333F91" w:rsidP="00333F9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с.</w:t>
            </w:r>
            <w:r w:rsidR="00C523F8" w:rsidRPr="00121A58">
              <w:rPr>
                <w:rFonts w:ascii="Arial" w:hAnsi="Arial" w:cs="Arial"/>
                <w:sz w:val="20"/>
                <w:szCs w:val="20"/>
              </w:rPr>
              <w:t>п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="00C523F8" w:rsidRPr="00121A58">
              <w:rPr>
                <w:rFonts w:ascii="Arial" w:hAnsi="Arial" w:cs="Arial"/>
                <w:sz w:val="20"/>
                <w:szCs w:val="20"/>
              </w:rPr>
              <w:t xml:space="preserve"> Заречный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 xml:space="preserve">д. </w:t>
            </w:r>
            <w:proofErr w:type="spellStart"/>
            <w:r w:rsidRPr="00121A58">
              <w:rPr>
                <w:rFonts w:ascii="Arial" w:hAnsi="Arial" w:cs="Arial"/>
                <w:sz w:val="20"/>
                <w:szCs w:val="20"/>
              </w:rPr>
              <w:t>Туманур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 xml:space="preserve">д. </w:t>
            </w:r>
            <w:proofErr w:type="spellStart"/>
            <w:r w:rsidRPr="00121A58">
              <w:rPr>
                <w:rFonts w:ascii="Arial" w:hAnsi="Arial" w:cs="Arial"/>
                <w:sz w:val="20"/>
                <w:szCs w:val="20"/>
              </w:rPr>
              <w:t>Чалпайки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23</w:t>
            </w:r>
          </w:p>
        </w:tc>
      </w:tr>
      <w:tr w:rsidR="00C523F8" w:rsidRPr="00121A58" w:rsidTr="00C84F11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 xml:space="preserve">д. </w:t>
            </w:r>
            <w:proofErr w:type="spellStart"/>
            <w:r w:rsidRPr="00121A58">
              <w:rPr>
                <w:rFonts w:ascii="Arial" w:hAnsi="Arial" w:cs="Arial"/>
                <w:sz w:val="20"/>
                <w:szCs w:val="20"/>
              </w:rPr>
              <w:t>Чура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86</w:t>
            </w:r>
          </w:p>
        </w:tc>
      </w:tr>
      <w:tr w:rsidR="00C523F8" w:rsidRPr="00121A58" w:rsidTr="00A6261E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333F91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с.</w:t>
            </w:r>
            <w:r w:rsidR="00C523F8" w:rsidRPr="00121A58">
              <w:rPr>
                <w:rFonts w:ascii="Arial" w:hAnsi="Arial" w:cs="Arial"/>
                <w:sz w:val="20"/>
                <w:szCs w:val="20"/>
              </w:rPr>
              <w:t>п. л/</w:t>
            </w:r>
            <w:proofErr w:type="gramStart"/>
            <w:r w:rsidR="00C523F8" w:rsidRPr="00121A58">
              <w:rPr>
                <w:rFonts w:ascii="Arial" w:hAnsi="Arial" w:cs="Arial"/>
                <w:sz w:val="20"/>
                <w:szCs w:val="20"/>
              </w:rPr>
              <w:t>у</w:t>
            </w:r>
            <w:proofErr w:type="gramEnd"/>
            <w:r w:rsidR="00C523F8" w:rsidRPr="00121A58">
              <w:rPr>
                <w:rFonts w:ascii="Arial" w:hAnsi="Arial" w:cs="Arial"/>
                <w:sz w:val="20"/>
                <w:szCs w:val="20"/>
              </w:rPr>
              <w:t xml:space="preserve"> Уста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C523F8" w:rsidRPr="00121A58" w:rsidTr="00A6261E">
        <w:trPr>
          <w:trHeight w:val="28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д. Малиновские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C523F8" w:rsidRPr="00121A58" w:rsidTr="00A6261E">
        <w:trPr>
          <w:trHeight w:val="352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3F8" w:rsidRPr="00121A58" w:rsidRDefault="00C523F8" w:rsidP="00FA27F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1A5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694</w:t>
            </w:r>
          </w:p>
        </w:tc>
      </w:tr>
    </w:tbl>
    <w:p w:rsidR="00D434E6" w:rsidRDefault="00D434E6" w:rsidP="00DA585A">
      <w:p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</w:p>
    <w:p w:rsidR="00584ADD" w:rsidRPr="00BC3BFA" w:rsidRDefault="00D8077C" w:rsidP="00BC3BF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3" w:name="_Toc432692518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584ADD" w:rsidRPr="00BC3BFA">
        <w:rPr>
          <w:rFonts w:ascii="Arial" w:hAnsi="Arial" w:cs="Arial"/>
          <w:bCs w:val="0"/>
          <w:color w:val="auto"/>
          <w:sz w:val="24"/>
          <w:szCs w:val="24"/>
        </w:rPr>
        <w:t>2 НОРМАТИВНО-ПРАВОВАЯ БАЗА</w:t>
      </w:r>
      <w:bookmarkEnd w:id="3"/>
    </w:p>
    <w:p w:rsidR="00DA585A" w:rsidRPr="006956C4" w:rsidRDefault="00D434E6" w:rsidP="00DA58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Генеральн</w:t>
      </w:r>
      <w:r w:rsidR="00217201" w:rsidRPr="006956C4">
        <w:rPr>
          <w:rFonts w:ascii="Arial" w:hAnsi="Arial" w:cs="Arial"/>
        </w:rPr>
        <w:t>ый</w:t>
      </w:r>
      <w:r w:rsidRPr="006956C4">
        <w:rPr>
          <w:rFonts w:ascii="Arial" w:hAnsi="Arial" w:cs="Arial"/>
        </w:rPr>
        <w:t xml:space="preserve"> план разработан в соответствии со следующими техническими и нормативно-правовыми документами:</w:t>
      </w:r>
    </w:p>
    <w:p w:rsidR="00155F19" w:rsidRPr="00DA585A" w:rsidRDefault="00AB181B" w:rsidP="00DA585A">
      <w:pPr>
        <w:spacing w:after="0" w:line="360" w:lineRule="auto"/>
        <w:contextualSpacing/>
        <w:rPr>
          <w:rFonts w:ascii="Arial" w:hAnsi="Arial" w:cs="Arial"/>
          <w:b/>
          <w:sz w:val="24"/>
          <w:szCs w:val="24"/>
        </w:rPr>
      </w:pPr>
      <w:bookmarkStart w:id="4" w:name="_Toc357178530"/>
      <w:bookmarkStart w:id="5" w:name="_Toc357179107"/>
      <w:bookmarkStart w:id="6" w:name="_Toc359404611"/>
      <w:r w:rsidRPr="00DA585A">
        <w:rPr>
          <w:rFonts w:ascii="Arial" w:hAnsi="Arial" w:cs="Arial"/>
          <w:b/>
          <w:sz w:val="24"/>
          <w:szCs w:val="24"/>
        </w:rPr>
        <w:t>Федеральные нормативно-правовые акты и программы</w:t>
      </w:r>
      <w:bookmarkEnd w:id="4"/>
      <w:bookmarkEnd w:id="5"/>
      <w:bookmarkEnd w:id="6"/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Градостроительный кодекс Российской Федерации от 29.12.2004 г. № 190 – ФЗ;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Земельный кодекс Российской Федерации от 25.10.2001 г. № 136-ФЗ;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 xml:space="preserve">Водный кодекс Российской Федерации от 03.06.2006 г. № 74-ФЗ; 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Лесной кодекс Российской Федерации от 04.12.2006 г. № 200-ФЗ;</w:t>
      </w:r>
    </w:p>
    <w:p w:rsidR="00E23AA8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 xml:space="preserve">Федеральный закон от 24.12.2004 года № 172-ФЗ "О порядке перевода земель и земельных участков из одной категории в другую";  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Федеральный закон от 26 декабря 1995 г. № 33-ФЗ </w:t>
      </w:r>
      <w:r w:rsidR="00AF7B6A" w:rsidRPr="00B41D42">
        <w:rPr>
          <w:rFonts w:ascii="Arial" w:hAnsi="Arial" w:cs="Arial"/>
          <w:sz w:val="22"/>
          <w:szCs w:val="22"/>
        </w:rPr>
        <w:t>"</w:t>
      </w:r>
      <w:r>
        <w:rPr>
          <w:rFonts w:ascii="Arial" w:hAnsi="Arial" w:cs="Arial"/>
          <w:sz w:val="22"/>
          <w:szCs w:val="22"/>
        </w:rPr>
        <w:t>О геодезии и картографии</w:t>
      </w:r>
      <w:r w:rsidR="00AF7B6A" w:rsidRPr="00B41D42">
        <w:rPr>
          <w:rFonts w:ascii="Arial" w:hAnsi="Arial" w:cs="Arial"/>
          <w:sz w:val="22"/>
          <w:szCs w:val="22"/>
        </w:rPr>
        <w:t>"</w:t>
      </w:r>
      <w:r w:rsidR="0072182A">
        <w:rPr>
          <w:rFonts w:ascii="Arial" w:hAnsi="Arial" w:cs="Arial"/>
          <w:sz w:val="22"/>
          <w:szCs w:val="22"/>
        </w:rPr>
        <w:t>;</w:t>
      </w:r>
    </w:p>
    <w:p w:rsidR="00E23AA8" w:rsidRPr="00FC6AFD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FC6AFD">
        <w:rPr>
          <w:rFonts w:ascii="Arial" w:hAnsi="Arial" w:cs="Arial"/>
          <w:sz w:val="22"/>
          <w:szCs w:val="22"/>
        </w:rPr>
        <w:t xml:space="preserve">Федеральный </w:t>
      </w:r>
      <w:hyperlink r:id="rId14" w:history="1">
        <w:r w:rsidRPr="00FC6AFD">
          <w:rPr>
            <w:rFonts w:ascii="Arial" w:hAnsi="Arial" w:cs="Arial"/>
            <w:sz w:val="22"/>
            <w:szCs w:val="22"/>
          </w:rPr>
          <w:t>закон</w:t>
        </w:r>
      </w:hyperlink>
      <w:r w:rsidRPr="00FC6AFD">
        <w:rPr>
          <w:rFonts w:ascii="Arial" w:hAnsi="Arial" w:cs="Arial"/>
          <w:sz w:val="22"/>
          <w:szCs w:val="22"/>
        </w:rPr>
        <w:t xml:space="preserve"> от 14 марта 1995 г. № 33-ФЗ "Об особо охраняемых пр</w:t>
      </w:r>
      <w:r w:rsidRPr="00FC6AFD">
        <w:rPr>
          <w:rFonts w:ascii="Arial" w:hAnsi="Arial" w:cs="Arial"/>
          <w:sz w:val="22"/>
          <w:szCs w:val="22"/>
        </w:rPr>
        <w:t>и</w:t>
      </w:r>
      <w:r w:rsidRPr="00FC6AFD">
        <w:rPr>
          <w:rFonts w:ascii="Arial" w:hAnsi="Arial" w:cs="Arial"/>
          <w:sz w:val="22"/>
          <w:szCs w:val="22"/>
        </w:rPr>
        <w:t>родных территориях";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Федеральный закон от 06.10.2003 г. № 131 - ФЗ "Об общих принципах организ</w:t>
      </w:r>
      <w:r w:rsidRPr="00B41D42">
        <w:rPr>
          <w:rFonts w:ascii="Arial" w:hAnsi="Arial" w:cs="Arial"/>
          <w:sz w:val="22"/>
          <w:szCs w:val="22"/>
        </w:rPr>
        <w:t>а</w:t>
      </w:r>
      <w:r w:rsidRPr="00B41D42">
        <w:rPr>
          <w:rFonts w:ascii="Arial" w:hAnsi="Arial" w:cs="Arial"/>
          <w:sz w:val="22"/>
          <w:szCs w:val="22"/>
        </w:rPr>
        <w:t xml:space="preserve">ции местного самоуправления в Российской Федерации"; 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Постановление Правительства РФ от 09.06.2006 г. № 363 "Об информационном обеспечении градостроительной деятельности";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 xml:space="preserve">Постановление Правительства РФ от 24.03.2007 года № 178 "Об утверждении Положения о согласовании проектов схем территориального планирования субъектов РФ и проектов документов территориального планирования муниципальных образований"; 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 xml:space="preserve">Приказ </w:t>
      </w:r>
      <w:proofErr w:type="spellStart"/>
      <w:r w:rsidRPr="00B41D42">
        <w:rPr>
          <w:rFonts w:ascii="Arial" w:hAnsi="Arial" w:cs="Arial"/>
          <w:sz w:val="22"/>
          <w:szCs w:val="22"/>
        </w:rPr>
        <w:t>Минрегиона</w:t>
      </w:r>
      <w:proofErr w:type="spellEnd"/>
      <w:r w:rsidRPr="00B41D42">
        <w:rPr>
          <w:rFonts w:ascii="Arial" w:hAnsi="Arial" w:cs="Arial"/>
          <w:sz w:val="22"/>
          <w:szCs w:val="22"/>
        </w:rPr>
        <w:t xml:space="preserve"> РФ от 26.05.2011 г. № 244 "Об утверждении Методических рекомендаций по разработке проектов генеральных планов поселений и городских окр</w:t>
      </w:r>
      <w:r w:rsidRPr="00B41D42">
        <w:rPr>
          <w:rFonts w:ascii="Arial" w:hAnsi="Arial" w:cs="Arial"/>
          <w:sz w:val="22"/>
          <w:szCs w:val="22"/>
        </w:rPr>
        <w:t>у</w:t>
      </w:r>
      <w:r w:rsidRPr="00B41D42">
        <w:rPr>
          <w:rFonts w:ascii="Arial" w:hAnsi="Arial" w:cs="Arial"/>
          <w:sz w:val="22"/>
          <w:szCs w:val="22"/>
        </w:rPr>
        <w:t xml:space="preserve">гов"; 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proofErr w:type="gramStart"/>
      <w:r w:rsidRPr="00B41D42">
        <w:rPr>
          <w:rFonts w:ascii="Arial" w:hAnsi="Arial" w:cs="Arial"/>
          <w:sz w:val="22"/>
          <w:szCs w:val="22"/>
        </w:rPr>
        <w:t xml:space="preserve">Приказ </w:t>
      </w:r>
      <w:proofErr w:type="spellStart"/>
      <w:r w:rsidRPr="00B41D42">
        <w:rPr>
          <w:rFonts w:ascii="Arial" w:hAnsi="Arial" w:cs="Arial"/>
          <w:sz w:val="22"/>
          <w:szCs w:val="22"/>
        </w:rPr>
        <w:t>Минрегиона</w:t>
      </w:r>
      <w:proofErr w:type="spellEnd"/>
      <w:r w:rsidRPr="00B41D42">
        <w:rPr>
          <w:rFonts w:ascii="Arial" w:hAnsi="Arial" w:cs="Arial"/>
          <w:sz w:val="22"/>
          <w:szCs w:val="22"/>
        </w:rPr>
        <w:t xml:space="preserve"> РФ от 30.08.2007 г. № 85 "Об утверждении документов по ведению информационной системы обеспечения градостроительной деятельности"  </w:t>
      </w:r>
      <w:r w:rsidRPr="00B41D42">
        <w:rPr>
          <w:rFonts w:ascii="Arial" w:hAnsi="Arial" w:cs="Arial"/>
          <w:sz w:val="22"/>
          <w:szCs w:val="22"/>
        </w:rPr>
        <w:lastRenderedPageBreak/>
        <w:t>(вместе с "Положением о системе классификации и кодирования, используемой при в</w:t>
      </w:r>
      <w:r w:rsidRPr="00B41D42">
        <w:rPr>
          <w:rFonts w:ascii="Arial" w:hAnsi="Arial" w:cs="Arial"/>
          <w:sz w:val="22"/>
          <w:szCs w:val="22"/>
        </w:rPr>
        <w:t>е</w:t>
      </w:r>
      <w:r w:rsidRPr="00B41D42">
        <w:rPr>
          <w:rFonts w:ascii="Arial" w:hAnsi="Arial" w:cs="Arial"/>
          <w:sz w:val="22"/>
          <w:szCs w:val="22"/>
        </w:rPr>
        <w:t>дении книг, входящих в состав информационной системы обеспечения градостроител</w:t>
      </w:r>
      <w:r w:rsidRPr="00B41D42">
        <w:rPr>
          <w:rFonts w:ascii="Arial" w:hAnsi="Arial" w:cs="Arial"/>
          <w:sz w:val="22"/>
          <w:szCs w:val="22"/>
        </w:rPr>
        <w:t>ь</w:t>
      </w:r>
      <w:r w:rsidRPr="00B41D42">
        <w:rPr>
          <w:rFonts w:ascii="Arial" w:hAnsi="Arial" w:cs="Arial"/>
          <w:sz w:val="22"/>
          <w:szCs w:val="22"/>
        </w:rPr>
        <w:t>ной деятельности", "Положением о порядке ведения книг, входящих в состав информац</w:t>
      </w:r>
      <w:r w:rsidRPr="00B41D42">
        <w:rPr>
          <w:rFonts w:ascii="Arial" w:hAnsi="Arial" w:cs="Arial"/>
          <w:sz w:val="22"/>
          <w:szCs w:val="22"/>
        </w:rPr>
        <w:t>и</w:t>
      </w:r>
      <w:r w:rsidRPr="00B41D42">
        <w:rPr>
          <w:rFonts w:ascii="Arial" w:hAnsi="Arial" w:cs="Arial"/>
          <w:sz w:val="22"/>
          <w:szCs w:val="22"/>
        </w:rPr>
        <w:t>онной системы обеспечения градостроительной деятельности, и порядке присвоения р</w:t>
      </w:r>
      <w:r w:rsidRPr="00B41D42">
        <w:rPr>
          <w:rFonts w:ascii="Arial" w:hAnsi="Arial" w:cs="Arial"/>
          <w:sz w:val="22"/>
          <w:szCs w:val="22"/>
        </w:rPr>
        <w:t>е</w:t>
      </w:r>
      <w:r w:rsidRPr="00B41D42">
        <w:rPr>
          <w:rFonts w:ascii="Arial" w:hAnsi="Arial" w:cs="Arial"/>
          <w:sz w:val="22"/>
          <w:szCs w:val="22"/>
        </w:rPr>
        <w:t>гистрационных и идентификационных номеров");</w:t>
      </w:r>
      <w:proofErr w:type="gramEnd"/>
    </w:p>
    <w:p w:rsidR="00E23AA8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proofErr w:type="spellStart"/>
      <w:r w:rsidRPr="00B41D42">
        <w:rPr>
          <w:rFonts w:ascii="Arial" w:hAnsi="Arial" w:cs="Arial"/>
          <w:sz w:val="22"/>
          <w:szCs w:val="22"/>
        </w:rPr>
        <w:t>СанПиН</w:t>
      </w:r>
      <w:proofErr w:type="spellEnd"/>
      <w:r w:rsidRPr="00B41D42">
        <w:rPr>
          <w:rFonts w:ascii="Arial" w:hAnsi="Arial" w:cs="Arial"/>
          <w:sz w:val="22"/>
          <w:szCs w:val="22"/>
        </w:rPr>
        <w:t xml:space="preserve"> 2.2.1/2.1.1.1200-03 "Санитарно-защитные зоны и санитарная классиф</w:t>
      </w:r>
      <w:r w:rsidRPr="00B41D42">
        <w:rPr>
          <w:rFonts w:ascii="Arial" w:hAnsi="Arial" w:cs="Arial"/>
          <w:sz w:val="22"/>
          <w:szCs w:val="22"/>
        </w:rPr>
        <w:t>и</w:t>
      </w:r>
      <w:r w:rsidRPr="00B41D42">
        <w:rPr>
          <w:rFonts w:ascii="Arial" w:hAnsi="Arial" w:cs="Arial"/>
          <w:sz w:val="22"/>
          <w:szCs w:val="22"/>
        </w:rPr>
        <w:t>кация предприятий, сооружений и иных объектов", утвержден Постановлением Главного государственного санитарного врача РФ от 25.09.2007 г. № 74;</w:t>
      </w:r>
    </w:p>
    <w:p w:rsidR="00E23AA8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СНиП</w:t>
      </w:r>
      <w:proofErr w:type="spellEnd"/>
      <w:r>
        <w:rPr>
          <w:rFonts w:ascii="Arial" w:hAnsi="Arial" w:cs="Arial"/>
          <w:sz w:val="22"/>
          <w:szCs w:val="22"/>
        </w:rPr>
        <w:t xml:space="preserve"> 11-04-2003. Инструкция о порядке разработки, согласования, экспертизы и утверждения градостроительной документации;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СНиП</w:t>
      </w:r>
      <w:proofErr w:type="spellEnd"/>
      <w:r>
        <w:rPr>
          <w:rFonts w:ascii="Arial" w:hAnsi="Arial" w:cs="Arial"/>
          <w:sz w:val="22"/>
          <w:szCs w:val="22"/>
        </w:rPr>
        <w:t xml:space="preserve"> 2.06.15-85. Инженерная защита территории от затопления и подтопления;</w:t>
      </w:r>
    </w:p>
    <w:p w:rsidR="00E23AA8" w:rsidRPr="00B41D42" w:rsidRDefault="00E23AA8" w:rsidP="00E23AA8">
      <w:pPr>
        <w:pStyle w:val="a"/>
        <w:widowControl w:val="0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СП 42.13330.2011</w:t>
      </w:r>
      <w:r w:rsidR="00D74F52">
        <w:rPr>
          <w:rFonts w:ascii="Arial" w:hAnsi="Arial" w:cs="Arial"/>
          <w:sz w:val="22"/>
          <w:szCs w:val="22"/>
        </w:rPr>
        <w:t>. Свод правил.</w:t>
      </w:r>
      <w:r w:rsidRPr="00B41D42">
        <w:rPr>
          <w:rFonts w:ascii="Arial" w:hAnsi="Arial" w:cs="Arial"/>
          <w:sz w:val="22"/>
          <w:szCs w:val="22"/>
        </w:rPr>
        <w:t xml:space="preserve"> «Градостроительство. Планировка и застройка городских и сельских поселений". Актуализированная редакция </w:t>
      </w:r>
      <w:proofErr w:type="spellStart"/>
      <w:r w:rsidRPr="00B41D42">
        <w:rPr>
          <w:rFonts w:ascii="Arial" w:hAnsi="Arial" w:cs="Arial"/>
          <w:sz w:val="22"/>
          <w:szCs w:val="22"/>
        </w:rPr>
        <w:t>СНиП</w:t>
      </w:r>
      <w:proofErr w:type="spellEnd"/>
      <w:r w:rsidRPr="00B41D42">
        <w:rPr>
          <w:rFonts w:ascii="Arial" w:hAnsi="Arial" w:cs="Arial"/>
          <w:sz w:val="22"/>
          <w:szCs w:val="22"/>
        </w:rPr>
        <w:t xml:space="preserve"> 2.07.01-89*, утве</w:t>
      </w:r>
      <w:r w:rsidRPr="00B41D42">
        <w:rPr>
          <w:rFonts w:ascii="Arial" w:hAnsi="Arial" w:cs="Arial"/>
          <w:sz w:val="22"/>
          <w:szCs w:val="22"/>
        </w:rPr>
        <w:t>р</w:t>
      </w:r>
      <w:r w:rsidRPr="00B41D42">
        <w:rPr>
          <w:rFonts w:ascii="Arial" w:hAnsi="Arial" w:cs="Arial"/>
          <w:sz w:val="22"/>
          <w:szCs w:val="22"/>
        </w:rPr>
        <w:t xml:space="preserve">жден Приказом </w:t>
      </w:r>
      <w:proofErr w:type="spellStart"/>
      <w:r w:rsidRPr="00B41D42">
        <w:rPr>
          <w:rFonts w:ascii="Arial" w:hAnsi="Arial" w:cs="Arial"/>
          <w:sz w:val="22"/>
          <w:szCs w:val="22"/>
        </w:rPr>
        <w:t>Минрегиона</w:t>
      </w:r>
      <w:proofErr w:type="spellEnd"/>
      <w:r w:rsidRPr="00B41D42">
        <w:rPr>
          <w:rFonts w:ascii="Arial" w:hAnsi="Arial" w:cs="Arial"/>
          <w:sz w:val="22"/>
          <w:szCs w:val="22"/>
        </w:rPr>
        <w:t xml:space="preserve"> РФ от 28.12.2010 г. №</w:t>
      </w:r>
      <w:r w:rsidR="0072182A">
        <w:rPr>
          <w:rFonts w:ascii="Arial" w:hAnsi="Arial" w:cs="Arial"/>
          <w:sz w:val="22"/>
          <w:szCs w:val="22"/>
        </w:rPr>
        <w:t xml:space="preserve"> </w:t>
      </w:r>
      <w:r w:rsidRPr="00B41D42">
        <w:rPr>
          <w:rFonts w:ascii="Arial" w:hAnsi="Arial" w:cs="Arial"/>
          <w:sz w:val="22"/>
          <w:szCs w:val="22"/>
        </w:rPr>
        <w:t>820;</w:t>
      </w:r>
    </w:p>
    <w:p w:rsidR="00E23AA8" w:rsidRPr="00B41D42" w:rsidRDefault="00E23AA8" w:rsidP="00E23AA8">
      <w:pPr>
        <w:pStyle w:val="a"/>
        <w:numPr>
          <w:ilvl w:val="0"/>
          <w:numId w:val="37"/>
        </w:numPr>
        <w:tabs>
          <w:tab w:val="left" w:pos="993"/>
        </w:tabs>
        <w:spacing w:line="360" w:lineRule="auto"/>
        <w:ind w:left="0" w:firstLine="709"/>
        <w:rPr>
          <w:rFonts w:ascii="Arial" w:hAnsi="Arial" w:cs="Arial"/>
          <w:sz w:val="22"/>
          <w:szCs w:val="22"/>
        </w:rPr>
      </w:pPr>
      <w:r w:rsidRPr="00B41D42">
        <w:rPr>
          <w:rFonts w:ascii="Arial" w:hAnsi="Arial" w:cs="Arial"/>
          <w:sz w:val="22"/>
          <w:szCs w:val="22"/>
        </w:rPr>
        <w:t>Федеральный закон от 24 июля 2007 г. № 221-ФЗ "О государственном кадастре недвижимости";</w:t>
      </w:r>
    </w:p>
    <w:p w:rsidR="00E23AA8" w:rsidRPr="00B41D42" w:rsidRDefault="00E23AA8" w:rsidP="00E23AA8">
      <w:pPr>
        <w:pStyle w:val="ad"/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B41D42">
        <w:rPr>
          <w:rFonts w:ascii="Arial" w:hAnsi="Arial" w:cs="Arial"/>
          <w:shd w:val="clear" w:color="auto" w:fill="FFFFFF"/>
        </w:rPr>
        <w:t xml:space="preserve"> </w:t>
      </w:r>
      <w:r w:rsidR="00AF7B6A" w:rsidRPr="00B41D42">
        <w:rPr>
          <w:rFonts w:ascii="Arial" w:hAnsi="Arial" w:cs="Arial"/>
        </w:rPr>
        <w:t>"</w:t>
      </w:r>
      <w:r w:rsidRPr="00B41D42">
        <w:rPr>
          <w:rFonts w:ascii="Arial" w:hAnsi="Arial" w:cs="Arial"/>
          <w:shd w:val="clear" w:color="auto" w:fill="FFFFFF"/>
        </w:rPr>
        <w:t>Развитие физической культуры и спорта в Российской Федерации                        на 2006 - 2015 годы</w:t>
      </w:r>
      <w:r w:rsidR="00AF7B6A" w:rsidRPr="00B41D42">
        <w:rPr>
          <w:rFonts w:ascii="Arial" w:hAnsi="Arial" w:cs="Arial"/>
        </w:rPr>
        <w:t>"</w:t>
      </w:r>
      <w:r w:rsidRPr="00B41D42">
        <w:rPr>
          <w:rFonts w:ascii="Arial" w:hAnsi="Arial" w:cs="Arial"/>
        </w:rPr>
        <w:t xml:space="preserve"> (Постановление Правительства РФ от 11 января 2006 г. № 7);</w:t>
      </w:r>
    </w:p>
    <w:p w:rsidR="00E23AA8" w:rsidRPr="00B41D42" w:rsidRDefault="00E23AA8" w:rsidP="00E23AA8">
      <w:pPr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Arial" w:hAnsi="Arial" w:cs="Arial"/>
        </w:rPr>
      </w:pPr>
      <w:r w:rsidRPr="00B41D42">
        <w:rPr>
          <w:rFonts w:ascii="Arial" w:hAnsi="Arial" w:cs="Arial"/>
        </w:rPr>
        <w:t xml:space="preserve">Государственная программа Российской Федерации </w:t>
      </w:r>
      <w:r w:rsidR="00AF7B6A" w:rsidRPr="00B41D42">
        <w:rPr>
          <w:rFonts w:ascii="Arial" w:hAnsi="Arial" w:cs="Arial"/>
        </w:rPr>
        <w:t>"</w:t>
      </w:r>
      <w:r w:rsidRPr="00B41D42">
        <w:rPr>
          <w:rFonts w:ascii="Arial" w:hAnsi="Arial" w:cs="Arial"/>
        </w:rPr>
        <w:t>Информационное общес</w:t>
      </w:r>
      <w:r w:rsidRPr="00B41D42">
        <w:rPr>
          <w:rFonts w:ascii="Arial" w:hAnsi="Arial" w:cs="Arial"/>
        </w:rPr>
        <w:t>т</w:t>
      </w:r>
      <w:r w:rsidRPr="00B41D42">
        <w:rPr>
          <w:rFonts w:ascii="Arial" w:hAnsi="Arial" w:cs="Arial"/>
        </w:rPr>
        <w:t>во (2011-2020 годы)</w:t>
      </w:r>
      <w:r w:rsidR="00AF7B6A" w:rsidRPr="00B41D42">
        <w:rPr>
          <w:rFonts w:ascii="Arial" w:hAnsi="Arial" w:cs="Arial"/>
        </w:rPr>
        <w:t>"</w:t>
      </w:r>
      <w:r w:rsidRPr="00B41D42">
        <w:rPr>
          <w:rFonts w:ascii="Arial" w:hAnsi="Arial" w:cs="Arial"/>
        </w:rPr>
        <w:t xml:space="preserve"> (распоряжение Правительства Российской Федерации от 20 октября 2010 г. № 1815-р);</w:t>
      </w:r>
    </w:p>
    <w:p w:rsidR="00D74F52" w:rsidRPr="00F977AD" w:rsidRDefault="00D74F52" w:rsidP="00D74F52">
      <w:pPr>
        <w:numPr>
          <w:ilvl w:val="0"/>
          <w:numId w:val="37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ascii="Arial" w:hAnsi="Arial" w:cs="Arial"/>
          <w:bCs/>
        </w:rPr>
      </w:pPr>
      <w:r w:rsidRPr="00F977AD">
        <w:rPr>
          <w:rFonts w:ascii="Arial" w:hAnsi="Arial" w:cs="Arial"/>
          <w:bCs/>
        </w:rPr>
        <w:t>Транспортная стратегия Российской Федерации на период до 2030 года (расп</w:t>
      </w:r>
      <w:r w:rsidRPr="00F977AD">
        <w:rPr>
          <w:rFonts w:ascii="Arial" w:hAnsi="Arial" w:cs="Arial"/>
          <w:bCs/>
        </w:rPr>
        <w:t>о</w:t>
      </w:r>
      <w:r w:rsidRPr="00F977AD">
        <w:rPr>
          <w:rFonts w:ascii="Arial" w:hAnsi="Arial" w:cs="Arial"/>
          <w:bCs/>
        </w:rPr>
        <w:t>ряжение Правительства Российской Федерации от 22.11.2008 г. № 1734-Р);</w:t>
      </w:r>
    </w:p>
    <w:p w:rsidR="00D74F52" w:rsidRPr="00F977AD" w:rsidRDefault="00D74F52" w:rsidP="00D74F52">
      <w:pPr>
        <w:numPr>
          <w:ilvl w:val="0"/>
          <w:numId w:val="3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Arial" w:hAnsi="Arial" w:cs="Arial"/>
          <w:bCs/>
        </w:rPr>
      </w:pPr>
      <w:r w:rsidRPr="00F977AD">
        <w:rPr>
          <w:rFonts w:ascii="Arial" w:hAnsi="Arial" w:cs="Arial"/>
          <w:bCs/>
        </w:rPr>
        <w:t xml:space="preserve">Федеральная целевая программа </w:t>
      </w:r>
      <w:r w:rsidRPr="00F977AD">
        <w:rPr>
          <w:rFonts w:ascii="Arial" w:hAnsi="Arial" w:cs="Arial"/>
        </w:rPr>
        <w:t>"</w:t>
      </w:r>
      <w:r w:rsidRPr="00F977AD">
        <w:rPr>
          <w:rFonts w:ascii="Arial" w:hAnsi="Arial" w:cs="Arial"/>
          <w:bCs/>
        </w:rPr>
        <w:t>Развитие транспортной системы России (2010-2020 годы)</w:t>
      </w:r>
      <w:r w:rsidRPr="00F977AD">
        <w:rPr>
          <w:rFonts w:ascii="Arial" w:hAnsi="Arial" w:cs="Arial"/>
        </w:rPr>
        <w:t xml:space="preserve"> "</w:t>
      </w:r>
      <w:r w:rsidRPr="00F977AD">
        <w:rPr>
          <w:rFonts w:ascii="Arial" w:hAnsi="Arial" w:cs="Arial"/>
          <w:bCs/>
        </w:rPr>
        <w:t xml:space="preserve"> (постановление Правительства РФ от 05.12.2001 г. № 848);</w:t>
      </w:r>
    </w:p>
    <w:p w:rsidR="00D74F52" w:rsidRPr="00F977AD" w:rsidRDefault="00D74F52" w:rsidP="00D74F52">
      <w:pPr>
        <w:pStyle w:val="S2"/>
        <w:numPr>
          <w:ilvl w:val="0"/>
          <w:numId w:val="37"/>
        </w:numPr>
        <w:tabs>
          <w:tab w:val="left" w:pos="993"/>
        </w:tabs>
        <w:ind w:left="0" w:firstLine="709"/>
        <w:jc w:val="both"/>
        <w:rPr>
          <w:rFonts w:ascii="Arial" w:eastAsia="Calibri" w:hAnsi="Arial" w:cs="Arial"/>
          <w:i w:val="0"/>
          <w:sz w:val="22"/>
          <w:szCs w:val="22"/>
          <w:u w:val="none"/>
          <w:lang w:eastAsia="en-US"/>
        </w:rPr>
      </w:pPr>
      <w:r w:rsidRPr="00F977AD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 xml:space="preserve">Федеральная целевая программа </w:t>
      </w:r>
      <w:r w:rsidRPr="00F977AD">
        <w:rPr>
          <w:rFonts w:ascii="Arial" w:hAnsi="Arial" w:cs="Arial"/>
          <w:i w:val="0"/>
          <w:sz w:val="22"/>
          <w:u w:val="none"/>
        </w:rPr>
        <w:t>"</w:t>
      </w:r>
      <w:r w:rsidRPr="00F977AD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>Устойчивое развитие сельских территорий на 2014-2017 годы и на период до 2020 года</w:t>
      </w:r>
      <w:r w:rsidRPr="00F977AD">
        <w:rPr>
          <w:rFonts w:ascii="Arial" w:hAnsi="Arial" w:cs="Arial"/>
          <w:i w:val="0"/>
          <w:sz w:val="22"/>
          <w:u w:val="none"/>
        </w:rPr>
        <w:t>"</w:t>
      </w:r>
      <w:r w:rsidRPr="00F977AD">
        <w:rPr>
          <w:rFonts w:ascii="Arial" w:hAnsi="Arial" w:cs="Arial"/>
          <w:bCs/>
          <w:i w:val="0"/>
          <w:sz w:val="22"/>
          <w:szCs w:val="22"/>
          <w:u w:val="none"/>
          <w:lang w:eastAsia="en-US"/>
        </w:rPr>
        <w:t xml:space="preserve"> (постановление Правительства Российской Федерации от 15.07.2013 г. № 598).</w:t>
      </w:r>
    </w:p>
    <w:p w:rsidR="00DC3D06" w:rsidRPr="00DC3D06" w:rsidRDefault="00DC3D06" w:rsidP="00DC3D06">
      <w:pPr>
        <w:pStyle w:val="S2"/>
        <w:tabs>
          <w:tab w:val="left" w:pos="993"/>
        </w:tabs>
        <w:ind w:left="709"/>
        <w:jc w:val="both"/>
        <w:rPr>
          <w:rFonts w:ascii="Arial" w:eastAsia="Calibri" w:hAnsi="Arial" w:cs="Arial"/>
          <w:i w:val="0"/>
          <w:sz w:val="22"/>
          <w:szCs w:val="22"/>
          <w:u w:val="none"/>
          <w:lang w:eastAsia="en-US"/>
        </w:rPr>
      </w:pPr>
    </w:p>
    <w:p w:rsidR="00E23AA8" w:rsidRPr="005D1FEE" w:rsidRDefault="005D1FEE" w:rsidP="005D1FEE">
      <w:pPr>
        <w:spacing w:after="0" w:line="360" w:lineRule="auto"/>
        <w:contextualSpacing/>
        <w:rPr>
          <w:rFonts w:ascii="Arial" w:hAnsi="Arial" w:cs="Arial"/>
          <w:b/>
          <w:sz w:val="24"/>
          <w:szCs w:val="24"/>
        </w:rPr>
      </w:pPr>
      <w:bookmarkStart w:id="7" w:name="_Toc432497787"/>
      <w:bookmarkStart w:id="8" w:name="_Toc432692519"/>
      <w:r>
        <w:rPr>
          <w:rFonts w:ascii="Arial" w:hAnsi="Arial" w:cs="Arial"/>
          <w:b/>
          <w:sz w:val="24"/>
          <w:szCs w:val="24"/>
        </w:rPr>
        <w:t>Региональные нормативно-правовые акты и программы</w:t>
      </w:r>
      <w:bookmarkEnd w:id="7"/>
      <w:bookmarkEnd w:id="8"/>
    </w:p>
    <w:p w:rsidR="00D74F52" w:rsidRPr="00F87116" w:rsidRDefault="00D74F52" w:rsidP="00D74F52">
      <w:pPr>
        <w:ind w:firstLine="709"/>
        <w:rPr>
          <w:rFonts w:ascii="Arial" w:hAnsi="Arial" w:cs="Arial"/>
        </w:rPr>
      </w:pPr>
      <w:r w:rsidRPr="00F87116">
        <w:rPr>
          <w:rFonts w:ascii="Arial" w:hAnsi="Arial" w:cs="Arial"/>
        </w:rPr>
        <w:t>Ниже приведен перечень программ и планов социально-экономического развития, принятие которых оказывает з</w:t>
      </w:r>
      <w:r>
        <w:rPr>
          <w:rFonts w:ascii="Arial" w:hAnsi="Arial" w:cs="Arial"/>
        </w:rPr>
        <w:t>начительное влияние на развитие сельсовета</w:t>
      </w:r>
      <w:r w:rsidRPr="00F87116">
        <w:rPr>
          <w:rFonts w:ascii="Arial" w:hAnsi="Arial" w:cs="Arial"/>
        </w:rPr>
        <w:t>.</w:t>
      </w:r>
    </w:p>
    <w:p w:rsidR="00D74F52" w:rsidRPr="00B25340" w:rsidRDefault="00D74F52" w:rsidP="00D74F52">
      <w:pPr>
        <w:pStyle w:val="a"/>
        <w:numPr>
          <w:ilvl w:val="0"/>
          <w:numId w:val="37"/>
        </w:numPr>
        <w:tabs>
          <w:tab w:val="left" w:pos="851"/>
        </w:tabs>
        <w:spacing w:line="360" w:lineRule="auto"/>
        <w:ind w:left="0" w:firstLine="567"/>
        <w:rPr>
          <w:rFonts w:ascii="Arial" w:hAnsi="Arial" w:cs="Arial"/>
          <w:sz w:val="22"/>
          <w:szCs w:val="22"/>
        </w:rPr>
      </w:pPr>
      <w:r w:rsidRPr="00B25340">
        <w:rPr>
          <w:rFonts w:ascii="Arial" w:hAnsi="Arial" w:cs="Arial"/>
          <w:sz w:val="22"/>
          <w:szCs w:val="22"/>
        </w:rPr>
        <w:t xml:space="preserve">Схема территориального планирования Нижегородской области (Утверждена </w:t>
      </w:r>
      <w:r>
        <w:rPr>
          <w:rFonts w:ascii="Arial" w:hAnsi="Arial" w:cs="Arial"/>
          <w:sz w:val="22"/>
          <w:szCs w:val="22"/>
        </w:rPr>
        <w:t>п</w:t>
      </w:r>
      <w:r w:rsidRPr="00B25340">
        <w:rPr>
          <w:rFonts w:ascii="Arial" w:hAnsi="Arial" w:cs="Arial"/>
          <w:sz w:val="22"/>
          <w:szCs w:val="22"/>
        </w:rPr>
        <w:t>о</w:t>
      </w:r>
      <w:r w:rsidRPr="00B25340">
        <w:rPr>
          <w:rFonts w:ascii="Arial" w:hAnsi="Arial" w:cs="Arial"/>
          <w:sz w:val="22"/>
          <w:szCs w:val="22"/>
        </w:rPr>
        <w:t>становлением</w:t>
      </w:r>
      <w:r>
        <w:rPr>
          <w:rFonts w:ascii="Arial" w:hAnsi="Arial" w:cs="Arial"/>
          <w:sz w:val="22"/>
          <w:szCs w:val="22"/>
        </w:rPr>
        <w:t xml:space="preserve"> Правительства Нижегородской области № 254 от 29 апреля 2010 года)</w:t>
      </w:r>
      <w:r w:rsidRPr="00B25340">
        <w:rPr>
          <w:rFonts w:ascii="Arial" w:hAnsi="Arial" w:cs="Arial"/>
          <w:sz w:val="22"/>
          <w:szCs w:val="22"/>
        </w:rPr>
        <w:t>;</w:t>
      </w:r>
    </w:p>
    <w:p w:rsidR="00D74F52" w:rsidRPr="00F977AD" w:rsidRDefault="00D74F52" w:rsidP="00D74F52">
      <w:pPr>
        <w:pStyle w:val="a"/>
        <w:numPr>
          <w:ilvl w:val="0"/>
          <w:numId w:val="37"/>
        </w:numPr>
        <w:tabs>
          <w:tab w:val="left" w:pos="851"/>
        </w:tabs>
        <w:spacing w:line="360" w:lineRule="auto"/>
        <w:ind w:left="0" w:firstLine="567"/>
        <w:rPr>
          <w:rFonts w:ascii="Arial" w:eastAsia="Times New Roman" w:hAnsi="Arial" w:cs="Arial"/>
          <w:bCs/>
          <w:sz w:val="22"/>
        </w:rPr>
      </w:pPr>
      <w:r w:rsidRPr="00F977AD">
        <w:rPr>
          <w:rFonts w:ascii="Arial" w:hAnsi="Arial" w:cs="Arial"/>
          <w:sz w:val="22"/>
        </w:rPr>
        <w:t xml:space="preserve">Стратегия развития Нижегородской области до 2020 г., утвержденная </w:t>
      </w:r>
      <w:r w:rsidRPr="00F977AD">
        <w:rPr>
          <w:rFonts w:ascii="Arial" w:eastAsia="Times New Roman" w:hAnsi="Arial" w:cs="Arial"/>
          <w:bCs/>
          <w:sz w:val="22"/>
        </w:rPr>
        <w:t>постано</w:t>
      </w:r>
      <w:r w:rsidRPr="00F977AD">
        <w:rPr>
          <w:rFonts w:ascii="Arial" w:eastAsia="Times New Roman" w:hAnsi="Arial" w:cs="Arial"/>
          <w:bCs/>
          <w:sz w:val="22"/>
        </w:rPr>
        <w:t>в</w:t>
      </w:r>
      <w:r w:rsidRPr="00F977AD">
        <w:rPr>
          <w:rFonts w:ascii="Arial" w:eastAsia="Times New Roman" w:hAnsi="Arial" w:cs="Arial"/>
          <w:bCs/>
          <w:sz w:val="22"/>
        </w:rPr>
        <w:t>лением Правительства Нижегородской области от 17 апреля 2006 года № 127;</w:t>
      </w:r>
    </w:p>
    <w:p w:rsidR="00D74F52" w:rsidRPr="00F977AD" w:rsidRDefault="00D74F52" w:rsidP="00D74F52">
      <w:pPr>
        <w:pStyle w:val="a"/>
        <w:numPr>
          <w:ilvl w:val="0"/>
          <w:numId w:val="37"/>
        </w:numPr>
        <w:tabs>
          <w:tab w:val="left" w:pos="851"/>
        </w:tabs>
        <w:spacing w:line="360" w:lineRule="auto"/>
        <w:ind w:left="0" w:firstLine="567"/>
        <w:rPr>
          <w:rFonts w:ascii="Arial" w:eastAsia="Times New Roman" w:hAnsi="Arial" w:cs="Arial"/>
          <w:bCs/>
          <w:sz w:val="22"/>
        </w:rPr>
      </w:pPr>
      <w:r w:rsidRPr="00F977AD">
        <w:rPr>
          <w:rFonts w:ascii="Arial" w:eastAsia="Times New Roman" w:hAnsi="Arial" w:cs="Arial"/>
          <w:bCs/>
          <w:sz w:val="22"/>
        </w:rPr>
        <w:lastRenderedPageBreak/>
        <w:t xml:space="preserve">Закон Нижегородской области от 08.04.2008 </w:t>
      </w:r>
      <w:r w:rsidRPr="00F977AD">
        <w:rPr>
          <w:rFonts w:ascii="Arial" w:hAnsi="Arial" w:cs="Arial"/>
          <w:sz w:val="22"/>
        </w:rPr>
        <w:t>№</w:t>
      </w:r>
      <w:r w:rsidRPr="00F977AD">
        <w:rPr>
          <w:rFonts w:ascii="Arial" w:eastAsia="Times New Roman" w:hAnsi="Arial" w:cs="Arial"/>
          <w:bCs/>
          <w:sz w:val="22"/>
        </w:rPr>
        <w:t xml:space="preserve"> 37-З (ред. от 05.02.2014) "Об о</w:t>
      </w:r>
      <w:r w:rsidRPr="00F977AD">
        <w:rPr>
          <w:rFonts w:ascii="Arial" w:eastAsia="Times New Roman" w:hAnsi="Arial" w:cs="Arial"/>
          <w:bCs/>
          <w:sz w:val="22"/>
        </w:rPr>
        <w:t>с</w:t>
      </w:r>
      <w:r w:rsidRPr="00F977AD">
        <w:rPr>
          <w:rFonts w:ascii="Arial" w:eastAsia="Times New Roman" w:hAnsi="Arial" w:cs="Arial"/>
          <w:bCs/>
          <w:sz w:val="22"/>
        </w:rPr>
        <w:t>новах регулирования градостроительной деятельности на территории Нижегородской о</w:t>
      </w:r>
      <w:r w:rsidRPr="00F977AD">
        <w:rPr>
          <w:rFonts w:ascii="Arial" w:eastAsia="Times New Roman" w:hAnsi="Arial" w:cs="Arial"/>
          <w:bCs/>
          <w:sz w:val="22"/>
        </w:rPr>
        <w:t>б</w:t>
      </w:r>
      <w:r w:rsidRPr="00F977AD">
        <w:rPr>
          <w:rFonts w:ascii="Arial" w:eastAsia="Times New Roman" w:hAnsi="Arial" w:cs="Arial"/>
          <w:bCs/>
          <w:sz w:val="22"/>
        </w:rPr>
        <w:t xml:space="preserve">ласти" (принят постановлением </w:t>
      </w:r>
      <w:proofErr w:type="gramStart"/>
      <w:r w:rsidRPr="00F977AD">
        <w:rPr>
          <w:rFonts w:ascii="Arial" w:eastAsia="Times New Roman" w:hAnsi="Arial" w:cs="Arial"/>
          <w:bCs/>
          <w:sz w:val="22"/>
        </w:rPr>
        <w:t>ЗС</w:t>
      </w:r>
      <w:proofErr w:type="gramEnd"/>
      <w:r w:rsidRPr="00F977AD">
        <w:rPr>
          <w:rFonts w:ascii="Arial" w:eastAsia="Times New Roman" w:hAnsi="Arial" w:cs="Arial"/>
          <w:bCs/>
          <w:sz w:val="22"/>
        </w:rPr>
        <w:t xml:space="preserve"> НО от 27.03.2008 </w:t>
      </w:r>
      <w:r w:rsidRPr="00F977AD">
        <w:rPr>
          <w:rFonts w:ascii="Arial" w:hAnsi="Arial" w:cs="Arial"/>
          <w:sz w:val="22"/>
        </w:rPr>
        <w:t>№</w:t>
      </w:r>
      <w:r w:rsidRPr="00F977AD">
        <w:rPr>
          <w:rFonts w:ascii="Arial" w:eastAsia="Times New Roman" w:hAnsi="Arial" w:cs="Arial"/>
          <w:bCs/>
          <w:sz w:val="22"/>
        </w:rPr>
        <w:t xml:space="preserve"> 936-IV);</w:t>
      </w:r>
    </w:p>
    <w:p w:rsidR="00D74F52" w:rsidRPr="00F977AD" w:rsidRDefault="00D74F52" w:rsidP="00D74F52">
      <w:pPr>
        <w:pStyle w:val="a"/>
        <w:numPr>
          <w:ilvl w:val="0"/>
          <w:numId w:val="37"/>
        </w:numPr>
        <w:tabs>
          <w:tab w:val="left" w:pos="851"/>
        </w:tabs>
        <w:spacing w:line="360" w:lineRule="auto"/>
        <w:ind w:left="0" w:firstLine="567"/>
        <w:rPr>
          <w:rFonts w:ascii="Arial" w:eastAsia="Times New Roman" w:hAnsi="Arial" w:cs="Arial"/>
          <w:bCs/>
          <w:sz w:val="22"/>
        </w:rPr>
      </w:pPr>
      <w:r w:rsidRPr="00F977AD">
        <w:rPr>
          <w:rFonts w:ascii="Arial" w:eastAsia="Times New Roman" w:hAnsi="Arial" w:cs="Arial"/>
          <w:bCs/>
          <w:sz w:val="22"/>
        </w:rPr>
        <w:t xml:space="preserve">Постановление Правительства Нижегородской области от 30.04.2014 </w:t>
      </w:r>
      <w:r w:rsidRPr="00F977AD">
        <w:rPr>
          <w:rFonts w:ascii="Arial" w:hAnsi="Arial" w:cs="Arial"/>
          <w:sz w:val="22"/>
        </w:rPr>
        <w:t>№</w:t>
      </w:r>
      <w:r w:rsidRPr="00F977AD">
        <w:rPr>
          <w:rFonts w:ascii="Arial" w:eastAsia="Times New Roman" w:hAnsi="Arial" w:cs="Arial"/>
          <w:bCs/>
          <w:sz w:val="22"/>
        </w:rPr>
        <w:t xml:space="preserve"> 306</w:t>
      </w:r>
      <w:r w:rsidRPr="00F977AD">
        <w:rPr>
          <w:rFonts w:ascii="Arial" w:eastAsia="Times New Roman" w:hAnsi="Arial" w:cs="Arial"/>
          <w:bCs/>
          <w:sz w:val="22"/>
        </w:rPr>
        <w:br/>
        <w:t>"Об утверждении государственной программы "Охрана окружающ</w:t>
      </w:r>
      <w:r w:rsidR="00BC7C88">
        <w:rPr>
          <w:rFonts w:ascii="Arial" w:eastAsia="Times New Roman" w:hAnsi="Arial" w:cs="Arial"/>
          <w:bCs/>
          <w:sz w:val="22"/>
        </w:rPr>
        <w:t>ей среды Нижегоро</w:t>
      </w:r>
      <w:r w:rsidR="00BC7C88">
        <w:rPr>
          <w:rFonts w:ascii="Arial" w:eastAsia="Times New Roman" w:hAnsi="Arial" w:cs="Arial"/>
          <w:bCs/>
          <w:sz w:val="22"/>
        </w:rPr>
        <w:t>д</w:t>
      </w:r>
      <w:r w:rsidR="00BC7C88">
        <w:rPr>
          <w:rFonts w:ascii="Arial" w:eastAsia="Times New Roman" w:hAnsi="Arial" w:cs="Arial"/>
          <w:bCs/>
          <w:sz w:val="22"/>
        </w:rPr>
        <w:t>ской области".</w:t>
      </w:r>
    </w:p>
    <w:p w:rsidR="00DC3D06" w:rsidRPr="00262615" w:rsidRDefault="00DC3D06" w:rsidP="00DC3D06">
      <w:pPr>
        <w:pStyle w:val="a"/>
        <w:numPr>
          <w:ilvl w:val="0"/>
          <w:numId w:val="0"/>
        </w:numPr>
        <w:tabs>
          <w:tab w:val="left" w:pos="851"/>
        </w:tabs>
        <w:spacing w:line="360" w:lineRule="auto"/>
        <w:ind w:left="567"/>
        <w:rPr>
          <w:rFonts w:ascii="Arial" w:eastAsia="Times New Roman" w:hAnsi="Arial" w:cs="Arial"/>
          <w:bCs/>
          <w:sz w:val="22"/>
        </w:rPr>
      </w:pPr>
    </w:p>
    <w:p w:rsidR="00155F19" w:rsidRPr="00BC3BFA" w:rsidRDefault="00D8077C" w:rsidP="00DA585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9" w:name="_Toc432692520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5D1FEE">
        <w:rPr>
          <w:rFonts w:ascii="Arial" w:hAnsi="Arial" w:cs="Arial"/>
          <w:bCs w:val="0"/>
          <w:color w:val="auto"/>
          <w:sz w:val="24"/>
          <w:szCs w:val="24"/>
        </w:rPr>
        <w:t>3</w:t>
      </w:r>
      <w:r w:rsidR="00AB181B" w:rsidRPr="00BC3BFA">
        <w:rPr>
          <w:rFonts w:ascii="Arial" w:hAnsi="Arial" w:cs="Arial"/>
          <w:bCs w:val="0"/>
          <w:color w:val="auto"/>
          <w:sz w:val="24"/>
          <w:szCs w:val="24"/>
        </w:rPr>
        <w:t xml:space="preserve"> ЦЕЛИ ТЕРРИТОРИАЛЬНОГО ПЛАНИРОВАНИЯ</w:t>
      </w:r>
      <w:bookmarkEnd w:id="9"/>
    </w:p>
    <w:p w:rsidR="001B7859" w:rsidRPr="006956C4" w:rsidRDefault="001B7859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Главная цель Генерального плана — цель долгосрочного территориального пл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нирования на перспективу: обеспечение условий для поступательного устойчивого разв</w:t>
      </w:r>
      <w:r w:rsidRPr="006956C4">
        <w:rPr>
          <w:rFonts w:ascii="Arial" w:hAnsi="Arial" w:cs="Arial"/>
        </w:rPr>
        <w:t>и</w:t>
      </w:r>
      <w:r w:rsidRPr="006956C4">
        <w:rPr>
          <w:rFonts w:ascii="Arial" w:hAnsi="Arial" w:cs="Arial"/>
        </w:rPr>
        <w:t xml:space="preserve">тия </w:t>
      </w:r>
      <w:r w:rsidR="00121A58">
        <w:rPr>
          <w:rFonts w:ascii="Arial" w:hAnsi="Arial" w:cs="Arial"/>
        </w:rPr>
        <w:t>сельского</w:t>
      </w:r>
      <w:r w:rsidR="00446A9E" w:rsidRPr="006956C4">
        <w:rPr>
          <w:rFonts w:ascii="Arial" w:hAnsi="Arial" w:cs="Arial"/>
        </w:rPr>
        <w:t xml:space="preserve"> поселения</w:t>
      </w:r>
      <w:r w:rsidRPr="006956C4">
        <w:rPr>
          <w:rFonts w:ascii="Arial" w:hAnsi="Arial" w:cs="Arial"/>
        </w:rPr>
        <w:t>, которое заключается:</w:t>
      </w:r>
    </w:p>
    <w:p w:rsidR="001B7859" w:rsidRPr="006956C4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максимальном использовании культурного, ресурсного, пространственного и человеческого потенциала во имя благополучия всех граждан при соблюдении баланса интересов и справедливости, на основе активного взаимодействия органов власти, нас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>ления, инвесторов, застройщиков в соответствии с принципами функционирования гра</w:t>
      </w:r>
      <w:r w:rsidRPr="006956C4">
        <w:rPr>
          <w:rFonts w:ascii="Arial" w:hAnsi="Arial" w:cs="Arial"/>
        </w:rPr>
        <w:t>ж</w:t>
      </w:r>
      <w:r w:rsidRPr="006956C4">
        <w:rPr>
          <w:rFonts w:ascii="Arial" w:hAnsi="Arial" w:cs="Arial"/>
        </w:rPr>
        <w:t>данского общества;</w:t>
      </w:r>
    </w:p>
    <w:p w:rsidR="001B7859" w:rsidRPr="006956C4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сохранении и бережном использовании исторического и природного насл</w:t>
      </w:r>
      <w:r w:rsidRPr="006956C4">
        <w:rPr>
          <w:rFonts w:ascii="Arial" w:hAnsi="Arial" w:cs="Arial"/>
        </w:rPr>
        <w:t>е</w:t>
      </w:r>
      <w:r w:rsidRPr="006956C4">
        <w:rPr>
          <w:rFonts w:ascii="Arial" w:hAnsi="Arial" w:cs="Arial"/>
        </w:rPr>
        <w:t>дия территории;</w:t>
      </w:r>
    </w:p>
    <w:p w:rsidR="001B7859" w:rsidRDefault="001B7859" w:rsidP="000315B5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6956C4">
        <w:rPr>
          <w:rFonts w:ascii="Arial" w:hAnsi="Arial" w:cs="Arial"/>
        </w:rPr>
        <w:t>в последовательной реализации мероприятий Генерального плана на основе установленных целевых показателей как обязательств и ориентиров для достижения на различных этапах и регулярного публичного предъявления результатов реализации пл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нов, показывающих реальную динамику приближения к установленным целевым показ</w:t>
      </w:r>
      <w:r w:rsidRPr="006956C4">
        <w:rPr>
          <w:rFonts w:ascii="Arial" w:hAnsi="Arial" w:cs="Arial"/>
        </w:rPr>
        <w:t>а</w:t>
      </w:r>
      <w:r w:rsidRPr="006956C4">
        <w:rPr>
          <w:rFonts w:ascii="Arial" w:hAnsi="Arial" w:cs="Arial"/>
        </w:rPr>
        <w:t>телям Генерального плана.</w:t>
      </w:r>
    </w:p>
    <w:p w:rsidR="00AB181B" w:rsidRPr="00BC3BFA" w:rsidRDefault="00D8077C" w:rsidP="00BC3BFA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10" w:name="_Toc432692521"/>
      <w:r w:rsidRPr="00BC3BFA">
        <w:rPr>
          <w:rFonts w:ascii="Arial" w:hAnsi="Arial" w:cs="Arial"/>
          <w:bCs w:val="0"/>
          <w:color w:val="auto"/>
          <w:sz w:val="24"/>
          <w:szCs w:val="24"/>
        </w:rPr>
        <w:t>1.</w:t>
      </w:r>
      <w:r w:rsidR="005D1FEE">
        <w:rPr>
          <w:rFonts w:ascii="Arial" w:hAnsi="Arial" w:cs="Arial"/>
          <w:bCs w:val="0"/>
          <w:color w:val="auto"/>
          <w:sz w:val="24"/>
          <w:szCs w:val="24"/>
        </w:rPr>
        <w:t>4</w:t>
      </w:r>
      <w:r w:rsidR="00AB181B" w:rsidRPr="00BC3BFA">
        <w:rPr>
          <w:rFonts w:ascii="Arial" w:hAnsi="Arial" w:cs="Arial"/>
          <w:bCs w:val="0"/>
          <w:color w:val="auto"/>
          <w:sz w:val="24"/>
          <w:szCs w:val="24"/>
        </w:rPr>
        <w:t xml:space="preserve"> ЗАДАЧИ ТЕРРИТОРИАЛЬНОГО ПЛАНИРОВАНИЯ</w:t>
      </w:r>
      <w:bookmarkEnd w:id="10"/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Модернизация систем инженерного обеспечения территорий, предусматр</w:t>
      </w:r>
      <w:r w:rsidRPr="00D8077C">
        <w:rPr>
          <w:rFonts w:ascii="Arial" w:hAnsi="Arial" w:cs="Arial"/>
        </w:rPr>
        <w:t>и</w:t>
      </w:r>
      <w:r w:rsidRPr="00D8077C">
        <w:rPr>
          <w:rFonts w:ascii="Arial" w:hAnsi="Arial" w:cs="Arial"/>
        </w:rPr>
        <w:t>вающая дифференцированный подход к технологическим схемам развития систем инж</w:t>
      </w:r>
      <w:r w:rsidRPr="00D8077C">
        <w:rPr>
          <w:rFonts w:ascii="Arial" w:hAnsi="Arial" w:cs="Arial"/>
        </w:rPr>
        <w:t>е</w:t>
      </w:r>
      <w:r w:rsidRPr="00D8077C">
        <w:rPr>
          <w:rFonts w:ascii="Arial" w:hAnsi="Arial" w:cs="Arial"/>
        </w:rPr>
        <w:t xml:space="preserve">нерной инфраструктуры на различных территориях.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Выделение и «закрепление» инфраструктурного и природного каркаса терр</w:t>
      </w:r>
      <w:r w:rsidRPr="00D8077C">
        <w:rPr>
          <w:rFonts w:ascii="Arial" w:hAnsi="Arial" w:cs="Arial"/>
        </w:rPr>
        <w:t>и</w:t>
      </w:r>
      <w:r w:rsidRPr="00D8077C">
        <w:rPr>
          <w:rFonts w:ascii="Arial" w:hAnsi="Arial" w:cs="Arial"/>
        </w:rPr>
        <w:t xml:space="preserve">тории.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 xml:space="preserve">Выделение границ территорий историко-культурного наследия и природного комплекса.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Установление границ зон с особыми условиями развития территори</w:t>
      </w:r>
      <w:r w:rsidR="00B766C7" w:rsidRPr="00D8077C">
        <w:rPr>
          <w:rFonts w:ascii="Arial" w:hAnsi="Arial" w:cs="Arial"/>
        </w:rPr>
        <w:t>и</w:t>
      </w:r>
      <w:r w:rsidRPr="00D8077C">
        <w:rPr>
          <w:rFonts w:ascii="Arial" w:hAnsi="Arial" w:cs="Arial"/>
        </w:rPr>
        <w:t xml:space="preserve">. </w:t>
      </w:r>
    </w:p>
    <w:p w:rsidR="001B7859" w:rsidRPr="00D8077C" w:rsidRDefault="001B7859" w:rsidP="000315B5">
      <w:pPr>
        <w:pStyle w:val="ad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Arial" w:hAnsi="Arial" w:cs="Arial"/>
        </w:rPr>
      </w:pPr>
      <w:r w:rsidRPr="00D8077C">
        <w:rPr>
          <w:rFonts w:ascii="Arial" w:hAnsi="Arial" w:cs="Arial"/>
        </w:rPr>
        <w:t>Сохранение необходимых территорий для сельскохозяйственного производс</w:t>
      </w:r>
      <w:r w:rsidRPr="00D8077C">
        <w:rPr>
          <w:rFonts w:ascii="Arial" w:hAnsi="Arial" w:cs="Arial"/>
        </w:rPr>
        <w:t>т</w:t>
      </w:r>
      <w:r w:rsidRPr="00D8077C">
        <w:rPr>
          <w:rFonts w:ascii="Arial" w:hAnsi="Arial" w:cs="Arial"/>
        </w:rPr>
        <w:t xml:space="preserve">ва, хранения и первичной переработки сельскохозяйственной продукции. </w:t>
      </w:r>
    </w:p>
    <w:p w:rsidR="008F0731" w:rsidRPr="006956C4" w:rsidRDefault="008F0731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E54A39" w:rsidRPr="006956C4" w:rsidRDefault="00E54A39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521E28" w:rsidRPr="006956C4" w:rsidRDefault="00521E28" w:rsidP="004B28AE">
      <w:pPr>
        <w:autoSpaceDE w:val="0"/>
        <w:autoSpaceDN w:val="0"/>
        <w:adjustRightInd w:val="0"/>
        <w:spacing w:after="0" w:line="360" w:lineRule="auto"/>
        <w:outlineLvl w:val="0"/>
        <w:rPr>
          <w:rFonts w:ascii="Arial" w:hAnsi="Arial" w:cs="Arial"/>
          <w:b/>
          <w:bCs/>
        </w:rPr>
        <w:sectPr w:rsidR="00521E28" w:rsidRPr="006956C4" w:rsidSect="007E5114">
          <w:headerReference w:type="default" r:id="rId15"/>
          <w:footerReference w:type="default" r:id="rId16"/>
          <w:pgSz w:w="11907" w:h="16839" w:code="9"/>
          <w:pgMar w:top="1134" w:right="851" w:bottom="1134" w:left="1701" w:header="567" w:footer="720" w:gutter="0"/>
          <w:pgNumType w:start="3"/>
          <w:cols w:space="720"/>
          <w:noEndnote/>
          <w:docGrid w:linePitch="299"/>
        </w:sectPr>
      </w:pPr>
    </w:p>
    <w:p w:rsidR="00AB181B" w:rsidRDefault="00AB181B" w:rsidP="000315B5">
      <w:pPr>
        <w:pStyle w:val="1"/>
        <w:spacing w:before="0" w:line="240" w:lineRule="auto"/>
        <w:jc w:val="both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1" w:name="_Toc432692522"/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lastRenderedPageBreak/>
        <w:t>РАЗДЕЛ 2. СВЕДЕНИЯ О ВИДАХ, НАЗНАЧЕНИИ И НАИМЕНОВАНИЯХ ПЛАНИРУ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Е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МЫХ ДЛЯ РАЗМЕЩЕНИЯ ОБЪЕКТОВ МЕСТНОГО ЗНАЧЕНИЯ, ИХ ОСНОВНЫЕ Х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А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РАКТЕРИСТИКИ, ИХ МЕСТОПОЛОЖЕНИЕ, А ТАКЖЕ ХАРАКТЕРИСТИКИ ЗОН С ОСОБЫМИ УСЛОВИЯМИ ИСПОЛЬЗОВАНИЯ ТЕРРИТОРИИ В СЛУЧАЕ, ЕСЛИ УСТ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А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НОВЛЕНИЕ ТАКИХ ЗОН ТРЕБУЕТСЯ В СВЯЗИ С РАЗМЕЩЕНИЕМ ДАННЫХ ОБЪЕ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К</w:t>
      </w:r>
      <w:r w:rsidRPr="004B28AE">
        <w:rPr>
          <w:rFonts w:ascii="Arial" w:hAnsi="Arial" w:cs="Arial"/>
          <w:bCs w:val="0"/>
          <w:color w:val="auto"/>
          <w:spacing w:val="20"/>
          <w:sz w:val="32"/>
          <w:szCs w:val="32"/>
        </w:rPr>
        <w:t>ТОВ</w:t>
      </w:r>
      <w:bookmarkEnd w:id="11"/>
    </w:p>
    <w:p w:rsidR="000315B5" w:rsidRPr="000315B5" w:rsidRDefault="000315B5" w:rsidP="000315B5">
      <w:pPr>
        <w:spacing w:after="0" w:line="360" w:lineRule="auto"/>
      </w:pPr>
    </w:p>
    <w:p w:rsidR="00AB181B" w:rsidRDefault="00AB181B" w:rsidP="008C233E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12" w:name="_Toc432692523"/>
      <w:r w:rsidRPr="00BC3BFA">
        <w:rPr>
          <w:rFonts w:ascii="Arial" w:hAnsi="Arial" w:cs="Arial"/>
          <w:bCs w:val="0"/>
          <w:i w:val="0"/>
          <w:sz w:val="24"/>
          <w:szCs w:val="24"/>
        </w:rPr>
        <w:t>ГЛАВА 1</w:t>
      </w:r>
      <w:r w:rsidR="007971FB">
        <w:rPr>
          <w:rFonts w:ascii="Arial" w:hAnsi="Arial" w:cs="Arial"/>
          <w:bCs w:val="0"/>
          <w:i w:val="0"/>
          <w:sz w:val="24"/>
          <w:szCs w:val="24"/>
        </w:rPr>
        <w:t>.</w:t>
      </w:r>
      <w:r w:rsidR="004B28AE" w:rsidRPr="00BC3BFA">
        <w:rPr>
          <w:rFonts w:ascii="Arial" w:hAnsi="Arial" w:cs="Arial"/>
          <w:bCs w:val="0"/>
          <w:i w:val="0"/>
          <w:sz w:val="24"/>
          <w:szCs w:val="24"/>
        </w:rPr>
        <w:t xml:space="preserve"> ИЗМЕНЕНИЕ ГРАНИЦ ТЕРРИТОРИЙ И ЗЕМЕЛЬ</w:t>
      </w:r>
      <w:bookmarkEnd w:id="12"/>
    </w:p>
    <w:p w:rsidR="008C233E" w:rsidRPr="008C233E" w:rsidRDefault="008C233E" w:rsidP="008C233E">
      <w:pPr>
        <w:spacing w:after="0" w:line="360" w:lineRule="auto"/>
        <w:ind w:firstLine="709"/>
        <w:rPr>
          <w:rFonts w:ascii="Arial" w:hAnsi="Arial" w:cs="Arial"/>
        </w:rPr>
      </w:pPr>
      <w:r w:rsidRPr="008C233E">
        <w:rPr>
          <w:rFonts w:ascii="Arial" w:hAnsi="Arial" w:cs="Arial"/>
        </w:rPr>
        <w:t>Данные об изменении границ территорий и земель представлены в таблице 2.1.1.</w:t>
      </w:r>
    </w:p>
    <w:p w:rsidR="00867556" w:rsidRPr="006956C4" w:rsidRDefault="00867556" w:rsidP="004B28AE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BD3FD0">
        <w:rPr>
          <w:rFonts w:ascii="Arial" w:hAnsi="Arial" w:cs="Arial"/>
        </w:rPr>
        <w:t>2</w:t>
      </w:r>
      <w:r w:rsidR="00B42972" w:rsidRPr="006956C4">
        <w:rPr>
          <w:rFonts w:ascii="Arial" w:hAnsi="Arial" w:cs="Arial"/>
        </w:rPr>
        <w:t>.</w:t>
      </w:r>
      <w:r w:rsidR="00BD3FD0">
        <w:rPr>
          <w:rFonts w:ascii="Arial" w:hAnsi="Arial" w:cs="Arial"/>
        </w:rPr>
        <w:t>1</w:t>
      </w:r>
      <w:r w:rsidR="00B42972" w:rsidRPr="006956C4">
        <w:rPr>
          <w:rFonts w:ascii="Arial" w:hAnsi="Arial" w:cs="Arial"/>
        </w:rPr>
        <w:t>.1</w:t>
      </w:r>
      <w:r w:rsidR="008E39C3" w:rsidRPr="006956C4">
        <w:rPr>
          <w:rFonts w:ascii="Arial" w:hAnsi="Arial" w:cs="Arial"/>
        </w:rPr>
        <w:t xml:space="preserve"> - </w:t>
      </w:r>
      <w:r w:rsidRPr="006956C4">
        <w:rPr>
          <w:rFonts w:ascii="Arial" w:hAnsi="Arial" w:cs="Arial"/>
        </w:rPr>
        <w:t>Изменение границ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00"/>
        <w:tblLayout w:type="fixed"/>
        <w:tblLook w:val="0420"/>
      </w:tblPr>
      <w:tblGrid>
        <w:gridCol w:w="534"/>
        <w:gridCol w:w="2409"/>
        <w:gridCol w:w="4536"/>
        <w:gridCol w:w="4536"/>
        <w:gridCol w:w="2835"/>
      </w:tblGrid>
      <w:tr w:rsidR="00A25E74" w:rsidRPr="004B28AE" w:rsidTr="00AC4167">
        <w:trPr>
          <w:tblHeader/>
        </w:trPr>
        <w:tc>
          <w:tcPr>
            <w:tcW w:w="534" w:type="dxa"/>
            <w:shd w:val="clear" w:color="auto" w:fill="auto"/>
            <w:vAlign w:val="center"/>
          </w:tcPr>
          <w:p w:rsidR="00F30D50" w:rsidRPr="004B28AE" w:rsidRDefault="00521E28" w:rsidP="00C147DB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№ </w:t>
            </w:r>
            <w:r w:rsidR="008C233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п</w:t>
            </w:r>
            <w:proofErr w:type="spellEnd"/>
            <w:proofErr w:type="gramEnd"/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/</w:t>
            </w:r>
            <w:proofErr w:type="spellStart"/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409" w:type="dxa"/>
            <w:shd w:val="clear" w:color="auto" w:fill="auto"/>
            <w:vAlign w:val="center"/>
          </w:tcPr>
          <w:p w:rsidR="00F30D50" w:rsidRPr="004B28AE" w:rsidRDefault="00F30D50" w:rsidP="00C147DB">
            <w:pPr>
              <w:spacing w:after="0" w:line="240" w:lineRule="auto"/>
              <w:ind w:right="34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Наименование мер</w:t>
            </w:r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о</w:t>
            </w:r>
            <w:r w:rsidRPr="004B28AE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приятий</w:t>
            </w:r>
          </w:p>
        </w:tc>
        <w:tc>
          <w:tcPr>
            <w:tcW w:w="45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30D50" w:rsidRPr="004B28AE" w:rsidRDefault="00934A55" w:rsidP="00C147DB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4B28AE">
              <w:rPr>
                <w:rFonts w:ascii="Arial" w:hAnsi="Arial" w:cs="Arial"/>
                <w:b/>
                <w:sz w:val="20"/>
                <w:szCs w:val="20"/>
              </w:rPr>
              <w:t>Описание и назначение мероприятий</w:t>
            </w:r>
          </w:p>
        </w:tc>
        <w:tc>
          <w:tcPr>
            <w:tcW w:w="45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30D50" w:rsidRPr="004B28AE" w:rsidRDefault="00934A55" w:rsidP="00C147DB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4B28AE">
              <w:rPr>
                <w:rFonts w:ascii="Arial" w:hAnsi="Arial" w:cs="Arial"/>
                <w:b/>
                <w:sz w:val="20"/>
                <w:szCs w:val="20"/>
              </w:rPr>
              <w:t>Местоположение, действия в отношении земельного участка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F30D50" w:rsidRPr="004B28AE" w:rsidRDefault="00934A55" w:rsidP="00C147DB">
            <w:pPr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4B28AE">
              <w:rPr>
                <w:rFonts w:ascii="Arial" w:hAnsi="Arial" w:cs="Arial"/>
                <w:b/>
                <w:sz w:val="20"/>
                <w:szCs w:val="20"/>
              </w:rPr>
              <w:t>Основные характерист</w:t>
            </w:r>
            <w:r w:rsidRPr="004B28AE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4B28AE">
              <w:rPr>
                <w:rFonts w:ascii="Arial" w:hAnsi="Arial" w:cs="Arial"/>
                <w:b/>
                <w:sz w:val="20"/>
                <w:szCs w:val="20"/>
              </w:rPr>
              <w:t>ки объектов</w:t>
            </w:r>
          </w:p>
        </w:tc>
      </w:tr>
      <w:tr w:rsidR="001C7D9D" w:rsidRPr="004B28AE" w:rsidTr="00AC4167">
        <w:trPr>
          <w:trHeight w:val="865"/>
        </w:trPr>
        <w:tc>
          <w:tcPr>
            <w:tcW w:w="534" w:type="dxa"/>
            <w:shd w:val="clear" w:color="auto" w:fill="auto"/>
            <w:vAlign w:val="center"/>
          </w:tcPr>
          <w:p w:rsidR="001C7D9D" w:rsidRPr="004B28AE" w:rsidRDefault="001C7D9D" w:rsidP="00C147DB">
            <w:pPr>
              <w:spacing w:after="0" w:line="240" w:lineRule="auto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72182A" w:rsidRDefault="001C7D9D" w:rsidP="00C147DB">
            <w:pPr>
              <w:spacing w:after="0" w:line="240" w:lineRule="auto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Изменение границ </w:t>
            </w:r>
          </w:p>
          <w:p w:rsidR="001C7D9D" w:rsidRPr="004B28AE" w:rsidRDefault="00E23AA8" w:rsidP="00C147DB">
            <w:pPr>
              <w:spacing w:after="0" w:line="240" w:lineRule="auto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с. Большое </w:t>
            </w:r>
            <w:proofErr w:type="spellStart"/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Устинское</w:t>
            </w:r>
            <w:proofErr w:type="spellEnd"/>
          </w:p>
        </w:tc>
        <w:tc>
          <w:tcPr>
            <w:tcW w:w="4536" w:type="dxa"/>
            <w:shd w:val="clear" w:color="auto" w:fill="auto"/>
          </w:tcPr>
          <w:p w:rsidR="001C7D9D" w:rsidRPr="004B28AE" w:rsidRDefault="001C7D9D" w:rsidP="00C147D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28AE">
              <w:rPr>
                <w:rFonts w:ascii="Arial" w:hAnsi="Arial" w:cs="Arial"/>
                <w:sz w:val="20"/>
                <w:szCs w:val="20"/>
              </w:rPr>
              <w:t xml:space="preserve">1. Утверждение генерального плана и учет в ГКН земель населенных пунктов </w:t>
            </w:r>
            <w:proofErr w:type="spellStart"/>
            <w:r w:rsidR="00AC4167">
              <w:rPr>
                <w:rFonts w:ascii="Arial" w:hAnsi="Arial" w:cs="Arial"/>
                <w:sz w:val="20"/>
                <w:szCs w:val="20"/>
              </w:rPr>
              <w:t>Большеу</w:t>
            </w:r>
            <w:r w:rsidR="00AC4167">
              <w:rPr>
                <w:rFonts w:ascii="Arial" w:hAnsi="Arial" w:cs="Arial"/>
                <w:sz w:val="20"/>
                <w:szCs w:val="20"/>
              </w:rPr>
              <w:t>с</w:t>
            </w:r>
            <w:r w:rsidR="00AC4167">
              <w:rPr>
                <w:rFonts w:ascii="Arial" w:hAnsi="Arial" w:cs="Arial"/>
                <w:sz w:val="20"/>
                <w:szCs w:val="20"/>
              </w:rPr>
              <w:t>тинского</w:t>
            </w:r>
            <w:proofErr w:type="spellEnd"/>
            <w:r w:rsidR="00AC4167">
              <w:rPr>
                <w:rFonts w:ascii="Arial" w:hAnsi="Arial" w:cs="Arial"/>
                <w:sz w:val="20"/>
                <w:szCs w:val="20"/>
              </w:rPr>
              <w:t xml:space="preserve"> сельсовета</w:t>
            </w:r>
            <w:r w:rsidRPr="004B28AE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C7D9D" w:rsidRPr="004B28AE" w:rsidRDefault="001C7D9D" w:rsidP="00C147DB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2. Включение в границы населенных пунктов части земель сельскохозяйственного назн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а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чения;</w:t>
            </w:r>
          </w:p>
          <w:p w:rsidR="001C7D9D" w:rsidRPr="004B28AE" w:rsidRDefault="001C7D9D" w:rsidP="00C147DB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3. Включение в границы населенных пунктов земельных участков, на которых имеются существующие объекты недвижимости (пр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ведение границ населенных пунктов в соо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ветствие с фактическим использованием з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е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мельных участков);</w:t>
            </w:r>
          </w:p>
          <w:p w:rsidR="001C7D9D" w:rsidRPr="004B28AE" w:rsidRDefault="001C7D9D" w:rsidP="00C147D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4. </w:t>
            </w:r>
            <w:r w:rsidRPr="004B28AE">
              <w:rPr>
                <w:rFonts w:ascii="Arial" w:hAnsi="Arial" w:cs="Arial"/>
                <w:sz w:val="20"/>
                <w:szCs w:val="20"/>
              </w:rPr>
              <w:t>Упорядочение границ и создание условий для наиболее эффективного использования земельных участков;</w:t>
            </w:r>
          </w:p>
          <w:p w:rsidR="001C7D9D" w:rsidRPr="004B28AE" w:rsidRDefault="001C7D9D" w:rsidP="00C147D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5. Обеспечение оснований для иницииров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а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ния процедуры перевода земельных учас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ков, включенных в границы населенных пун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к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тов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,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из категории земель сельскохозяйстве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н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ного назначения 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в категорию земель на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с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е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ленных пунктов в 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порядке, </w:t>
            </w:r>
            <w:r w:rsidR="00CC0706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установленном </w:t>
            </w:r>
            <w:r w:rsidR="00CC0706">
              <w:rPr>
                <w:rFonts w:ascii="Arial" w:eastAsia="Arial Unicode MS" w:hAnsi="Arial" w:cs="Arial"/>
                <w:bCs/>
                <w:sz w:val="20"/>
                <w:szCs w:val="20"/>
              </w:rPr>
              <w:lastRenderedPageBreak/>
              <w:t>законодательством</w:t>
            </w:r>
          </w:p>
        </w:tc>
        <w:tc>
          <w:tcPr>
            <w:tcW w:w="4536" w:type="dxa"/>
            <w:shd w:val="clear" w:color="auto" w:fill="auto"/>
          </w:tcPr>
          <w:p w:rsidR="001C7D9D" w:rsidRPr="00AC4167" w:rsidRDefault="001C7D9D" w:rsidP="00E667E1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B28AE">
              <w:rPr>
                <w:rFonts w:ascii="Arial" w:hAnsi="Arial" w:cs="Arial"/>
                <w:sz w:val="20"/>
                <w:szCs w:val="20"/>
              </w:rPr>
              <w:lastRenderedPageBreak/>
              <w:t>1.Границы территорий, предлагае</w:t>
            </w:r>
            <w:r w:rsidR="00D36FF7" w:rsidRPr="004B28AE">
              <w:rPr>
                <w:rFonts w:ascii="Arial" w:hAnsi="Arial" w:cs="Arial"/>
                <w:sz w:val="20"/>
                <w:szCs w:val="20"/>
              </w:rPr>
              <w:t xml:space="preserve">мых к </w:t>
            </w:r>
            <w:r w:rsidRPr="004B28AE">
              <w:rPr>
                <w:rFonts w:ascii="Arial" w:hAnsi="Arial" w:cs="Arial"/>
                <w:sz w:val="20"/>
                <w:szCs w:val="20"/>
              </w:rPr>
              <w:t xml:space="preserve">включению в границы </w:t>
            </w:r>
            <w:r w:rsidR="00C523F8">
              <w:rPr>
                <w:rFonts w:ascii="Arial" w:hAnsi="Arial" w:cs="Arial"/>
                <w:sz w:val="20"/>
                <w:szCs w:val="20"/>
              </w:rPr>
              <w:t xml:space="preserve">с. Большое </w:t>
            </w:r>
            <w:proofErr w:type="spellStart"/>
            <w:r w:rsidR="00C523F8">
              <w:rPr>
                <w:rFonts w:ascii="Arial" w:hAnsi="Arial" w:cs="Arial"/>
                <w:sz w:val="20"/>
                <w:szCs w:val="20"/>
              </w:rPr>
              <w:t>Устинское</w:t>
            </w:r>
            <w:proofErr w:type="spellEnd"/>
            <w:r w:rsidR="00C523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8AE">
              <w:rPr>
                <w:rFonts w:ascii="Arial" w:hAnsi="Arial" w:cs="Arial"/>
                <w:sz w:val="20"/>
                <w:szCs w:val="20"/>
              </w:rPr>
              <w:t xml:space="preserve">отображены в </w:t>
            </w:r>
            <w:r w:rsidRPr="00AC416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приложени</w:t>
            </w:r>
            <w:r w:rsidR="00792C51" w:rsidRPr="00AC416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и</w:t>
            </w:r>
            <w:proofErr w:type="gramStart"/>
            <w:r w:rsidR="00B42972" w:rsidRPr="00AC416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  <w:r w:rsidRPr="004B28AE">
              <w:rPr>
                <w:rFonts w:ascii="Arial" w:hAnsi="Arial" w:cs="Arial"/>
                <w:sz w:val="20"/>
                <w:szCs w:val="20"/>
              </w:rPr>
              <w:t xml:space="preserve"> настоящего тома.</w:t>
            </w:r>
            <w:r w:rsidR="00555223">
              <w:rPr>
                <w:rFonts w:ascii="Arial" w:hAnsi="Arial" w:cs="Arial"/>
                <w:sz w:val="20"/>
                <w:szCs w:val="20"/>
              </w:rPr>
              <w:t xml:space="preserve"> Территория, включаемая в границы </w:t>
            </w:r>
            <w:r w:rsidR="002960E8">
              <w:rPr>
                <w:rFonts w:ascii="Arial" w:hAnsi="Arial" w:cs="Arial"/>
                <w:sz w:val="20"/>
                <w:szCs w:val="20"/>
              </w:rPr>
              <w:t>населенного пункта,</w:t>
            </w:r>
            <w:r w:rsidR="0055522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960E8">
              <w:rPr>
                <w:rFonts w:ascii="Arial" w:hAnsi="Arial" w:cs="Arial"/>
                <w:sz w:val="20"/>
                <w:szCs w:val="20"/>
              </w:rPr>
              <w:t>является частью кадас</w:t>
            </w:r>
            <w:r w:rsidR="002960E8">
              <w:rPr>
                <w:rFonts w:ascii="Arial" w:hAnsi="Arial" w:cs="Arial"/>
                <w:sz w:val="20"/>
                <w:szCs w:val="20"/>
              </w:rPr>
              <w:t>т</w:t>
            </w:r>
            <w:r w:rsidR="002960E8">
              <w:rPr>
                <w:rFonts w:ascii="Arial" w:hAnsi="Arial" w:cs="Arial"/>
                <w:sz w:val="20"/>
                <w:szCs w:val="20"/>
              </w:rPr>
              <w:t xml:space="preserve">рового квартала </w:t>
            </w:r>
            <w:r w:rsidR="00555223" w:rsidRPr="000457DB">
              <w:rPr>
                <w:rFonts w:ascii="Arial" w:hAnsi="Arial" w:cs="Arial"/>
                <w:color w:val="000000"/>
                <w:sz w:val="20"/>
                <w:szCs w:val="20"/>
              </w:rPr>
              <w:t>52:10: 0020008</w:t>
            </w:r>
          </w:p>
        </w:tc>
        <w:tc>
          <w:tcPr>
            <w:tcW w:w="2835" w:type="dxa"/>
            <w:shd w:val="clear" w:color="auto" w:fill="auto"/>
          </w:tcPr>
          <w:p w:rsidR="00D36FF7" w:rsidRPr="004B28AE" w:rsidRDefault="00D36FF7" w:rsidP="00C147D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B28AE">
              <w:rPr>
                <w:rFonts w:ascii="Arial" w:hAnsi="Arial" w:cs="Arial"/>
                <w:sz w:val="20"/>
                <w:szCs w:val="20"/>
              </w:rPr>
              <w:t xml:space="preserve">1. Общая площадь </w:t>
            </w:r>
            <w:r w:rsidR="00AC4167" w:rsidRPr="004B28AE">
              <w:rPr>
                <w:rFonts w:ascii="Arial" w:hAnsi="Arial" w:cs="Arial"/>
                <w:sz w:val="20"/>
                <w:szCs w:val="20"/>
              </w:rPr>
              <w:t>терр</w:t>
            </w:r>
            <w:r w:rsidR="00AC4167" w:rsidRPr="004B28AE">
              <w:rPr>
                <w:rFonts w:ascii="Arial" w:hAnsi="Arial" w:cs="Arial"/>
                <w:sz w:val="20"/>
                <w:szCs w:val="20"/>
              </w:rPr>
              <w:t>и</w:t>
            </w:r>
            <w:r w:rsidR="00AC4167" w:rsidRPr="004B28AE">
              <w:rPr>
                <w:rFonts w:ascii="Arial" w:hAnsi="Arial" w:cs="Arial"/>
                <w:sz w:val="20"/>
                <w:szCs w:val="20"/>
              </w:rPr>
              <w:t>торий,</w:t>
            </w:r>
            <w:r w:rsidRPr="004B28AE">
              <w:rPr>
                <w:rFonts w:ascii="Arial" w:hAnsi="Arial" w:cs="Arial"/>
                <w:sz w:val="20"/>
                <w:szCs w:val="20"/>
              </w:rPr>
              <w:t xml:space="preserve"> включаемых в гр</w:t>
            </w:r>
            <w:r w:rsidRPr="004B28AE">
              <w:rPr>
                <w:rFonts w:ascii="Arial" w:hAnsi="Arial" w:cs="Arial"/>
                <w:sz w:val="20"/>
                <w:szCs w:val="20"/>
              </w:rPr>
              <w:t>а</w:t>
            </w:r>
            <w:r w:rsidRPr="004B28AE">
              <w:rPr>
                <w:rFonts w:ascii="Arial" w:hAnsi="Arial" w:cs="Arial"/>
                <w:sz w:val="20"/>
                <w:szCs w:val="20"/>
              </w:rPr>
              <w:t xml:space="preserve">ницы </w:t>
            </w:r>
            <w:r w:rsidR="00AC4167">
              <w:rPr>
                <w:rFonts w:ascii="Arial" w:hAnsi="Arial" w:cs="Arial"/>
                <w:sz w:val="20"/>
                <w:szCs w:val="20"/>
              </w:rPr>
              <w:t xml:space="preserve">с. </w:t>
            </w:r>
            <w:proofErr w:type="gramStart"/>
            <w:r w:rsidR="00AC4167">
              <w:rPr>
                <w:rFonts w:ascii="Arial" w:hAnsi="Arial" w:cs="Arial"/>
                <w:sz w:val="20"/>
                <w:szCs w:val="20"/>
              </w:rPr>
              <w:t>Большое</w:t>
            </w:r>
            <w:proofErr w:type="gramEnd"/>
            <w:r w:rsidR="00AC416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C4167">
              <w:rPr>
                <w:rFonts w:ascii="Arial" w:hAnsi="Arial" w:cs="Arial"/>
                <w:sz w:val="20"/>
                <w:szCs w:val="20"/>
              </w:rPr>
              <w:t>Устинское</w:t>
            </w:r>
            <w:proofErr w:type="spellEnd"/>
            <w:r w:rsidRPr="004B28A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A72551" w:rsidRPr="004B28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3F8">
              <w:rPr>
                <w:rFonts w:ascii="Arial" w:hAnsi="Arial" w:cs="Arial"/>
                <w:sz w:val="20"/>
                <w:szCs w:val="20"/>
              </w:rPr>
              <w:t>4,8</w:t>
            </w:r>
            <w:r w:rsidR="00F65F65" w:rsidRPr="004B28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B28AE">
              <w:rPr>
                <w:rFonts w:ascii="Arial" w:hAnsi="Arial" w:cs="Arial"/>
                <w:sz w:val="20"/>
                <w:szCs w:val="20"/>
              </w:rPr>
              <w:t>га.</w:t>
            </w:r>
          </w:p>
          <w:p w:rsidR="001C7D9D" w:rsidRPr="004B28AE" w:rsidRDefault="00D36FF7" w:rsidP="00C147DB">
            <w:pPr>
              <w:spacing w:after="0" w:line="240" w:lineRule="auto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2. Сокращение площади земель сельскохозяйстве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н</w:t>
            </w:r>
            <w:r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>ного</w:t>
            </w:r>
            <w:r w:rsidR="00792C51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назначения на</w:t>
            </w:r>
            <w:r w:rsidR="00F65F65" w:rsidRPr="004B28AE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</w:t>
            </w:r>
            <w:r w:rsidR="00C523F8">
              <w:rPr>
                <w:rFonts w:ascii="Arial" w:eastAsia="Arial Unicode MS" w:hAnsi="Arial" w:cs="Arial"/>
                <w:bCs/>
                <w:sz w:val="20"/>
                <w:szCs w:val="20"/>
              </w:rPr>
              <w:t>4,8</w:t>
            </w:r>
            <w:r w:rsidR="00CC0706"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га</w:t>
            </w:r>
            <w:r w:rsidR="00336277">
              <w:rPr>
                <w:rFonts w:ascii="Arial" w:eastAsia="Arial Unicode MS" w:hAnsi="Arial" w:cs="Arial"/>
                <w:bCs/>
                <w:sz w:val="20"/>
                <w:szCs w:val="20"/>
              </w:rPr>
              <w:t>.</w:t>
            </w:r>
          </w:p>
        </w:tc>
      </w:tr>
    </w:tbl>
    <w:p w:rsidR="00881E56" w:rsidRDefault="00881E56" w:rsidP="004B28AE">
      <w:pPr>
        <w:spacing w:after="0" w:line="360" w:lineRule="auto"/>
        <w:rPr>
          <w:rFonts w:ascii="Arial" w:hAnsi="Arial" w:cs="Arial"/>
        </w:rPr>
        <w:sectPr w:rsidR="00881E56" w:rsidSect="00670159">
          <w:headerReference w:type="default" r:id="rId17"/>
          <w:footerReference w:type="default" r:id="rId18"/>
          <w:pgSz w:w="16839" w:h="11907" w:orient="landscape" w:code="9"/>
          <w:pgMar w:top="1701" w:right="1134" w:bottom="851" w:left="1134" w:header="567" w:footer="720" w:gutter="0"/>
          <w:cols w:space="720"/>
          <w:noEndnote/>
          <w:docGrid w:linePitch="299"/>
        </w:sectPr>
      </w:pPr>
    </w:p>
    <w:p w:rsidR="00774EA2" w:rsidRDefault="00BC3BFA" w:rsidP="008C233E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13" w:name="_Toc432692524"/>
      <w:r w:rsidRPr="00BC3BFA">
        <w:rPr>
          <w:rFonts w:ascii="Arial" w:hAnsi="Arial" w:cs="Arial"/>
          <w:bCs w:val="0"/>
          <w:i w:val="0"/>
          <w:sz w:val="24"/>
          <w:szCs w:val="24"/>
        </w:rPr>
        <w:lastRenderedPageBreak/>
        <w:t>ГЛАВА 2. СВЕДЕНИЯ О ВИДАХ, НАЗНАЧЕНИИ И НАИМЕНОВАНИЯХ ПЛАНИРУЕМЫХ ДЛЯ РАЗМЕ</w:t>
      </w:r>
      <w:r w:rsidR="00C523F8">
        <w:rPr>
          <w:rFonts w:ascii="Arial" w:hAnsi="Arial" w:cs="Arial"/>
          <w:bCs w:val="0"/>
          <w:i w:val="0"/>
          <w:sz w:val="24"/>
          <w:szCs w:val="24"/>
        </w:rPr>
        <w:t>ЩЕНИЯ ОБЪЕКТОВ М</w:t>
      </w:r>
      <w:r w:rsidR="00C523F8">
        <w:rPr>
          <w:rFonts w:ascii="Arial" w:hAnsi="Arial" w:cs="Arial"/>
          <w:bCs w:val="0"/>
          <w:i w:val="0"/>
          <w:sz w:val="24"/>
          <w:szCs w:val="24"/>
        </w:rPr>
        <w:t>Е</w:t>
      </w:r>
      <w:r w:rsidR="00C523F8">
        <w:rPr>
          <w:rFonts w:ascii="Arial" w:hAnsi="Arial" w:cs="Arial"/>
          <w:bCs w:val="0"/>
          <w:i w:val="0"/>
          <w:sz w:val="24"/>
          <w:szCs w:val="24"/>
        </w:rPr>
        <w:t>СТНОГО ЗНАЧЕНИЯ СЕЛЬСОВЕТА</w:t>
      </w:r>
      <w:r w:rsidRPr="00BC3BFA">
        <w:rPr>
          <w:rFonts w:ascii="Arial" w:hAnsi="Arial" w:cs="Arial"/>
          <w:bCs w:val="0"/>
          <w:i w:val="0"/>
          <w:sz w:val="24"/>
          <w:szCs w:val="24"/>
        </w:rPr>
        <w:t>, ИХ ОСНОВНЫЕ ХАРАКТЕРИСТИКИ, ИХ МЕСТОПОЛОЖЕНИЕ</w:t>
      </w:r>
      <w:bookmarkEnd w:id="13"/>
    </w:p>
    <w:p w:rsidR="008C233E" w:rsidRPr="008C233E" w:rsidRDefault="008C233E" w:rsidP="008C233E">
      <w:pPr>
        <w:spacing w:after="0" w:line="360" w:lineRule="auto"/>
        <w:ind w:firstLine="709"/>
        <w:rPr>
          <w:rFonts w:ascii="Arial" w:hAnsi="Arial" w:cs="Arial"/>
        </w:rPr>
      </w:pPr>
      <w:r w:rsidRPr="008C233E">
        <w:rPr>
          <w:rFonts w:ascii="Arial" w:hAnsi="Arial" w:cs="Arial"/>
        </w:rPr>
        <w:t xml:space="preserve">Сведения о планируемых мероприятиях представлены в таблице 2.2.1. </w:t>
      </w:r>
    </w:p>
    <w:p w:rsidR="00774EA2" w:rsidRPr="006956C4" w:rsidRDefault="00774EA2" w:rsidP="008C233E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BD3FD0">
        <w:rPr>
          <w:rFonts w:ascii="Arial" w:hAnsi="Arial" w:cs="Arial"/>
        </w:rPr>
        <w:t>2</w:t>
      </w:r>
      <w:r w:rsidRPr="006956C4">
        <w:rPr>
          <w:rFonts w:ascii="Arial" w:hAnsi="Arial" w:cs="Arial"/>
        </w:rPr>
        <w:t>.2</w:t>
      </w:r>
      <w:r w:rsidR="00B42972" w:rsidRPr="006956C4">
        <w:rPr>
          <w:rFonts w:ascii="Arial" w:hAnsi="Arial" w:cs="Arial"/>
        </w:rPr>
        <w:t>.</w:t>
      </w:r>
      <w:r w:rsidR="00BD3FD0">
        <w:rPr>
          <w:rFonts w:ascii="Arial" w:hAnsi="Arial" w:cs="Arial"/>
        </w:rPr>
        <w:t>1</w:t>
      </w:r>
      <w:r w:rsidR="008E39C3" w:rsidRPr="006956C4">
        <w:rPr>
          <w:rFonts w:ascii="Arial" w:hAnsi="Arial" w:cs="Arial"/>
        </w:rPr>
        <w:t xml:space="preserve"> - </w:t>
      </w:r>
      <w:r w:rsidRPr="006956C4">
        <w:rPr>
          <w:rFonts w:ascii="Arial" w:hAnsi="Arial" w:cs="Arial"/>
        </w:rPr>
        <w:t>Планируемые мероприятия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4A0"/>
      </w:tblPr>
      <w:tblGrid>
        <w:gridCol w:w="625"/>
        <w:gridCol w:w="3068"/>
        <w:gridCol w:w="1872"/>
        <w:gridCol w:w="2615"/>
        <w:gridCol w:w="2601"/>
        <w:gridCol w:w="1842"/>
        <w:gridCol w:w="2256"/>
      </w:tblGrid>
      <w:tr w:rsidR="00A25E74" w:rsidRPr="00BC3BFA" w:rsidTr="00492F8C">
        <w:trPr>
          <w:tblHeader/>
        </w:trPr>
        <w:tc>
          <w:tcPr>
            <w:tcW w:w="625" w:type="dxa"/>
            <w:shd w:val="clear" w:color="auto" w:fill="auto"/>
            <w:vAlign w:val="center"/>
          </w:tcPr>
          <w:p w:rsidR="00D77921" w:rsidRPr="00E667E1" w:rsidRDefault="00D77921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  <w:p w:rsidR="00D77921" w:rsidRPr="00E667E1" w:rsidRDefault="00D77921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proofErr w:type="gramStart"/>
            <w:r w:rsidRPr="00E667E1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E667E1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E667E1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068" w:type="dxa"/>
            <w:shd w:val="clear" w:color="auto" w:fill="auto"/>
            <w:vAlign w:val="center"/>
          </w:tcPr>
          <w:p w:rsidR="00D77921" w:rsidRPr="00BC3BFA" w:rsidRDefault="00444EDE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Виды, назначение и наим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нование объектов, мест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положение </w:t>
            </w:r>
          </w:p>
        </w:tc>
        <w:tc>
          <w:tcPr>
            <w:tcW w:w="1872" w:type="dxa"/>
            <w:shd w:val="clear" w:color="auto" w:fill="auto"/>
            <w:vAlign w:val="center"/>
          </w:tcPr>
          <w:p w:rsidR="00D77921" w:rsidRPr="00BC3BFA" w:rsidRDefault="00D77921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Описание м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роприятий</w:t>
            </w:r>
          </w:p>
        </w:tc>
        <w:tc>
          <w:tcPr>
            <w:tcW w:w="2615" w:type="dxa"/>
            <w:shd w:val="clear" w:color="auto" w:fill="auto"/>
            <w:vAlign w:val="center"/>
          </w:tcPr>
          <w:p w:rsidR="00D77921" w:rsidRPr="00BC3BFA" w:rsidRDefault="0028499F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Д</w:t>
            </w:r>
            <w:r w:rsidR="00D77921" w:rsidRPr="00BC3BFA">
              <w:rPr>
                <w:rFonts w:ascii="Arial" w:hAnsi="Arial" w:cs="Arial"/>
                <w:b/>
                <w:sz w:val="20"/>
                <w:szCs w:val="20"/>
              </w:rPr>
              <w:t>ействия в отношении земельного участка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D77921" w:rsidRPr="00BC3BFA" w:rsidRDefault="00D77921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Наименование фун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циональных </w:t>
            </w:r>
            <w:r w:rsidR="0028499F" w:rsidRPr="00BC3BFA">
              <w:rPr>
                <w:rFonts w:ascii="Arial" w:hAnsi="Arial" w:cs="Arial"/>
                <w:b/>
                <w:sz w:val="20"/>
                <w:szCs w:val="20"/>
              </w:rPr>
              <w:t>зон,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в 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торых планируется размещение объектов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D77921" w:rsidRPr="00BC3BFA" w:rsidRDefault="00D77921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Основные х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рактеристики объектов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D77921" w:rsidRPr="00BC3BFA" w:rsidRDefault="008B4538" w:rsidP="008C23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Характеристики зон с особыми усл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виями использов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ния территории, в случае если уст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новление таких зон требуется в связи со строительством объекта</w:t>
            </w:r>
          </w:p>
        </w:tc>
      </w:tr>
      <w:tr w:rsidR="00A25E74" w:rsidRPr="00BC3BFA" w:rsidTr="00492F8C">
        <w:trPr>
          <w:trHeight w:val="85"/>
        </w:trPr>
        <w:tc>
          <w:tcPr>
            <w:tcW w:w="625" w:type="dxa"/>
            <w:shd w:val="clear" w:color="auto" w:fill="auto"/>
          </w:tcPr>
          <w:p w:rsidR="00087041" w:rsidRPr="00E667E1" w:rsidRDefault="00E667E1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4254" w:type="dxa"/>
            <w:gridSpan w:val="6"/>
            <w:shd w:val="clear" w:color="auto" w:fill="auto"/>
          </w:tcPr>
          <w:p w:rsidR="00087041" w:rsidRPr="00BC3BFA" w:rsidRDefault="009F1B1B" w:rsidP="005F74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ОКС инженерной инфраструктуры</w:t>
            </w:r>
          </w:p>
        </w:tc>
      </w:tr>
      <w:tr w:rsidR="00A25E74" w:rsidRPr="00BC3BFA" w:rsidTr="00492F8C">
        <w:trPr>
          <w:trHeight w:val="141"/>
        </w:trPr>
        <w:tc>
          <w:tcPr>
            <w:tcW w:w="14879" w:type="dxa"/>
            <w:gridSpan w:val="7"/>
            <w:shd w:val="clear" w:color="auto" w:fill="auto"/>
          </w:tcPr>
          <w:p w:rsidR="00F65F65" w:rsidRPr="00E667E1" w:rsidRDefault="009F1B1B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 w:rsidR="00F65F65" w:rsidRPr="00E667E1">
              <w:rPr>
                <w:rFonts w:ascii="Arial" w:hAnsi="Arial" w:cs="Arial"/>
                <w:b/>
                <w:sz w:val="20"/>
                <w:szCs w:val="20"/>
              </w:rPr>
              <w:t>Водосн</w:t>
            </w:r>
            <w:r w:rsidRPr="00E667E1">
              <w:rPr>
                <w:rFonts w:ascii="Arial" w:hAnsi="Arial" w:cs="Arial"/>
                <w:b/>
                <w:sz w:val="20"/>
                <w:szCs w:val="20"/>
              </w:rPr>
              <w:t>абжения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E667E1" w:rsidRDefault="00E667E1" w:rsidP="004704CE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1</w:t>
            </w:r>
            <w:r w:rsidR="00163BF8" w:rsidRPr="00E667E1">
              <w:rPr>
                <w:rFonts w:ascii="Arial" w:hAnsi="Arial" w:cs="Arial"/>
                <w:sz w:val="20"/>
                <w:szCs w:val="20"/>
              </w:rPr>
              <w:t>.</w:t>
            </w:r>
            <w:r w:rsidR="004704CE" w:rsidRPr="00E667E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068" w:type="dxa"/>
            <w:shd w:val="clear" w:color="auto" w:fill="auto"/>
          </w:tcPr>
          <w:p w:rsidR="004704CE" w:rsidRPr="00BC3BFA" w:rsidRDefault="004704CE" w:rsidP="004704C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новых сетей водопровода </w:t>
            </w:r>
          </w:p>
          <w:p w:rsidR="004704CE" w:rsidRPr="00BC3BFA" w:rsidRDefault="004704CE" w:rsidP="004704C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63BF8" w:rsidRPr="00BC3BFA" w:rsidRDefault="004704CE" w:rsidP="004704CE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45F59">
              <w:rPr>
                <w:rFonts w:ascii="Arial" w:hAnsi="Arial" w:cs="Arial"/>
                <w:color w:val="000000"/>
                <w:sz w:val="20"/>
                <w:szCs w:val="20"/>
              </w:rPr>
              <w:t xml:space="preserve">с.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Большое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72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Новое стро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="005F74E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163BF8" w:rsidRPr="00BC3BFA" w:rsidRDefault="00163BF8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63BF8" w:rsidRPr="00BC3BFA" w:rsidRDefault="00163BF8" w:rsidP="004E1B7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</w:t>
            </w:r>
            <w:r w:rsidR="004704CE">
              <w:rPr>
                <w:rFonts w:ascii="Arial" w:hAnsi="Arial" w:cs="Arial"/>
                <w:b/>
                <w:sz w:val="20"/>
                <w:szCs w:val="20"/>
              </w:rPr>
              <w:t>тяженность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 </w:t>
            </w:r>
            <w:r w:rsidR="009F0560">
              <w:rPr>
                <w:rFonts w:ascii="Arial" w:hAnsi="Arial" w:cs="Arial"/>
                <w:sz w:val="20"/>
                <w:szCs w:val="20"/>
              </w:rPr>
              <w:t>4,</w:t>
            </w:r>
            <w:r w:rsidR="004E1B74">
              <w:rPr>
                <w:rFonts w:ascii="Arial" w:hAnsi="Arial" w:cs="Arial"/>
                <w:sz w:val="20"/>
                <w:szCs w:val="20"/>
              </w:rPr>
              <w:t>55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704CE"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2256" w:type="dxa"/>
            <w:shd w:val="clear" w:color="auto" w:fill="auto"/>
          </w:tcPr>
          <w:p w:rsidR="00163BF8" w:rsidRPr="00BC3BFA" w:rsidRDefault="004704CE" w:rsidP="004704C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25E74" w:rsidRPr="00BC3BFA" w:rsidTr="00492F8C">
        <w:trPr>
          <w:trHeight w:val="227"/>
        </w:trPr>
        <w:tc>
          <w:tcPr>
            <w:tcW w:w="14879" w:type="dxa"/>
            <w:gridSpan w:val="7"/>
            <w:shd w:val="clear" w:color="auto" w:fill="auto"/>
          </w:tcPr>
          <w:p w:rsidR="008C6752" w:rsidRPr="00E667E1" w:rsidRDefault="008C6752" w:rsidP="00A70F56">
            <w:pPr>
              <w:keepNext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ОКС Водоотведения</w:t>
            </w:r>
          </w:p>
        </w:tc>
      </w:tr>
      <w:tr w:rsidR="00163BF8" w:rsidRPr="00BC3BFA" w:rsidTr="00492F8C">
        <w:trPr>
          <w:trHeight w:val="2799"/>
        </w:trPr>
        <w:tc>
          <w:tcPr>
            <w:tcW w:w="625" w:type="dxa"/>
            <w:shd w:val="clear" w:color="auto" w:fill="auto"/>
          </w:tcPr>
          <w:p w:rsidR="00163BF8" w:rsidRPr="00E667E1" w:rsidRDefault="00E667E1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1</w:t>
            </w:r>
            <w:r w:rsidR="00163BF8" w:rsidRPr="00E667E1">
              <w:rPr>
                <w:rFonts w:ascii="Arial" w:hAnsi="Arial" w:cs="Arial"/>
                <w:sz w:val="20"/>
                <w:szCs w:val="20"/>
              </w:rPr>
              <w:t>.2</w:t>
            </w:r>
          </w:p>
        </w:tc>
        <w:tc>
          <w:tcPr>
            <w:tcW w:w="3068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очистных сооружен</w:t>
            </w:r>
            <w:r>
              <w:rPr>
                <w:rFonts w:ascii="Arial" w:hAnsi="Arial" w:cs="Arial"/>
                <w:b/>
                <w:sz w:val="20"/>
                <w:szCs w:val="20"/>
              </w:rPr>
              <w:t>ий полной биол</w:t>
            </w:r>
            <w:r>
              <w:rPr>
                <w:rFonts w:ascii="Arial" w:hAnsi="Arial" w:cs="Arial"/>
                <w:b/>
                <w:sz w:val="20"/>
                <w:szCs w:val="20"/>
              </w:rPr>
              <w:t>о</w:t>
            </w:r>
            <w:r>
              <w:rPr>
                <w:rFonts w:ascii="Arial" w:hAnsi="Arial" w:cs="Arial"/>
                <w:b/>
                <w:sz w:val="20"/>
                <w:szCs w:val="20"/>
              </w:rPr>
              <w:t>гической очистки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63BF8" w:rsidRPr="00BC3BFA" w:rsidRDefault="00163BF8" w:rsidP="00163BF8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445F59">
              <w:rPr>
                <w:rFonts w:ascii="Arial" w:hAnsi="Arial" w:cs="Arial"/>
                <w:color w:val="000000"/>
                <w:sz w:val="20"/>
                <w:szCs w:val="20"/>
              </w:rPr>
              <w:t xml:space="preserve">с.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Большое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72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Новое стро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="005F74E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163BF8" w:rsidRPr="00BC3BFA" w:rsidRDefault="00163BF8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63BF8" w:rsidRPr="00BC3BFA" w:rsidRDefault="00163BF8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Производ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тельность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 </w:t>
            </w:r>
            <w:r>
              <w:rPr>
                <w:rFonts w:ascii="Arial" w:hAnsi="Arial" w:cs="Arial"/>
                <w:sz w:val="20"/>
                <w:szCs w:val="20"/>
              </w:rPr>
              <w:t>87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м</w:t>
            </w:r>
            <w:r w:rsidRPr="00BC3BFA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BC3BFA">
              <w:rPr>
                <w:rFonts w:ascii="Arial" w:hAnsi="Arial" w:cs="Arial"/>
                <w:sz w:val="20"/>
                <w:szCs w:val="20"/>
              </w:rPr>
              <w:t>/сут</w:t>
            </w:r>
            <w:r>
              <w:rPr>
                <w:rFonts w:ascii="Arial" w:hAnsi="Arial" w:cs="Arial"/>
                <w:sz w:val="20"/>
                <w:szCs w:val="20"/>
              </w:rPr>
              <w:t>ки</w:t>
            </w:r>
          </w:p>
        </w:tc>
        <w:tc>
          <w:tcPr>
            <w:tcW w:w="2256" w:type="dxa"/>
            <w:shd w:val="clear" w:color="auto" w:fill="auto"/>
          </w:tcPr>
          <w:p w:rsidR="00163BF8" w:rsidRPr="00BC3BFA" w:rsidRDefault="005F74EA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Размер </w:t>
            </w:r>
            <w:r w:rsidR="00163BF8" w:rsidRPr="00BC3BFA">
              <w:rPr>
                <w:rFonts w:ascii="Arial" w:hAnsi="Arial" w:cs="Arial"/>
                <w:b/>
                <w:sz w:val="20"/>
                <w:szCs w:val="20"/>
              </w:rPr>
              <w:t>санитарно-защитной зоны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 xml:space="preserve"> пр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нимается  в соотве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 xml:space="preserve">ствии с </w:t>
            </w:r>
            <w:proofErr w:type="spellStart"/>
            <w:r w:rsidR="00163BF8" w:rsidRPr="00BC3BFA">
              <w:rPr>
                <w:rFonts w:ascii="Arial" w:hAnsi="Arial" w:cs="Arial"/>
                <w:bCs/>
                <w:sz w:val="20"/>
                <w:szCs w:val="20"/>
              </w:rPr>
              <w:t>СанПиН</w:t>
            </w:r>
            <w:proofErr w:type="spellEnd"/>
            <w:r w:rsidR="00163BF8" w:rsidRPr="00BC3BFA">
              <w:rPr>
                <w:rFonts w:ascii="Arial" w:hAnsi="Arial" w:cs="Arial"/>
                <w:bCs/>
                <w:sz w:val="20"/>
                <w:szCs w:val="20"/>
              </w:rPr>
              <w:t xml:space="preserve"> 2.2.1 / 2.1.1.1200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E667E1" w:rsidRDefault="00E667E1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1</w:t>
            </w:r>
            <w:r w:rsidR="00163BF8" w:rsidRPr="00E667E1">
              <w:rPr>
                <w:rFonts w:ascii="Arial" w:hAnsi="Arial" w:cs="Arial"/>
                <w:sz w:val="20"/>
                <w:szCs w:val="20"/>
              </w:rPr>
              <w:t>.3</w:t>
            </w:r>
          </w:p>
        </w:tc>
        <w:tc>
          <w:tcPr>
            <w:tcW w:w="3068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</w:t>
            </w:r>
            <w:r>
              <w:rPr>
                <w:rFonts w:ascii="Arial" w:hAnsi="Arial" w:cs="Arial"/>
                <w:b/>
                <w:sz w:val="20"/>
                <w:szCs w:val="20"/>
              </w:rPr>
              <w:t>тво канализац</w:t>
            </w:r>
            <w:r>
              <w:rPr>
                <w:rFonts w:ascii="Arial" w:hAnsi="Arial" w:cs="Arial"/>
                <w:b/>
                <w:sz w:val="20"/>
                <w:szCs w:val="20"/>
              </w:rPr>
              <w:t>и</w:t>
            </w:r>
            <w:r>
              <w:rPr>
                <w:rFonts w:ascii="Arial" w:hAnsi="Arial" w:cs="Arial"/>
                <w:b/>
                <w:sz w:val="20"/>
                <w:szCs w:val="20"/>
              </w:rPr>
              <w:t>онных коллекторов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163BF8" w:rsidRPr="00BC3BFA" w:rsidRDefault="00163BF8" w:rsidP="00163BF8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45F59">
              <w:rPr>
                <w:rFonts w:ascii="Arial" w:hAnsi="Arial" w:cs="Arial"/>
                <w:color w:val="000000"/>
                <w:sz w:val="20"/>
                <w:szCs w:val="20"/>
              </w:rPr>
              <w:t xml:space="preserve">с.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Большое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72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1)Новое стро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="005F74E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163BF8" w:rsidRPr="00BC3BFA" w:rsidRDefault="00163BF8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163BF8" w:rsidRPr="00BC3BFA" w:rsidRDefault="00163BF8" w:rsidP="005F74E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Протяженность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3,</w:t>
            </w:r>
            <w:r>
              <w:rPr>
                <w:rFonts w:ascii="Arial" w:hAnsi="Arial" w:cs="Arial"/>
                <w:sz w:val="20"/>
                <w:szCs w:val="20"/>
              </w:rPr>
              <w:t>69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км</w:t>
            </w:r>
          </w:p>
        </w:tc>
        <w:tc>
          <w:tcPr>
            <w:tcW w:w="2256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25E74" w:rsidRPr="00BC3BFA" w:rsidTr="00492F8C">
        <w:tc>
          <w:tcPr>
            <w:tcW w:w="14879" w:type="dxa"/>
            <w:gridSpan w:val="7"/>
            <w:shd w:val="clear" w:color="auto" w:fill="auto"/>
          </w:tcPr>
          <w:p w:rsidR="00B2318B" w:rsidRPr="00DB4514" w:rsidRDefault="00B2318B" w:rsidP="00A70F56">
            <w:pPr>
              <w:keepNext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B4514">
              <w:rPr>
                <w:rFonts w:ascii="Arial" w:hAnsi="Arial" w:cs="Arial"/>
                <w:b/>
                <w:sz w:val="20"/>
                <w:szCs w:val="20"/>
              </w:rPr>
              <w:lastRenderedPageBreak/>
              <w:t>ОКС Газоснабжения</w:t>
            </w:r>
          </w:p>
        </w:tc>
      </w:tr>
      <w:tr w:rsidR="00E667E1" w:rsidRPr="00BC3BFA" w:rsidTr="00492F8C">
        <w:trPr>
          <w:trHeight w:val="3170"/>
        </w:trPr>
        <w:tc>
          <w:tcPr>
            <w:tcW w:w="625" w:type="dxa"/>
            <w:shd w:val="clear" w:color="auto" w:fill="auto"/>
            <w:vAlign w:val="center"/>
          </w:tcPr>
          <w:p w:rsidR="00E667E1" w:rsidRPr="00A56926" w:rsidRDefault="000E3300" w:rsidP="004B60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</w:t>
            </w:r>
          </w:p>
        </w:tc>
        <w:tc>
          <w:tcPr>
            <w:tcW w:w="3068" w:type="dxa"/>
            <w:shd w:val="clear" w:color="auto" w:fill="auto"/>
          </w:tcPr>
          <w:p w:rsidR="00E667E1" w:rsidRPr="00A56926" w:rsidRDefault="00E667E1" w:rsidP="001D20E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Строительство распред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 xml:space="preserve">лительных газопроводов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высокого 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 xml:space="preserve">давления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кат</w:t>
            </w:r>
            <w:r>
              <w:rPr>
                <w:rFonts w:ascii="Arial" w:hAnsi="Arial" w:cs="Arial"/>
                <w:b/>
                <w:sz w:val="20"/>
                <w:szCs w:val="20"/>
              </w:rPr>
              <w:t>е</w:t>
            </w:r>
            <w:r>
              <w:rPr>
                <w:rFonts w:ascii="Arial" w:hAnsi="Arial" w:cs="Arial"/>
                <w:b/>
                <w:sz w:val="20"/>
                <w:szCs w:val="20"/>
              </w:rPr>
              <w:t>гории д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ля газификации н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селенных пунктов:</w:t>
            </w:r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Арзаматово</w:t>
            </w:r>
            <w:proofErr w:type="spellEnd"/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с. Большое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</w:p>
          <w:p w:rsidR="00E667E1" w:rsidRPr="00441A04" w:rsidRDefault="00333F9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с.</w:t>
            </w:r>
            <w:r w:rsidR="00E667E1" w:rsidRPr="00441A04">
              <w:rPr>
                <w:rFonts w:ascii="Arial" w:hAnsi="Arial" w:cs="Arial"/>
                <w:color w:val="000000"/>
                <w:sz w:val="20"/>
                <w:szCs w:val="20"/>
              </w:rPr>
              <w:t>п. Заречный</w:t>
            </w:r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Туманур</w:t>
            </w:r>
            <w:proofErr w:type="spellEnd"/>
          </w:p>
          <w:p w:rsidR="00E667E1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Чалпайки</w:t>
            </w:r>
            <w:proofErr w:type="spellEnd"/>
          </w:p>
          <w:p w:rsidR="00E667E1" w:rsidRPr="00B8185B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185B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B8185B">
              <w:rPr>
                <w:rFonts w:ascii="Arial" w:hAnsi="Arial" w:cs="Arial"/>
                <w:color w:val="000000"/>
                <w:sz w:val="20"/>
                <w:szCs w:val="20"/>
              </w:rPr>
              <w:t>Чура</w:t>
            </w:r>
            <w:proofErr w:type="spellEnd"/>
            <w:r w:rsidRPr="00B8185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667E1" w:rsidRPr="00B8185B" w:rsidRDefault="00E667E1" w:rsidP="009B2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185B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E667E1" w:rsidRPr="00B8185B" w:rsidRDefault="00E667E1" w:rsidP="009B276C">
            <w:pPr>
              <w:numPr>
                <w:ilvl w:val="0"/>
                <w:numId w:val="39"/>
              </w:numPr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8185B">
              <w:rPr>
                <w:rFonts w:ascii="Arial" w:hAnsi="Arial" w:cs="Arial"/>
                <w:sz w:val="20"/>
                <w:szCs w:val="20"/>
              </w:rPr>
              <w:t>Большеустинский</w:t>
            </w:r>
            <w:proofErr w:type="spellEnd"/>
            <w:r w:rsidRPr="00B8185B">
              <w:rPr>
                <w:rFonts w:ascii="Arial" w:hAnsi="Arial" w:cs="Arial"/>
                <w:sz w:val="20"/>
                <w:szCs w:val="20"/>
              </w:rPr>
              <w:t xml:space="preserve"> сельсовет</w:t>
            </w:r>
          </w:p>
        </w:tc>
        <w:tc>
          <w:tcPr>
            <w:tcW w:w="1872" w:type="dxa"/>
            <w:shd w:val="clear" w:color="auto" w:fill="auto"/>
          </w:tcPr>
          <w:p w:rsidR="00E667E1" w:rsidRPr="00A56926" w:rsidRDefault="00E667E1" w:rsidP="001D20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1) 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Новое стро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и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тельство;</w:t>
            </w:r>
          </w:p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color w:val="000000"/>
                <w:sz w:val="20"/>
                <w:szCs w:val="20"/>
              </w:rPr>
              <w:t xml:space="preserve">2) </w:t>
            </w:r>
            <w:r w:rsidR="00776622">
              <w:rPr>
                <w:rFonts w:ascii="Arial" w:hAnsi="Arial" w:cs="Arial"/>
                <w:color w:val="000000"/>
                <w:sz w:val="20"/>
                <w:szCs w:val="20"/>
              </w:rPr>
              <w:t>Р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асчетный срок</w:t>
            </w:r>
          </w:p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5" w:type="dxa"/>
            <w:shd w:val="clear" w:color="auto" w:fill="auto"/>
          </w:tcPr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 Генеральная схема газоснабжения и газиф</w:t>
            </w:r>
            <w:r>
              <w:rPr>
                <w:rFonts w:ascii="Arial" w:hAnsi="Arial" w:cs="Arial"/>
                <w:sz w:val="20"/>
                <w:szCs w:val="20"/>
              </w:rPr>
              <w:t>и</w:t>
            </w:r>
            <w:r>
              <w:rPr>
                <w:rFonts w:ascii="Arial" w:hAnsi="Arial" w:cs="Arial"/>
                <w:sz w:val="20"/>
                <w:szCs w:val="20"/>
              </w:rPr>
              <w:t>кации Нижегородской области, актуализир</w:t>
            </w:r>
            <w:r>
              <w:rPr>
                <w:rFonts w:ascii="Arial" w:hAnsi="Arial" w:cs="Arial"/>
                <w:sz w:val="20"/>
                <w:szCs w:val="20"/>
              </w:rPr>
              <w:t>о</w:t>
            </w:r>
            <w:r>
              <w:rPr>
                <w:rFonts w:ascii="Arial" w:hAnsi="Arial" w:cs="Arial"/>
                <w:sz w:val="20"/>
                <w:szCs w:val="20"/>
              </w:rPr>
              <w:t>ванной ООО «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Промгаз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» в 2012 году.</w:t>
            </w:r>
          </w:p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1" w:type="dxa"/>
            <w:tcBorders>
              <w:bottom w:val="single" w:sz="4" w:space="0" w:color="auto"/>
            </w:tcBorders>
            <w:shd w:val="clear" w:color="auto" w:fill="auto"/>
          </w:tcPr>
          <w:p w:rsidR="00E667E1" w:rsidRPr="005A4DD3" w:rsidRDefault="00E667E1" w:rsidP="009B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Ориентирово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ч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ная протяже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ность от точки подключения соответстве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но</w:t>
            </w:r>
            <w:r w:rsidR="00ED03BF" w:rsidRPr="00ED03BF">
              <w:rPr>
                <w:rFonts w:ascii="Arial" w:hAnsi="Arial" w:cs="Arial"/>
                <w:sz w:val="20"/>
                <w:szCs w:val="20"/>
              </w:rPr>
              <w:t>- 15,0 км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E667E1" w:rsidRPr="00A56926" w:rsidRDefault="00E667E1" w:rsidP="00ED03BF">
            <w:pPr>
              <w:spacing w:before="240"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6" w:type="dxa"/>
            <w:vMerge w:val="restart"/>
            <w:shd w:val="clear" w:color="auto" w:fill="auto"/>
          </w:tcPr>
          <w:p w:rsidR="00E667E1" w:rsidRPr="005F74EA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highlight w:val="red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Минимальные ра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с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стояния и охранные зоны</w:t>
            </w:r>
            <w:r w:rsidRPr="00A56926">
              <w:rPr>
                <w:rFonts w:ascii="Arial" w:hAnsi="Arial" w:cs="Arial"/>
                <w:sz w:val="20"/>
                <w:szCs w:val="20"/>
              </w:rPr>
              <w:t xml:space="preserve"> устанавлив</w:t>
            </w:r>
            <w:r w:rsidRPr="00A56926">
              <w:rPr>
                <w:rFonts w:ascii="Arial" w:hAnsi="Arial" w:cs="Arial"/>
                <w:sz w:val="20"/>
                <w:szCs w:val="20"/>
              </w:rPr>
              <w:t>а</w:t>
            </w:r>
            <w:r w:rsidRPr="00A56926">
              <w:rPr>
                <w:rFonts w:ascii="Arial" w:hAnsi="Arial" w:cs="Arial"/>
                <w:sz w:val="20"/>
                <w:szCs w:val="20"/>
              </w:rPr>
              <w:t>ются в соответствии с СП</w:t>
            </w:r>
            <w:r w:rsidRPr="00A56926">
              <w:rPr>
                <w:rFonts w:ascii="Arial" w:hAnsi="Arial" w:cs="Arial"/>
                <w:bCs/>
                <w:sz w:val="20"/>
                <w:szCs w:val="20"/>
              </w:rPr>
              <w:t xml:space="preserve"> 62.13330.2011 «Газораспредел</w:t>
            </w:r>
            <w:r w:rsidRPr="00A56926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A56926">
              <w:rPr>
                <w:rFonts w:ascii="Arial" w:hAnsi="Arial" w:cs="Arial"/>
                <w:bCs/>
                <w:sz w:val="20"/>
                <w:szCs w:val="20"/>
              </w:rPr>
              <w:t xml:space="preserve">тельные системы». Актуализированная редакция </w:t>
            </w:r>
            <w:proofErr w:type="spellStart"/>
            <w:r w:rsidRPr="00A56926">
              <w:rPr>
                <w:rFonts w:ascii="Arial" w:hAnsi="Arial" w:cs="Arial"/>
                <w:bCs/>
                <w:sz w:val="20"/>
                <w:szCs w:val="20"/>
              </w:rPr>
              <w:t>СНиП</w:t>
            </w:r>
            <w:proofErr w:type="spellEnd"/>
            <w:r w:rsidRPr="00A56926">
              <w:rPr>
                <w:rFonts w:ascii="Arial" w:hAnsi="Arial" w:cs="Arial"/>
                <w:bCs/>
                <w:sz w:val="20"/>
                <w:szCs w:val="20"/>
              </w:rPr>
              <w:t xml:space="preserve"> 42-01-2002, утвержден Приказом </w:t>
            </w:r>
            <w:proofErr w:type="spellStart"/>
            <w:r w:rsidRPr="00A56926">
              <w:rPr>
                <w:rFonts w:ascii="Arial" w:hAnsi="Arial" w:cs="Arial"/>
                <w:bCs/>
                <w:sz w:val="20"/>
                <w:szCs w:val="20"/>
              </w:rPr>
              <w:t>Минреги</w:t>
            </w:r>
            <w:r w:rsidRPr="00A56926">
              <w:rPr>
                <w:rFonts w:ascii="Arial" w:hAnsi="Arial" w:cs="Arial"/>
                <w:bCs/>
                <w:sz w:val="20"/>
                <w:szCs w:val="20"/>
              </w:rPr>
              <w:t>о</w:t>
            </w:r>
            <w:r w:rsidRPr="00A56926">
              <w:rPr>
                <w:rFonts w:ascii="Arial" w:hAnsi="Arial" w:cs="Arial"/>
                <w:bCs/>
                <w:sz w:val="20"/>
                <w:szCs w:val="20"/>
              </w:rPr>
              <w:t>на</w:t>
            </w:r>
            <w:proofErr w:type="spellEnd"/>
            <w:r w:rsidRPr="00A56926">
              <w:rPr>
                <w:rFonts w:ascii="Arial" w:hAnsi="Arial" w:cs="Arial"/>
                <w:bCs/>
                <w:sz w:val="20"/>
                <w:szCs w:val="20"/>
              </w:rPr>
              <w:t xml:space="preserve"> РФ от        27.12.2010 г. № 780</w:t>
            </w:r>
          </w:p>
        </w:tc>
      </w:tr>
      <w:tr w:rsidR="00E667E1" w:rsidRPr="00BC3BFA" w:rsidTr="00492F8C">
        <w:trPr>
          <w:trHeight w:val="888"/>
        </w:trPr>
        <w:tc>
          <w:tcPr>
            <w:tcW w:w="625" w:type="dxa"/>
            <w:shd w:val="clear" w:color="auto" w:fill="auto"/>
            <w:vAlign w:val="center"/>
          </w:tcPr>
          <w:p w:rsidR="00E667E1" w:rsidRPr="00A56926" w:rsidRDefault="00E667E1" w:rsidP="004B60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6926">
              <w:rPr>
                <w:rFonts w:ascii="Arial" w:hAnsi="Arial" w:cs="Arial"/>
                <w:sz w:val="18"/>
                <w:szCs w:val="18"/>
              </w:rPr>
              <w:t>1.</w:t>
            </w:r>
            <w:r w:rsidR="000E330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68" w:type="dxa"/>
            <w:shd w:val="clear" w:color="auto" w:fill="auto"/>
          </w:tcPr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Строительство газораспр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A56926">
              <w:rPr>
                <w:rFonts w:ascii="Arial" w:hAnsi="Arial" w:cs="Arial"/>
                <w:b/>
                <w:sz w:val="20"/>
                <w:szCs w:val="20"/>
              </w:rPr>
              <w:t>делительных пунктов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Арзаматово</w:t>
            </w:r>
            <w:proofErr w:type="spellEnd"/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с. Большое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</w:p>
          <w:p w:rsidR="00E667E1" w:rsidRPr="00441A04" w:rsidRDefault="00333F9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с.</w:t>
            </w:r>
            <w:r w:rsidR="00E667E1" w:rsidRPr="00441A04">
              <w:rPr>
                <w:rFonts w:ascii="Arial" w:hAnsi="Arial" w:cs="Arial"/>
                <w:color w:val="000000"/>
                <w:sz w:val="20"/>
                <w:szCs w:val="20"/>
              </w:rPr>
              <w:t>п. Заречный</w:t>
            </w:r>
          </w:p>
          <w:p w:rsidR="00E667E1" w:rsidRPr="00441A04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Туманур</w:t>
            </w:r>
            <w:proofErr w:type="spellEnd"/>
          </w:p>
          <w:p w:rsidR="00E667E1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Чалпайки</w:t>
            </w:r>
            <w:proofErr w:type="spellEnd"/>
          </w:p>
          <w:p w:rsidR="00E667E1" w:rsidRPr="00B8185B" w:rsidRDefault="00E667E1" w:rsidP="004B6094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8185B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B8185B">
              <w:rPr>
                <w:rFonts w:ascii="Arial" w:hAnsi="Arial" w:cs="Arial"/>
                <w:color w:val="000000"/>
                <w:sz w:val="20"/>
                <w:szCs w:val="20"/>
              </w:rPr>
              <w:t>Чура</w:t>
            </w:r>
            <w:proofErr w:type="spellEnd"/>
            <w:r w:rsidRPr="00B8185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667E1" w:rsidRPr="00955594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55594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E667E1" w:rsidRPr="00B8185B" w:rsidRDefault="00E667E1" w:rsidP="004B609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8185B">
              <w:rPr>
                <w:rFonts w:ascii="Arial" w:hAnsi="Arial" w:cs="Arial"/>
                <w:sz w:val="20"/>
                <w:szCs w:val="20"/>
              </w:rPr>
              <w:t>Большеустинский</w:t>
            </w:r>
            <w:proofErr w:type="spellEnd"/>
            <w:r w:rsidRPr="00B8185B">
              <w:rPr>
                <w:rFonts w:ascii="Arial" w:hAnsi="Arial" w:cs="Arial"/>
                <w:sz w:val="20"/>
                <w:szCs w:val="20"/>
              </w:rPr>
              <w:t xml:space="preserve"> сельсовет</w:t>
            </w:r>
          </w:p>
        </w:tc>
        <w:tc>
          <w:tcPr>
            <w:tcW w:w="1872" w:type="dxa"/>
            <w:shd w:val="clear" w:color="auto" w:fill="auto"/>
          </w:tcPr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1) 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Новое стро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и</w:t>
            </w:r>
            <w:r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тельство;</w:t>
            </w:r>
          </w:p>
          <w:p w:rsidR="00E667E1" w:rsidRPr="00B07335" w:rsidRDefault="00E667E1" w:rsidP="004B609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926">
              <w:rPr>
                <w:rFonts w:ascii="Arial" w:hAnsi="Arial" w:cs="Arial"/>
                <w:color w:val="000000"/>
                <w:sz w:val="20"/>
                <w:szCs w:val="20"/>
              </w:rPr>
              <w:t>2)</w:t>
            </w:r>
            <w:r w:rsidR="00776622">
              <w:rPr>
                <w:rFonts w:ascii="Arial" w:hAnsi="Arial" w:cs="Arial"/>
                <w:color w:val="000000"/>
                <w:sz w:val="20"/>
                <w:szCs w:val="20"/>
              </w:rPr>
              <w:t xml:space="preserve"> Р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асчетный срок</w:t>
            </w:r>
          </w:p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5" w:type="dxa"/>
            <w:shd w:val="clear" w:color="auto" w:fill="auto"/>
          </w:tcPr>
          <w:p w:rsidR="00E667E1" w:rsidRDefault="00E667E1" w:rsidP="004B609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 Генеральная схема газоснабжения и газиф</w:t>
            </w:r>
            <w:r>
              <w:rPr>
                <w:rFonts w:ascii="Arial" w:hAnsi="Arial" w:cs="Arial"/>
                <w:sz w:val="20"/>
                <w:szCs w:val="20"/>
              </w:rPr>
              <w:t>и</w:t>
            </w:r>
            <w:r>
              <w:rPr>
                <w:rFonts w:ascii="Arial" w:hAnsi="Arial" w:cs="Arial"/>
                <w:sz w:val="20"/>
                <w:szCs w:val="20"/>
              </w:rPr>
              <w:t>кации Нижегородской области, актуализир</w:t>
            </w:r>
            <w:r>
              <w:rPr>
                <w:rFonts w:ascii="Arial" w:hAnsi="Arial" w:cs="Arial"/>
                <w:sz w:val="20"/>
                <w:szCs w:val="20"/>
              </w:rPr>
              <w:t>о</w:t>
            </w:r>
            <w:r>
              <w:rPr>
                <w:rFonts w:ascii="Arial" w:hAnsi="Arial" w:cs="Arial"/>
                <w:sz w:val="20"/>
                <w:szCs w:val="20"/>
              </w:rPr>
              <w:t>ванной ООО «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Промгаз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» в 2012 году.</w:t>
            </w:r>
          </w:p>
          <w:p w:rsidR="00E667E1" w:rsidRPr="00B8185B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1" w:type="dxa"/>
            <w:tcBorders>
              <w:bottom w:val="single" w:sz="4" w:space="0" w:color="auto"/>
            </w:tcBorders>
            <w:shd w:val="clear" w:color="auto" w:fill="auto"/>
          </w:tcPr>
          <w:p w:rsidR="00E667E1" w:rsidRPr="005A4DD3" w:rsidRDefault="00E667E1" w:rsidP="004B609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E667E1" w:rsidRPr="00A56926" w:rsidRDefault="00E667E1" w:rsidP="004B6094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56926">
              <w:rPr>
                <w:rFonts w:ascii="Arial" w:hAnsi="Arial" w:cs="Arial"/>
                <w:b/>
                <w:sz w:val="20"/>
                <w:szCs w:val="20"/>
              </w:rPr>
              <w:t>Количество ед. на населенный пункт:</w:t>
            </w:r>
          </w:p>
          <w:p w:rsidR="00E667E1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E667E1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E667E1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E667E1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E667E1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E667E1" w:rsidRPr="00B8185B" w:rsidRDefault="00E667E1" w:rsidP="004B6094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56" w:type="dxa"/>
            <w:vMerge/>
            <w:shd w:val="clear" w:color="auto" w:fill="auto"/>
          </w:tcPr>
          <w:p w:rsidR="00E667E1" w:rsidRPr="00DB4514" w:rsidRDefault="00E667E1" w:rsidP="004B6094">
            <w:pPr>
              <w:spacing w:after="0" w:line="240" w:lineRule="auto"/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E667E1" w:rsidRPr="00BC3BFA" w:rsidTr="00492F8C">
        <w:trPr>
          <w:trHeight w:val="2731"/>
        </w:trPr>
        <w:tc>
          <w:tcPr>
            <w:tcW w:w="625" w:type="dxa"/>
            <w:shd w:val="clear" w:color="auto" w:fill="auto"/>
            <w:vAlign w:val="center"/>
          </w:tcPr>
          <w:p w:rsidR="00E667E1" w:rsidRPr="00A56926" w:rsidRDefault="000E3300" w:rsidP="00E667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1.6</w:t>
            </w:r>
          </w:p>
        </w:tc>
        <w:tc>
          <w:tcPr>
            <w:tcW w:w="3068" w:type="dxa"/>
            <w:shd w:val="clear" w:color="auto" w:fill="auto"/>
            <w:vAlign w:val="center"/>
          </w:tcPr>
          <w:p w:rsidR="00E667E1" w:rsidRPr="00D92D07" w:rsidRDefault="00E667E1" w:rsidP="00E667E1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92D07">
              <w:rPr>
                <w:rFonts w:ascii="Arial" w:hAnsi="Arial" w:cs="Arial"/>
                <w:b/>
                <w:sz w:val="20"/>
                <w:szCs w:val="20"/>
              </w:rPr>
              <w:t>Строительство распред</w:t>
            </w:r>
            <w:r w:rsidRPr="00D92D07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D92D07">
              <w:rPr>
                <w:rFonts w:ascii="Arial" w:hAnsi="Arial" w:cs="Arial"/>
                <w:b/>
                <w:sz w:val="20"/>
                <w:szCs w:val="20"/>
              </w:rPr>
              <w:t xml:space="preserve">лительных газопроводов:  </w:t>
            </w:r>
          </w:p>
          <w:p w:rsidR="00E667E1" w:rsidRPr="00441A04" w:rsidRDefault="00E667E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Арзаматово</w:t>
            </w:r>
            <w:proofErr w:type="spellEnd"/>
          </w:p>
          <w:p w:rsidR="00E667E1" w:rsidRPr="00441A04" w:rsidRDefault="00E667E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с. Большое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Устинское</w:t>
            </w:r>
            <w:proofErr w:type="spellEnd"/>
          </w:p>
          <w:p w:rsidR="00E667E1" w:rsidRPr="00441A04" w:rsidRDefault="00333F9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с.</w:t>
            </w:r>
            <w:r w:rsidR="00E667E1" w:rsidRPr="00441A04">
              <w:rPr>
                <w:rFonts w:ascii="Arial" w:hAnsi="Arial" w:cs="Arial"/>
                <w:color w:val="000000"/>
                <w:sz w:val="20"/>
                <w:szCs w:val="20"/>
              </w:rPr>
              <w:t>п. Заречный</w:t>
            </w:r>
          </w:p>
          <w:p w:rsidR="00E667E1" w:rsidRPr="00441A04" w:rsidRDefault="00E667E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Туманур</w:t>
            </w:r>
            <w:proofErr w:type="spellEnd"/>
          </w:p>
          <w:p w:rsidR="00E667E1" w:rsidRPr="00441A04" w:rsidRDefault="00E667E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Чалпайки</w:t>
            </w:r>
            <w:proofErr w:type="spellEnd"/>
          </w:p>
          <w:p w:rsidR="00E667E1" w:rsidRPr="00043DEF" w:rsidRDefault="00E667E1" w:rsidP="00E667E1">
            <w:pPr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 xml:space="preserve">д. </w:t>
            </w:r>
            <w:proofErr w:type="spellStart"/>
            <w:r w:rsidRPr="00441A04">
              <w:rPr>
                <w:rFonts w:ascii="Arial" w:hAnsi="Arial" w:cs="Arial"/>
                <w:color w:val="000000"/>
                <w:sz w:val="20"/>
                <w:szCs w:val="20"/>
              </w:rPr>
              <w:t>Чура</w:t>
            </w:r>
            <w:proofErr w:type="spellEnd"/>
          </w:p>
          <w:p w:rsidR="009B276C" w:rsidRDefault="009B276C" w:rsidP="001D20E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667E1" w:rsidRPr="00955594" w:rsidRDefault="00E667E1" w:rsidP="001D20E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55594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E667E1" w:rsidRPr="00441A04" w:rsidRDefault="00E667E1" w:rsidP="001D20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8185B">
              <w:rPr>
                <w:rFonts w:ascii="Arial" w:hAnsi="Arial" w:cs="Arial"/>
                <w:sz w:val="20"/>
                <w:szCs w:val="20"/>
              </w:rPr>
              <w:t>Большеустинский</w:t>
            </w:r>
            <w:proofErr w:type="spellEnd"/>
            <w:r w:rsidRPr="00B8185B">
              <w:rPr>
                <w:rFonts w:ascii="Arial" w:hAnsi="Arial" w:cs="Arial"/>
                <w:sz w:val="20"/>
                <w:szCs w:val="20"/>
              </w:rPr>
              <w:t xml:space="preserve"> сельсовет</w:t>
            </w:r>
          </w:p>
        </w:tc>
        <w:tc>
          <w:tcPr>
            <w:tcW w:w="1872" w:type="dxa"/>
            <w:shd w:val="clear" w:color="auto" w:fill="auto"/>
          </w:tcPr>
          <w:p w:rsidR="00E667E1" w:rsidRPr="00A56926" w:rsidRDefault="00717F4F" w:rsidP="000957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1)</w:t>
            </w:r>
            <w:r w:rsidR="00E667E1"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Новое стро</w:t>
            </w:r>
            <w:r w:rsidR="00E667E1"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и</w:t>
            </w:r>
            <w:r w:rsidR="00E667E1" w:rsidRPr="00A56926">
              <w:rPr>
                <w:rFonts w:ascii="Arial" w:hAnsi="Arial" w:cs="Arial"/>
                <w:b/>
                <w:color w:val="000000"/>
                <w:sz w:val="20"/>
                <w:szCs w:val="20"/>
              </w:rPr>
              <w:t>тельство;</w:t>
            </w:r>
          </w:p>
          <w:p w:rsidR="00E667E1" w:rsidRPr="00B07335" w:rsidRDefault="00E667E1" w:rsidP="0009578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56926">
              <w:rPr>
                <w:rFonts w:ascii="Arial" w:hAnsi="Arial" w:cs="Arial"/>
                <w:color w:val="000000"/>
                <w:sz w:val="20"/>
                <w:szCs w:val="20"/>
              </w:rPr>
              <w:t>2)</w:t>
            </w:r>
            <w:r w:rsidR="00776622">
              <w:rPr>
                <w:rFonts w:ascii="Arial" w:hAnsi="Arial" w:cs="Arial"/>
                <w:color w:val="000000"/>
                <w:sz w:val="20"/>
                <w:szCs w:val="20"/>
              </w:rPr>
              <w:t xml:space="preserve"> Р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асчетный срок</w:t>
            </w:r>
          </w:p>
          <w:p w:rsidR="00E667E1" w:rsidRPr="00441A04" w:rsidRDefault="00E667E1" w:rsidP="00E667E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5" w:type="dxa"/>
            <w:shd w:val="clear" w:color="auto" w:fill="auto"/>
          </w:tcPr>
          <w:p w:rsidR="00E667E1" w:rsidRDefault="00E667E1" w:rsidP="00E667E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1" w:type="dxa"/>
            <w:tcBorders>
              <w:top w:val="single" w:sz="4" w:space="0" w:color="auto"/>
            </w:tcBorders>
            <w:shd w:val="clear" w:color="auto" w:fill="auto"/>
          </w:tcPr>
          <w:p w:rsidR="00E667E1" w:rsidRPr="005A4DD3" w:rsidRDefault="00E667E1" w:rsidP="00E667E1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E667E1" w:rsidRPr="00043DEF" w:rsidRDefault="00E667E1" w:rsidP="00E667E1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441A04">
              <w:rPr>
                <w:rFonts w:ascii="Arial" w:hAnsi="Arial" w:cs="Arial"/>
                <w:sz w:val="20"/>
                <w:szCs w:val="20"/>
              </w:rPr>
              <w:t>Низкое давление (протяженность устанавливается на дальнейших стадиях прое</w:t>
            </w:r>
            <w:r w:rsidRPr="00441A04">
              <w:rPr>
                <w:rFonts w:ascii="Arial" w:hAnsi="Arial" w:cs="Arial"/>
                <w:sz w:val="20"/>
                <w:szCs w:val="20"/>
              </w:rPr>
              <w:t>к</w:t>
            </w:r>
            <w:r w:rsidRPr="00441A04">
              <w:rPr>
                <w:rFonts w:ascii="Arial" w:hAnsi="Arial" w:cs="Arial"/>
                <w:sz w:val="20"/>
                <w:szCs w:val="20"/>
              </w:rPr>
              <w:t>тирования.</w:t>
            </w:r>
            <w:proofErr w:type="gramEnd"/>
          </w:p>
        </w:tc>
        <w:tc>
          <w:tcPr>
            <w:tcW w:w="2256" w:type="dxa"/>
            <w:vMerge/>
            <w:shd w:val="clear" w:color="auto" w:fill="auto"/>
          </w:tcPr>
          <w:p w:rsidR="00E667E1" w:rsidRPr="00DB4514" w:rsidRDefault="00E667E1" w:rsidP="00E667E1">
            <w:pPr>
              <w:spacing w:line="240" w:lineRule="auto"/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A25E74" w:rsidRPr="00BC3BFA" w:rsidTr="00492F8C">
        <w:trPr>
          <w:trHeight w:val="137"/>
        </w:trPr>
        <w:tc>
          <w:tcPr>
            <w:tcW w:w="14879" w:type="dxa"/>
            <w:gridSpan w:val="7"/>
            <w:shd w:val="clear" w:color="auto" w:fill="auto"/>
          </w:tcPr>
          <w:p w:rsidR="00EF2D18" w:rsidRPr="00BC3BFA" w:rsidRDefault="00EF2D18" w:rsidP="00A70F56">
            <w:pPr>
              <w:keepNext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 w:rsidR="00920E6B" w:rsidRPr="00BC3BFA">
              <w:rPr>
                <w:rFonts w:ascii="Arial" w:hAnsi="Arial" w:cs="Arial"/>
                <w:b/>
                <w:sz w:val="20"/>
                <w:szCs w:val="20"/>
              </w:rPr>
              <w:t>Электроэнергетики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792A8E" w:rsidRDefault="000E3300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3068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линий эле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тропередачи для обеспеч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ния электроснабжением перспективных кварталов жилой застройки </w:t>
            </w:r>
            <w:proofErr w:type="gramStart"/>
            <w:r w:rsidRPr="00245C32">
              <w:rPr>
                <w:rFonts w:ascii="Arial" w:hAnsi="Arial" w:cs="Arial"/>
                <w:b/>
                <w:sz w:val="20"/>
                <w:szCs w:val="20"/>
              </w:rPr>
              <w:t>в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с.</w:t>
            </w:r>
            <w:r w:rsidRPr="00245C3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Бол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ь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шо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е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Устинское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 w:rsidR="005F74E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Новое стро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BC3BFA" w:rsidRDefault="005F74EA" w:rsidP="00163B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2) Расчетный срок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5" w:type="dxa"/>
            <w:shd w:val="clear" w:color="auto" w:fill="auto"/>
          </w:tcPr>
          <w:p w:rsidR="00605D02" w:rsidRPr="00BC3BFA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DB4514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инженерной и транспортной инфр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 Протяже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ность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0,185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км;</w:t>
            </w:r>
          </w:p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2) Напряжение</w:t>
            </w:r>
            <w:r w:rsidR="005F74EA">
              <w:rPr>
                <w:rFonts w:ascii="Arial" w:hAnsi="Arial" w:cs="Arial"/>
                <w:sz w:val="20"/>
                <w:szCs w:val="20"/>
              </w:rPr>
              <w:t xml:space="preserve"> – 10 кВ</w:t>
            </w:r>
          </w:p>
        </w:tc>
        <w:tc>
          <w:tcPr>
            <w:tcW w:w="2256" w:type="dxa"/>
            <w:shd w:val="clear" w:color="auto" w:fill="auto"/>
          </w:tcPr>
          <w:p w:rsidR="00936FC4" w:rsidRPr="00BC3BFA" w:rsidRDefault="00936FC4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Охранные зоны л</w:t>
            </w:r>
            <w:r>
              <w:rPr>
                <w:rFonts w:ascii="Arial" w:hAnsi="Arial" w:cs="Arial"/>
                <w:b/>
                <w:sz w:val="20"/>
                <w:szCs w:val="20"/>
              </w:rPr>
              <w:t>и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ний </w:t>
            </w:r>
            <w:r w:rsidR="00163BF8" w:rsidRPr="00BC3BFA">
              <w:rPr>
                <w:rFonts w:ascii="Arial" w:hAnsi="Arial" w:cs="Arial"/>
                <w:b/>
                <w:sz w:val="20"/>
                <w:szCs w:val="20"/>
              </w:rPr>
              <w:t>электроперед</w:t>
            </w:r>
            <w:r w:rsidR="00163BF8"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="00163BF8" w:rsidRPr="00BC3BFA">
              <w:rPr>
                <w:rFonts w:ascii="Arial" w:hAnsi="Arial" w:cs="Arial"/>
                <w:b/>
                <w:sz w:val="20"/>
                <w:szCs w:val="20"/>
              </w:rPr>
              <w:t xml:space="preserve">чи 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устанавливаются в соответствии с пр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казом Правительства Российской федер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="00163BF8" w:rsidRPr="00BC3BFA">
              <w:rPr>
                <w:rFonts w:ascii="Arial" w:hAnsi="Arial" w:cs="Arial"/>
                <w:sz w:val="20"/>
                <w:szCs w:val="20"/>
              </w:rPr>
              <w:t>ции №120 от        24.02.2009 г.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792A8E" w:rsidRDefault="000E3300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3068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Строительство трансфо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р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маторных подстанций для обеспечения электросна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б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жением перспектив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ных кварталов жилой застройки </w:t>
            </w:r>
            <w:proofErr w:type="gramStart"/>
            <w:r w:rsidRPr="00245C32">
              <w:rPr>
                <w:rFonts w:ascii="Arial" w:hAnsi="Arial" w:cs="Arial"/>
                <w:b/>
                <w:sz w:val="20"/>
                <w:szCs w:val="20"/>
              </w:rPr>
              <w:t>в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с.</w:t>
            </w:r>
            <w:r w:rsidRPr="00245C3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Большо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е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Устинское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1)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Новое стро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245C32" w:rsidRDefault="005F74EA" w:rsidP="00163B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2) Расчетный срок</w:t>
            </w:r>
          </w:p>
        </w:tc>
        <w:tc>
          <w:tcPr>
            <w:tcW w:w="2615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Жилая зона (Ж), в 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строительного испол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зования</w:t>
            </w:r>
          </w:p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1) Количество – 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ед.;</w:t>
            </w:r>
          </w:p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2) </w:t>
            </w:r>
            <w:r w:rsidR="005F74EA">
              <w:rPr>
                <w:rFonts w:ascii="Arial" w:hAnsi="Arial" w:cs="Arial"/>
                <w:sz w:val="20"/>
                <w:szCs w:val="20"/>
              </w:rPr>
              <w:t>10/0,4 кВ</w:t>
            </w:r>
          </w:p>
          <w:p w:rsidR="00163BF8" w:rsidRPr="00BC3BFA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63BF8" w:rsidRPr="00BC3BFA" w:rsidTr="00492F8C">
        <w:tc>
          <w:tcPr>
            <w:tcW w:w="14879" w:type="dxa"/>
            <w:gridSpan w:val="7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ОКС </w:t>
            </w:r>
            <w:r>
              <w:rPr>
                <w:rFonts w:ascii="Arial" w:hAnsi="Arial" w:cs="Arial"/>
                <w:b/>
                <w:sz w:val="20"/>
                <w:szCs w:val="20"/>
              </w:rPr>
              <w:t>Связи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792A8E" w:rsidRDefault="000E3300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3068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Строительство линий связи для обеспечения населения 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lastRenderedPageBreak/>
              <w:t>базовыми услугами в сф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ре информационных и т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лекоммуникационных те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х</w:t>
            </w:r>
            <w:r w:rsidRPr="00A51F9E">
              <w:rPr>
                <w:rFonts w:ascii="Arial" w:hAnsi="Arial" w:cs="Arial"/>
                <w:b/>
                <w:sz w:val="20"/>
                <w:szCs w:val="20"/>
              </w:rPr>
              <w:t>нологий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Pr="00245C32">
              <w:rPr>
                <w:rFonts w:ascii="Arial" w:hAnsi="Arial" w:cs="Arial"/>
                <w:b/>
                <w:sz w:val="20"/>
                <w:szCs w:val="20"/>
              </w:rPr>
              <w:t>в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с.</w:t>
            </w:r>
            <w:r w:rsidRPr="00245C3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Большо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е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У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с</w:t>
            </w:r>
            <w:r w:rsidRPr="00245C32">
              <w:rPr>
                <w:rFonts w:ascii="Arial" w:hAnsi="Arial" w:cs="Arial"/>
                <w:b/>
                <w:color w:val="000000"/>
                <w:sz w:val="20"/>
                <w:szCs w:val="20"/>
              </w:rPr>
              <w:t>тинское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163BF8" w:rsidRPr="00776622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6622">
              <w:rPr>
                <w:rFonts w:ascii="Arial" w:hAnsi="Arial" w:cs="Arial"/>
                <w:b/>
                <w:sz w:val="20"/>
                <w:szCs w:val="20"/>
              </w:rPr>
              <w:lastRenderedPageBreak/>
              <w:t>1) Новое стро</w:t>
            </w:r>
            <w:r w:rsidRPr="00776622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776622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776622" w:rsidRDefault="00163BF8" w:rsidP="0077662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6622">
              <w:rPr>
                <w:rFonts w:ascii="Arial" w:hAnsi="Arial" w:cs="Arial"/>
                <w:sz w:val="20"/>
                <w:szCs w:val="20"/>
              </w:rPr>
              <w:lastRenderedPageBreak/>
              <w:t xml:space="preserve">2) </w:t>
            </w:r>
            <w:r w:rsidR="00776622" w:rsidRPr="00776622">
              <w:rPr>
                <w:rFonts w:ascii="Arial" w:hAnsi="Arial" w:cs="Arial"/>
                <w:sz w:val="20"/>
                <w:szCs w:val="20"/>
              </w:rPr>
              <w:t>Расчетный срок</w:t>
            </w:r>
          </w:p>
        </w:tc>
        <w:tc>
          <w:tcPr>
            <w:tcW w:w="2615" w:type="dxa"/>
            <w:shd w:val="clear" w:color="auto" w:fill="auto"/>
          </w:tcPr>
          <w:p w:rsidR="00163BF8" w:rsidRPr="00BC3BFA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 xml:space="preserve">Границы земельного участка устанавливаются </w:t>
            </w: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Жилая зона (Ж), в с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строительного испол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зования</w:t>
            </w:r>
          </w:p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63BF8" w:rsidRPr="00776622" w:rsidRDefault="00776622" w:rsidP="0077662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lastRenderedPageBreak/>
              <w:t>1) Протяже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63BF8" w:rsidRPr="005F74EA">
              <w:rPr>
                <w:rFonts w:ascii="Arial" w:hAnsi="Arial" w:cs="Arial"/>
                <w:b/>
                <w:sz w:val="20"/>
                <w:szCs w:val="20"/>
              </w:rPr>
              <w:t xml:space="preserve">– </w:t>
            </w:r>
            <w:r w:rsidR="00163BF8" w:rsidRPr="00ED03BF">
              <w:rPr>
                <w:rFonts w:ascii="Arial" w:hAnsi="Arial" w:cs="Arial"/>
                <w:sz w:val="20"/>
                <w:szCs w:val="20"/>
              </w:rPr>
              <w:t>0,984 км</w:t>
            </w:r>
          </w:p>
          <w:p w:rsidR="00163BF8" w:rsidRPr="00BC3BFA" w:rsidRDefault="00163BF8" w:rsidP="00163BF8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:rsidR="00163BF8" w:rsidRPr="00BC3BFA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lastRenderedPageBreak/>
              <w:t>-</w:t>
            </w:r>
          </w:p>
        </w:tc>
      </w:tr>
      <w:tr w:rsidR="00A25E74" w:rsidRPr="00BC3BFA" w:rsidTr="00492F8C">
        <w:trPr>
          <w:trHeight w:val="151"/>
        </w:trPr>
        <w:tc>
          <w:tcPr>
            <w:tcW w:w="625" w:type="dxa"/>
            <w:shd w:val="clear" w:color="auto" w:fill="auto"/>
          </w:tcPr>
          <w:p w:rsidR="00683D19" w:rsidRPr="00E667E1" w:rsidRDefault="00E667E1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</w:p>
        </w:tc>
        <w:tc>
          <w:tcPr>
            <w:tcW w:w="14254" w:type="dxa"/>
            <w:gridSpan w:val="6"/>
            <w:shd w:val="clear" w:color="auto" w:fill="auto"/>
            <w:vAlign w:val="center"/>
          </w:tcPr>
          <w:p w:rsidR="00683D19" w:rsidRPr="00E667E1" w:rsidRDefault="00683D19" w:rsidP="00CC070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Объекты капитального строительства</w:t>
            </w:r>
          </w:p>
        </w:tc>
      </w:tr>
      <w:tr w:rsidR="00A25E74" w:rsidRPr="00BC3BFA" w:rsidTr="00492F8C">
        <w:trPr>
          <w:trHeight w:val="198"/>
        </w:trPr>
        <w:tc>
          <w:tcPr>
            <w:tcW w:w="14879" w:type="dxa"/>
            <w:gridSpan w:val="7"/>
            <w:shd w:val="clear" w:color="auto" w:fill="auto"/>
          </w:tcPr>
          <w:p w:rsidR="00683D19" w:rsidRPr="00773A26" w:rsidRDefault="00683D19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>ОКС спортивного назначения</w:t>
            </w:r>
          </w:p>
        </w:tc>
      </w:tr>
      <w:tr w:rsidR="00163BF8" w:rsidRPr="00BC3BFA" w:rsidTr="00492F8C">
        <w:tc>
          <w:tcPr>
            <w:tcW w:w="625" w:type="dxa"/>
            <w:shd w:val="clear" w:color="auto" w:fill="auto"/>
          </w:tcPr>
          <w:p w:rsidR="00163BF8" w:rsidRPr="00773A26" w:rsidRDefault="000E3300" w:rsidP="00163BF8">
            <w:pPr>
              <w:spacing w:after="0" w:line="240" w:lineRule="auto"/>
              <w:ind w:right="-58"/>
              <w:rPr>
                <w:rFonts w:ascii="Arial" w:hAnsi="Arial" w:cs="Arial"/>
                <w:sz w:val="20"/>
                <w:szCs w:val="20"/>
              </w:rPr>
            </w:pPr>
            <w:r w:rsidRPr="00773A26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3068" w:type="dxa"/>
            <w:shd w:val="clear" w:color="auto" w:fill="auto"/>
          </w:tcPr>
          <w:p w:rsidR="00163BF8" w:rsidRDefault="00773A26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 xml:space="preserve">Реконструкция школьного стадиона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в с.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Большое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У</w:t>
            </w:r>
            <w:r>
              <w:rPr>
                <w:rFonts w:ascii="Arial" w:hAnsi="Arial" w:cs="Arial"/>
                <w:b/>
                <w:sz w:val="20"/>
                <w:szCs w:val="20"/>
              </w:rPr>
              <w:t>с</w:t>
            </w:r>
            <w:r>
              <w:rPr>
                <w:rFonts w:ascii="Arial" w:hAnsi="Arial" w:cs="Arial"/>
                <w:b/>
                <w:sz w:val="20"/>
                <w:szCs w:val="20"/>
              </w:rPr>
              <w:t>тинское</w:t>
            </w:r>
            <w:proofErr w:type="spellEnd"/>
          </w:p>
          <w:p w:rsidR="00773A26" w:rsidRDefault="00773A26" w:rsidP="00163BF8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773A26" w:rsidRPr="00773A26" w:rsidRDefault="00773A26" w:rsidP="00163BF8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- с.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Большое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Устинское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>, ул. Набережная</w:t>
            </w:r>
          </w:p>
        </w:tc>
        <w:tc>
          <w:tcPr>
            <w:tcW w:w="1872" w:type="dxa"/>
            <w:shd w:val="clear" w:color="auto" w:fill="auto"/>
          </w:tcPr>
          <w:p w:rsidR="00163BF8" w:rsidRPr="00773A26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>1) Новое стро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тельство;</w:t>
            </w:r>
          </w:p>
          <w:p w:rsidR="00163BF8" w:rsidRPr="00773A26" w:rsidRDefault="00163BF8" w:rsidP="00163BF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sz w:val="20"/>
                <w:szCs w:val="20"/>
              </w:rPr>
              <w:t xml:space="preserve">2) </w:t>
            </w:r>
            <w:r w:rsidRPr="00773A26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773A26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163BF8" w:rsidRPr="00773A26" w:rsidRDefault="00163BF8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73A26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773A26">
              <w:rPr>
                <w:rFonts w:ascii="Arial" w:hAnsi="Arial" w:cs="Arial"/>
                <w:sz w:val="20"/>
                <w:szCs w:val="20"/>
              </w:rPr>
              <w:t>а</w:t>
            </w:r>
            <w:r w:rsidRPr="00773A26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163BF8" w:rsidRPr="00773A26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>Жилая зона (Ж), в с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ставе зоны град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строительного испол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ь</w:t>
            </w:r>
            <w:r w:rsidRPr="00773A26">
              <w:rPr>
                <w:rFonts w:ascii="Arial" w:hAnsi="Arial" w:cs="Arial"/>
                <w:b/>
                <w:sz w:val="20"/>
                <w:szCs w:val="20"/>
              </w:rPr>
              <w:t>зования</w:t>
            </w:r>
          </w:p>
          <w:p w:rsidR="00163BF8" w:rsidRPr="00773A26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63BF8" w:rsidRPr="00773A26" w:rsidRDefault="00163BF8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 xml:space="preserve">1) Количество – </w:t>
            </w:r>
            <w:r w:rsidRPr="00773A26">
              <w:rPr>
                <w:rFonts w:ascii="Arial" w:hAnsi="Arial" w:cs="Arial"/>
                <w:sz w:val="20"/>
                <w:szCs w:val="20"/>
              </w:rPr>
              <w:t>1</w:t>
            </w:r>
            <w:r w:rsidR="005F74EA" w:rsidRPr="00773A2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5F74EA" w:rsidRPr="00773A26">
              <w:rPr>
                <w:rFonts w:ascii="Arial" w:hAnsi="Arial" w:cs="Arial"/>
                <w:sz w:val="20"/>
                <w:szCs w:val="20"/>
              </w:rPr>
              <w:t>ед</w:t>
            </w:r>
            <w:proofErr w:type="spellEnd"/>
            <w:proofErr w:type="gramEnd"/>
          </w:p>
          <w:p w:rsidR="00163BF8" w:rsidRPr="00773A26" w:rsidRDefault="00773A26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73A26">
              <w:rPr>
                <w:rFonts w:ascii="Arial" w:hAnsi="Arial" w:cs="Arial"/>
                <w:b/>
                <w:sz w:val="20"/>
                <w:szCs w:val="20"/>
              </w:rPr>
              <w:t xml:space="preserve">2) Площадь – </w:t>
            </w:r>
            <w:r w:rsidRPr="00ED03BF">
              <w:rPr>
                <w:rFonts w:ascii="Arial" w:hAnsi="Arial" w:cs="Arial"/>
                <w:sz w:val="20"/>
                <w:szCs w:val="20"/>
              </w:rPr>
              <w:t>4800 м</w:t>
            </w:r>
            <w:proofErr w:type="gramStart"/>
            <w:r w:rsidRPr="00ED03BF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2256" w:type="dxa"/>
            <w:shd w:val="clear" w:color="auto" w:fill="auto"/>
          </w:tcPr>
          <w:p w:rsidR="00163BF8" w:rsidRPr="00773A26" w:rsidRDefault="00163BF8" w:rsidP="00163B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73A26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25E74" w:rsidRPr="00BC3BFA" w:rsidTr="00492F8C">
        <w:tc>
          <w:tcPr>
            <w:tcW w:w="14879" w:type="dxa"/>
            <w:gridSpan w:val="7"/>
            <w:shd w:val="clear" w:color="auto" w:fill="auto"/>
          </w:tcPr>
          <w:p w:rsidR="002C553F" w:rsidRPr="00BC3BFA" w:rsidRDefault="002C553F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ОКС специального назначения</w:t>
            </w:r>
          </w:p>
        </w:tc>
      </w:tr>
      <w:tr w:rsidR="00A25E74" w:rsidRPr="00BC3BFA" w:rsidTr="00492F8C">
        <w:tc>
          <w:tcPr>
            <w:tcW w:w="625" w:type="dxa"/>
            <w:shd w:val="clear" w:color="auto" w:fill="auto"/>
          </w:tcPr>
          <w:p w:rsidR="002C553F" w:rsidRPr="00BC3BFA" w:rsidRDefault="00773A26" w:rsidP="00A70F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B64D44">
              <w:rPr>
                <w:rFonts w:ascii="Arial" w:hAnsi="Arial" w:cs="Arial"/>
                <w:sz w:val="20"/>
                <w:szCs w:val="20"/>
              </w:rPr>
              <w:t>.2</w:t>
            </w:r>
          </w:p>
        </w:tc>
        <w:tc>
          <w:tcPr>
            <w:tcW w:w="3068" w:type="dxa"/>
            <w:shd w:val="clear" w:color="auto" w:fill="auto"/>
          </w:tcPr>
          <w:p w:rsidR="002C553F" w:rsidRPr="00BC3BFA" w:rsidRDefault="00A33AC4" w:rsidP="00ED03B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Закрытие для захоронений кладбища около </w:t>
            </w:r>
            <w:r w:rsidR="006958C1">
              <w:rPr>
                <w:rFonts w:ascii="Arial" w:hAnsi="Arial" w:cs="Arial"/>
                <w:b/>
                <w:sz w:val="20"/>
                <w:szCs w:val="20"/>
              </w:rPr>
              <w:t xml:space="preserve">с. Большое </w:t>
            </w:r>
            <w:proofErr w:type="spellStart"/>
            <w:r w:rsidR="006958C1">
              <w:rPr>
                <w:rFonts w:ascii="Arial" w:hAnsi="Arial" w:cs="Arial"/>
                <w:b/>
                <w:sz w:val="20"/>
                <w:szCs w:val="20"/>
              </w:rPr>
              <w:t>Устинское</w:t>
            </w:r>
            <w:proofErr w:type="spellEnd"/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="005F74EA">
              <w:rPr>
                <w:rFonts w:ascii="Arial" w:hAnsi="Arial" w:cs="Arial"/>
                <w:b/>
                <w:sz w:val="20"/>
                <w:szCs w:val="20"/>
              </w:rPr>
              <w:t xml:space="preserve">не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входящ</w:t>
            </w:r>
            <w:r w:rsidR="005F74EA">
              <w:rPr>
                <w:rFonts w:ascii="Arial" w:hAnsi="Arial" w:cs="Arial"/>
                <w:b/>
                <w:sz w:val="20"/>
                <w:szCs w:val="20"/>
              </w:rPr>
              <w:t>ее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 xml:space="preserve"> в границы населенного пун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та)</w:t>
            </w:r>
            <w:proofErr w:type="gramEnd"/>
          </w:p>
          <w:p w:rsidR="00A33AC4" w:rsidRPr="00BC3BFA" w:rsidRDefault="00A33AC4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A33AC4" w:rsidRPr="00BC3BFA" w:rsidRDefault="006958C1" w:rsidP="00A70F56">
            <w:pPr>
              <w:numPr>
                <w:ilvl w:val="0"/>
                <w:numId w:val="8"/>
              </w:numPr>
              <w:spacing w:after="0" w:line="240" w:lineRule="auto"/>
              <w:ind w:left="267" w:hanging="263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сельс</w:t>
            </w:r>
            <w:r>
              <w:rPr>
                <w:rFonts w:ascii="Arial" w:hAnsi="Arial" w:cs="Arial"/>
                <w:sz w:val="20"/>
                <w:szCs w:val="20"/>
              </w:rPr>
              <w:t>о</w:t>
            </w:r>
            <w:r>
              <w:rPr>
                <w:rFonts w:ascii="Arial" w:hAnsi="Arial" w:cs="Arial"/>
                <w:sz w:val="20"/>
                <w:szCs w:val="20"/>
              </w:rPr>
              <w:t>вет</w:t>
            </w:r>
          </w:p>
        </w:tc>
        <w:tc>
          <w:tcPr>
            <w:tcW w:w="1872" w:type="dxa"/>
            <w:shd w:val="clear" w:color="auto" w:fill="auto"/>
          </w:tcPr>
          <w:p w:rsidR="002C553F" w:rsidRPr="004C2D8D" w:rsidRDefault="00895632" w:rsidP="00BC3BF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2C553F" w:rsidRPr="00BC3BFA" w:rsidRDefault="00A33AC4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2C553F" w:rsidRPr="00BC3BFA" w:rsidRDefault="00A33AC4" w:rsidP="00BC3BF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специального 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значения</w:t>
            </w:r>
          </w:p>
        </w:tc>
        <w:tc>
          <w:tcPr>
            <w:tcW w:w="1842" w:type="dxa"/>
            <w:shd w:val="clear" w:color="auto" w:fill="auto"/>
          </w:tcPr>
          <w:p w:rsidR="002C553F" w:rsidRPr="00BC3BFA" w:rsidRDefault="00A33AC4" w:rsidP="00BC3BF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2256" w:type="dxa"/>
            <w:shd w:val="clear" w:color="auto" w:fill="auto"/>
          </w:tcPr>
          <w:p w:rsidR="002C553F" w:rsidRPr="00BC3BFA" w:rsidRDefault="00A33AC4" w:rsidP="00BC3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25E74" w:rsidRPr="00BC3BFA" w:rsidTr="00492F8C">
        <w:tc>
          <w:tcPr>
            <w:tcW w:w="625" w:type="dxa"/>
            <w:shd w:val="clear" w:color="auto" w:fill="auto"/>
          </w:tcPr>
          <w:p w:rsidR="00A33AC4" w:rsidRPr="00BC3BFA" w:rsidRDefault="00773A26" w:rsidP="00A70F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B64D44">
              <w:rPr>
                <w:rFonts w:ascii="Arial" w:hAnsi="Arial" w:cs="Arial"/>
                <w:sz w:val="20"/>
                <w:szCs w:val="20"/>
              </w:rPr>
              <w:t>.3</w:t>
            </w:r>
          </w:p>
        </w:tc>
        <w:tc>
          <w:tcPr>
            <w:tcW w:w="3068" w:type="dxa"/>
            <w:shd w:val="clear" w:color="auto" w:fill="auto"/>
          </w:tcPr>
          <w:p w:rsidR="00A33AC4" w:rsidRPr="00BC3BFA" w:rsidRDefault="00C147DB" w:rsidP="00ED03BF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70F5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Строительство</w:t>
            </w:r>
            <w:r w:rsidR="00A33AC4" w:rsidRPr="00BC3BFA">
              <w:rPr>
                <w:rFonts w:ascii="Arial" w:hAnsi="Arial" w:cs="Arial"/>
                <w:b/>
                <w:sz w:val="20"/>
                <w:szCs w:val="20"/>
              </w:rPr>
              <w:t xml:space="preserve"> кладбища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около</w:t>
            </w:r>
            <w:proofErr w:type="gramEnd"/>
            <w:r w:rsidR="00A33AC4" w:rsidRPr="00BC3B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C2D8D">
              <w:rPr>
                <w:rFonts w:ascii="Arial" w:hAnsi="Arial" w:cs="Arial"/>
                <w:b/>
                <w:sz w:val="20"/>
                <w:szCs w:val="20"/>
              </w:rPr>
              <w:t xml:space="preserve">с. Большое </w:t>
            </w:r>
            <w:proofErr w:type="spellStart"/>
            <w:r w:rsidR="004C2D8D">
              <w:rPr>
                <w:rFonts w:ascii="Arial" w:hAnsi="Arial" w:cs="Arial"/>
                <w:b/>
                <w:sz w:val="20"/>
                <w:szCs w:val="20"/>
              </w:rPr>
              <w:t>Усти</w:t>
            </w:r>
            <w:r w:rsidR="004C2D8D">
              <w:rPr>
                <w:rFonts w:ascii="Arial" w:hAnsi="Arial" w:cs="Arial"/>
                <w:b/>
                <w:sz w:val="20"/>
                <w:szCs w:val="20"/>
              </w:rPr>
              <w:t>н</w:t>
            </w:r>
            <w:r w:rsidR="004C2D8D">
              <w:rPr>
                <w:rFonts w:ascii="Arial" w:hAnsi="Arial" w:cs="Arial"/>
                <w:b/>
                <w:sz w:val="20"/>
                <w:szCs w:val="20"/>
              </w:rPr>
              <w:t>ское</w:t>
            </w:r>
            <w:proofErr w:type="spellEnd"/>
            <w:r w:rsidR="00A33AC4" w:rsidRPr="00BC3B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A33AC4" w:rsidRPr="00BC3BFA" w:rsidRDefault="00A33AC4" w:rsidP="00ED03B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A33AC4" w:rsidRPr="00895632" w:rsidRDefault="00A70F56" w:rsidP="00895632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95632">
              <w:rPr>
                <w:rFonts w:ascii="Arial" w:hAnsi="Arial" w:cs="Arial"/>
                <w:sz w:val="20"/>
                <w:szCs w:val="20"/>
              </w:rPr>
              <w:t>Большеустинский</w:t>
            </w:r>
            <w:proofErr w:type="spellEnd"/>
            <w:r w:rsidRPr="00895632">
              <w:rPr>
                <w:rFonts w:ascii="Arial" w:hAnsi="Arial" w:cs="Arial"/>
                <w:sz w:val="20"/>
                <w:szCs w:val="20"/>
              </w:rPr>
              <w:t xml:space="preserve"> сельсовет, с. </w:t>
            </w:r>
            <w:proofErr w:type="gramStart"/>
            <w:r w:rsidRPr="00895632">
              <w:rPr>
                <w:rFonts w:ascii="Arial" w:hAnsi="Arial" w:cs="Arial"/>
                <w:sz w:val="20"/>
                <w:szCs w:val="20"/>
              </w:rPr>
              <w:t>Большое</w:t>
            </w:r>
            <w:proofErr w:type="gramEnd"/>
            <w:r w:rsidRPr="0089563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95632">
              <w:rPr>
                <w:rFonts w:ascii="Arial" w:hAnsi="Arial" w:cs="Arial"/>
                <w:sz w:val="20"/>
                <w:szCs w:val="20"/>
              </w:rPr>
              <w:t>Устинское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A33AC4" w:rsidRPr="00BC3BFA" w:rsidRDefault="00A33AC4" w:rsidP="00BC3BF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BC3BFA">
              <w:rPr>
                <w:rFonts w:ascii="Arial" w:hAnsi="Arial" w:cs="Arial"/>
                <w:sz w:val="20"/>
                <w:szCs w:val="20"/>
              </w:rPr>
              <w:t>-я очередь</w:t>
            </w:r>
          </w:p>
        </w:tc>
        <w:tc>
          <w:tcPr>
            <w:tcW w:w="2615" w:type="dxa"/>
            <w:shd w:val="clear" w:color="auto" w:fill="auto"/>
          </w:tcPr>
          <w:p w:rsidR="00A33AC4" w:rsidRPr="00BC3BFA" w:rsidRDefault="00A33AC4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>Границы земельного участка устанавливаются документацией по пл</w:t>
            </w:r>
            <w:r w:rsidRPr="00BC3BFA">
              <w:rPr>
                <w:rFonts w:ascii="Arial" w:hAnsi="Arial" w:cs="Arial"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sz w:val="20"/>
                <w:szCs w:val="20"/>
              </w:rPr>
              <w:t>нировке территории</w:t>
            </w:r>
          </w:p>
        </w:tc>
        <w:tc>
          <w:tcPr>
            <w:tcW w:w="2601" w:type="dxa"/>
            <w:shd w:val="clear" w:color="auto" w:fill="auto"/>
          </w:tcPr>
          <w:p w:rsidR="00A33AC4" w:rsidRPr="00BC3BFA" w:rsidRDefault="00A33AC4" w:rsidP="00BC3BF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3BFA">
              <w:rPr>
                <w:rFonts w:ascii="Arial" w:hAnsi="Arial" w:cs="Arial"/>
                <w:b/>
                <w:sz w:val="20"/>
                <w:szCs w:val="20"/>
              </w:rPr>
              <w:t>Зона специального н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значения</w:t>
            </w:r>
          </w:p>
        </w:tc>
        <w:tc>
          <w:tcPr>
            <w:tcW w:w="1842" w:type="dxa"/>
            <w:shd w:val="clear" w:color="auto" w:fill="auto"/>
          </w:tcPr>
          <w:p w:rsidR="00A33AC4" w:rsidRPr="00ED03BF" w:rsidRDefault="001D20E2" w:rsidP="00ED03B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1) </w:t>
            </w:r>
            <w:r w:rsidR="00ED03BF">
              <w:rPr>
                <w:rFonts w:ascii="Arial" w:hAnsi="Arial" w:cs="Arial"/>
                <w:b/>
                <w:sz w:val="20"/>
                <w:szCs w:val="20"/>
              </w:rPr>
              <w:t xml:space="preserve">Площадь  </w:t>
            </w:r>
            <w:r w:rsidR="00ED03BF" w:rsidRPr="00773A26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="00ED03B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D03BF" w:rsidRPr="00ED03BF">
              <w:rPr>
                <w:rFonts w:ascii="Arial" w:hAnsi="Arial" w:cs="Arial"/>
                <w:sz w:val="20"/>
                <w:szCs w:val="20"/>
              </w:rPr>
              <w:t>1,5 га</w:t>
            </w:r>
          </w:p>
        </w:tc>
        <w:tc>
          <w:tcPr>
            <w:tcW w:w="2256" w:type="dxa"/>
            <w:shd w:val="clear" w:color="auto" w:fill="auto"/>
          </w:tcPr>
          <w:p w:rsidR="00A33AC4" w:rsidRPr="00BC3BFA" w:rsidRDefault="00C147DB" w:rsidP="00ED03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C3BFA">
              <w:rPr>
                <w:rFonts w:ascii="Arial" w:hAnsi="Arial" w:cs="Arial"/>
                <w:sz w:val="20"/>
                <w:szCs w:val="20"/>
              </w:rPr>
              <w:t xml:space="preserve">Размер </w:t>
            </w:r>
            <w:r w:rsidRPr="00BC3BFA">
              <w:rPr>
                <w:rFonts w:ascii="Arial" w:hAnsi="Arial" w:cs="Arial"/>
                <w:b/>
                <w:sz w:val="20"/>
                <w:szCs w:val="20"/>
              </w:rPr>
              <w:t>санитарно-защитной зоны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 пр</w:t>
            </w:r>
            <w:r w:rsidRPr="00BC3BFA">
              <w:rPr>
                <w:rFonts w:ascii="Arial" w:hAnsi="Arial" w:cs="Arial"/>
                <w:sz w:val="20"/>
                <w:szCs w:val="20"/>
              </w:rPr>
              <w:t>и</w:t>
            </w:r>
            <w:r w:rsidRPr="00BC3BFA">
              <w:rPr>
                <w:rFonts w:ascii="Arial" w:hAnsi="Arial" w:cs="Arial"/>
                <w:sz w:val="20"/>
                <w:szCs w:val="20"/>
              </w:rPr>
              <w:t>нимается в соотве</w:t>
            </w:r>
            <w:r w:rsidRPr="00BC3BFA">
              <w:rPr>
                <w:rFonts w:ascii="Arial" w:hAnsi="Arial" w:cs="Arial"/>
                <w:sz w:val="20"/>
                <w:szCs w:val="20"/>
              </w:rPr>
              <w:t>т</w:t>
            </w:r>
            <w:r w:rsidRPr="00BC3BFA">
              <w:rPr>
                <w:rFonts w:ascii="Arial" w:hAnsi="Arial" w:cs="Arial"/>
                <w:sz w:val="20"/>
                <w:szCs w:val="20"/>
              </w:rPr>
              <w:t xml:space="preserve">ствии с </w:t>
            </w:r>
            <w:proofErr w:type="spellStart"/>
            <w:r w:rsidRPr="00BC3BFA">
              <w:rPr>
                <w:rFonts w:ascii="Arial" w:hAnsi="Arial" w:cs="Arial"/>
                <w:bCs/>
                <w:sz w:val="20"/>
                <w:szCs w:val="20"/>
              </w:rPr>
              <w:t>СанПиН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BC3BFA">
              <w:rPr>
                <w:rFonts w:ascii="Arial" w:hAnsi="Arial" w:cs="Arial"/>
                <w:bCs/>
                <w:sz w:val="20"/>
                <w:szCs w:val="20"/>
              </w:rPr>
              <w:t>2.2.1/2.1.1.1200.</w:t>
            </w:r>
          </w:p>
        </w:tc>
      </w:tr>
      <w:tr w:rsidR="0003510B" w:rsidRPr="00BC3BFA" w:rsidTr="00492F8C">
        <w:tc>
          <w:tcPr>
            <w:tcW w:w="625" w:type="dxa"/>
            <w:shd w:val="clear" w:color="auto" w:fill="auto"/>
          </w:tcPr>
          <w:p w:rsidR="0003510B" w:rsidRPr="00BC3BFA" w:rsidRDefault="0003510B" w:rsidP="0003510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254" w:type="dxa"/>
            <w:gridSpan w:val="6"/>
            <w:shd w:val="clear" w:color="auto" w:fill="auto"/>
          </w:tcPr>
          <w:p w:rsidR="0003510B" w:rsidRPr="00BC3BFA" w:rsidRDefault="0003510B" w:rsidP="0003510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 xml:space="preserve">Объекты </w:t>
            </w:r>
            <w:r>
              <w:rPr>
                <w:rFonts w:ascii="Arial" w:hAnsi="Arial" w:cs="Arial"/>
                <w:b/>
                <w:sz w:val="20"/>
                <w:szCs w:val="20"/>
              </w:rPr>
              <w:t>транспортной инфраструктуры</w:t>
            </w:r>
          </w:p>
        </w:tc>
      </w:tr>
      <w:tr w:rsidR="0003510B" w:rsidRPr="00BC3BFA" w:rsidTr="00492F8C">
        <w:tc>
          <w:tcPr>
            <w:tcW w:w="14879" w:type="dxa"/>
            <w:gridSpan w:val="7"/>
            <w:shd w:val="clear" w:color="auto" w:fill="auto"/>
          </w:tcPr>
          <w:p w:rsidR="0003510B" w:rsidRPr="00BC3BFA" w:rsidRDefault="0003510B" w:rsidP="0003510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Улично-дорожная сеть</w:t>
            </w:r>
          </w:p>
        </w:tc>
      </w:tr>
      <w:tr w:rsidR="00820A49" w:rsidRPr="00BC3BFA" w:rsidTr="00492F8C">
        <w:tc>
          <w:tcPr>
            <w:tcW w:w="625" w:type="dxa"/>
            <w:shd w:val="clear" w:color="auto" w:fill="auto"/>
          </w:tcPr>
          <w:p w:rsidR="00820A49" w:rsidRPr="009324EB" w:rsidRDefault="00820A49" w:rsidP="00820A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  <w:r w:rsidRPr="009324EB">
              <w:rPr>
                <w:rFonts w:ascii="Arial" w:hAnsi="Arial" w:cs="Arial"/>
                <w:sz w:val="20"/>
                <w:szCs w:val="20"/>
              </w:rPr>
              <w:t>.1</w:t>
            </w:r>
          </w:p>
        </w:tc>
        <w:tc>
          <w:tcPr>
            <w:tcW w:w="3068" w:type="dxa"/>
            <w:shd w:val="clear" w:color="auto" w:fill="auto"/>
          </w:tcPr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Дороги улицы, проезды </w:t>
            </w:r>
            <w:r w:rsidRPr="009324EB">
              <w:rPr>
                <w:rFonts w:ascii="Arial" w:hAnsi="Arial" w:cs="Arial"/>
                <w:sz w:val="20"/>
                <w:szCs w:val="20"/>
              </w:rPr>
              <w:t>– система внутриквартальных улиц, проездов. Выполняют функцию непосредственного доступа к земельным учас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кам (объектам недвижимости) расположенным вдоль них. </w:t>
            </w:r>
            <w:r w:rsidRPr="009324EB">
              <w:rPr>
                <w:rFonts w:ascii="HeliosCondC" w:eastAsia="Calibri" w:hAnsi="HeliosCondC" w:cs="HeliosCondC"/>
                <w:sz w:val="20"/>
                <w:szCs w:val="20"/>
              </w:rPr>
              <w:t xml:space="preserve">Доступ обеспечивается через пересечения и примыкания в одном уровне.  </w:t>
            </w:r>
            <w:r w:rsidRPr="009324EB">
              <w:rPr>
                <w:rFonts w:ascii="Arial" w:hAnsi="Arial" w:cs="Arial"/>
                <w:sz w:val="20"/>
                <w:szCs w:val="20"/>
              </w:rPr>
              <w:t>Количество пересечений и примыканий не ограничено. Скорость не б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 xml:space="preserve">лее 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9324EB">
              <w:rPr>
                <w:rFonts w:ascii="Arial" w:hAnsi="Arial" w:cs="Arial"/>
                <w:sz w:val="20"/>
                <w:szCs w:val="20"/>
              </w:rPr>
              <w:t>0 км/час. Стоянки в пр</w:t>
            </w:r>
            <w:r w:rsidRPr="009324EB">
              <w:rPr>
                <w:rFonts w:ascii="Arial" w:hAnsi="Arial" w:cs="Arial"/>
                <w:sz w:val="20"/>
                <w:szCs w:val="20"/>
              </w:rPr>
              <w:t>е</w:t>
            </w:r>
            <w:r w:rsidRPr="009324EB">
              <w:rPr>
                <w:rFonts w:ascii="Arial" w:hAnsi="Arial" w:cs="Arial"/>
                <w:sz w:val="20"/>
                <w:szCs w:val="20"/>
              </w:rPr>
              <w:t>делах улиц разрешены.</w:t>
            </w:r>
          </w:p>
          <w:p w:rsidR="00820A49" w:rsidRPr="00820A49" w:rsidRDefault="00820A49" w:rsidP="00820A4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20A49">
              <w:rPr>
                <w:rFonts w:ascii="Arial" w:hAnsi="Arial" w:cs="Arial"/>
                <w:b/>
                <w:sz w:val="20"/>
                <w:szCs w:val="20"/>
              </w:rPr>
              <w:t>Местоположение:</w:t>
            </w:r>
          </w:p>
          <w:p w:rsidR="00820A49" w:rsidRPr="00820A49" w:rsidRDefault="00820A49" w:rsidP="00820A49">
            <w:pPr>
              <w:numPr>
                <w:ilvl w:val="0"/>
                <w:numId w:val="8"/>
              </w:numPr>
              <w:tabs>
                <w:tab w:val="left" w:pos="267"/>
              </w:tabs>
              <w:spacing w:after="0" w:line="240" w:lineRule="auto"/>
              <w:ind w:left="0" w:firstLine="0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820A49">
              <w:rPr>
                <w:rFonts w:ascii="Arial" w:hAnsi="Arial" w:cs="Arial"/>
                <w:sz w:val="20"/>
                <w:szCs w:val="20"/>
              </w:rPr>
              <w:t xml:space="preserve">с. Б. </w:t>
            </w:r>
            <w:proofErr w:type="spellStart"/>
            <w:r w:rsidRPr="00820A49">
              <w:rPr>
                <w:rFonts w:ascii="Arial" w:hAnsi="Arial" w:cs="Arial"/>
                <w:sz w:val="20"/>
                <w:szCs w:val="20"/>
              </w:rPr>
              <w:t>Устинское</w:t>
            </w:r>
            <w:proofErr w:type="spellEnd"/>
            <w:r w:rsidRPr="00820A4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20A49">
              <w:rPr>
                <w:rFonts w:ascii="Arial" w:hAnsi="Arial" w:cs="Arial"/>
                <w:color w:val="000000"/>
                <w:sz w:val="20"/>
                <w:szCs w:val="20"/>
              </w:rPr>
              <w:t>ул.</w:t>
            </w:r>
            <w:r w:rsidR="00165C5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20A49">
              <w:rPr>
                <w:rFonts w:ascii="Arial" w:hAnsi="Arial" w:cs="Arial"/>
                <w:color w:val="000000"/>
                <w:sz w:val="20"/>
                <w:szCs w:val="20"/>
              </w:rPr>
              <w:t>Наб</w:t>
            </w:r>
            <w:r w:rsidR="00165C53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="00165C53">
              <w:rPr>
                <w:rFonts w:ascii="Arial" w:hAnsi="Arial" w:cs="Arial"/>
                <w:color w:val="000000"/>
                <w:sz w:val="20"/>
                <w:szCs w:val="20"/>
              </w:rPr>
              <w:t>режная, ул. Лесная, ул. Сад</w:t>
            </w:r>
            <w:r w:rsidR="00165C53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="00165C53">
              <w:rPr>
                <w:rFonts w:ascii="Arial" w:hAnsi="Arial" w:cs="Arial"/>
                <w:color w:val="000000"/>
                <w:sz w:val="20"/>
                <w:szCs w:val="20"/>
              </w:rPr>
              <w:t>вая</w:t>
            </w:r>
            <w:r w:rsidRPr="00820A49">
              <w:rPr>
                <w:rFonts w:ascii="Arial" w:hAnsi="Arial" w:cs="Arial"/>
                <w:sz w:val="20"/>
                <w:szCs w:val="20"/>
              </w:rPr>
              <w:t>);</w:t>
            </w:r>
          </w:p>
          <w:p w:rsidR="00820A49" w:rsidRPr="00820A49" w:rsidRDefault="00820A49" w:rsidP="00820A49">
            <w:pPr>
              <w:tabs>
                <w:tab w:val="left" w:pos="26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0A4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333F91">
              <w:rPr>
                <w:rFonts w:ascii="Arial" w:hAnsi="Arial" w:cs="Arial"/>
                <w:sz w:val="20"/>
                <w:szCs w:val="20"/>
              </w:rPr>
              <w:t>с.</w:t>
            </w:r>
            <w:r w:rsidRPr="00820A49">
              <w:rPr>
                <w:rFonts w:ascii="Arial" w:hAnsi="Arial" w:cs="Arial"/>
                <w:sz w:val="20"/>
                <w:szCs w:val="20"/>
              </w:rPr>
              <w:t>п. Заречный;</w:t>
            </w:r>
          </w:p>
          <w:p w:rsidR="00820A49" w:rsidRPr="009324EB" w:rsidRDefault="00820A49" w:rsidP="00820A49">
            <w:pPr>
              <w:tabs>
                <w:tab w:val="left" w:pos="267"/>
              </w:tabs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820A49">
              <w:rPr>
                <w:rFonts w:ascii="Arial" w:hAnsi="Arial" w:cs="Arial"/>
                <w:sz w:val="20"/>
                <w:szCs w:val="20"/>
              </w:rPr>
              <w:t xml:space="preserve">- д. </w:t>
            </w:r>
            <w:proofErr w:type="spellStart"/>
            <w:r w:rsidRPr="00820A49">
              <w:rPr>
                <w:rFonts w:ascii="Arial" w:hAnsi="Arial" w:cs="Arial"/>
                <w:sz w:val="20"/>
                <w:szCs w:val="20"/>
              </w:rPr>
              <w:t>Чалпайки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b/>
                <w:sz w:val="20"/>
                <w:szCs w:val="20"/>
              </w:rPr>
              <w:t xml:space="preserve">Реконструкция </w:t>
            </w:r>
            <w:r w:rsidRPr="009324EB">
              <w:rPr>
                <w:rFonts w:ascii="Arial" w:hAnsi="Arial" w:cs="Arial"/>
                <w:sz w:val="20"/>
                <w:szCs w:val="20"/>
              </w:rPr>
              <w:t>– выполнение работ, связанных с приведением технических х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рактеристик улиц и дорог в соо</w:t>
            </w:r>
            <w:r w:rsidRPr="009324EB">
              <w:rPr>
                <w:rFonts w:ascii="Arial" w:hAnsi="Arial" w:cs="Arial"/>
                <w:sz w:val="20"/>
                <w:szCs w:val="20"/>
              </w:rPr>
              <w:t>т</w:t>
            </w:r>
            <w:r w:rsidRPr="009324EB">
              <w:rPr>
                <w:rFonts w:ascii="Arial" w:hAnsi="Arial" w:cs="Arial"/>
                <w:sz w:val="20"/>
                <w:szCs w:val="20"/>
              </w:rPr>
              <w:t>ветствие с поп</w:t>
            </w:r>
            <w:r w:rsidRPr="009324EB">
              <w:rPr>
                <w:rFonts w:ascii="Arial" w:hAnsi="Arial" w:cs="Arial"/>
                <w:sz w:val="20"/>
                <w:szCs w:val="20"/>
              </w:rPr>
              <w:t>е</w:t>
            </w:r>
            <w:r w:rsidRPr="009324EB">
              <w:rPr>
                <w:rFonts w:ascii="Arial" w:hAnsi="Arial" w:cs="Arial"/>
                <w:sz w:val="20"/>
                <w:szCs w:val="20"/>
              </w:rPr>
              <w:t>речным проф</w:t>
            </w:r>
            <w:r w:rsidRPr="009324EB">
              <w:rPr>
                <w:rFonts w:ascii="Arial" w:hAnsi="Arial" w:cs="Arial"/>
                <w:sz w:val="20"/>
                <w:szCs w:val="20"/>
              </w:rPr>
              <w:t>и</w:t>
            </w:r>
            <w:r w:rsidRPr="009324EB">
              <w:rPr>
                <w:rFonts w:ascii="Arial" w:hAnsi="Arial" w:cs="Arial"/>
                <w:sz w:val="20"/>
                <w:szCs w:val="20"/>
              </w:rPr>
              <w:t>лем</w:t>
            </w:r>
          </w:p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5" w:type="dxa"/>
            <w:shd w:val="clear" w:color="auto" w:fill="auto"/>
          </w:tcPr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Границами земельного участка одновременно являются красные линии – (существующие и пл</w:t>
            </w:r>
            <w:r w:rsidRPr="009324EB">
              <w:rPr>
                <w:rFonts w:ascii="Arial" w:hAnsi="Arial" w:cs="Arial"/>
                <w:sz w:val="20"/>
                <w:szCs w:val="20"/>
              </w:rPr>
              <w:t>а</w:t>
            </w:r>
            <w:r w:rsidRPr="009324EB">
              <w:rPr>
                <w:rFonts w:ascii="Arial" w:hAnsi="Arial" w:cs="Arial"/>
                <w:sz w:val="20"/>
                <w:szCs w:val="20"/>
              </w:rPr>
              <w:t>нируемые) границы те</w:t>
            </w:r>
            <w:r w:rsidRPr="009324EB">
              <w:rPr>
                <w:rFonts w:ascii="Arial" w:hAnsi="Arial" w:cs="Arial"/>
                <w:sz w:val="20"/>
                <w:szCs w:val="20"/>
              </w:rPr>
              <w:t>р</w:t>
            </w:r>
            <w:r w:rsidRPr="009324EB">
              <w:rPr>
                <w:rFonts w:ascii="Arial" w:hAnsi="Arial" w:cs="Arial"/>
                <w:sz w:val="20"/>
                <w:szCs w:val="20"/>
              </w:rPr>
              <w:t>риторий общего польз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вания, которые устана</w:t>
            </w:r>
            <w:r w:rsidRPr="009324EB">
              <w:rPr>
                <w:rFonts w:ascii="Arial" w:hAnsi="Arial" w:cs="Arial"/>
                <w:sz w:val="20"/>
                <w:szCs w:val="20"/>
              </w:rPr>
              <w:t>в</w:t>
            </w:r>
            <w:r w:rsidRPr="009324EB">
              <w:rPr>
                <w:rFonts w:ascii="Arial" w:hAnsi="Arial" w:cs="Arial"/>
                <w:sz w:val="20"/>
                <w:szCs w:val="20"/>
              </w:rPr>
              <w:t>ливаются документацией по планировке террит</w:t>
            </w:r>
            <w:r w:rsidRPr="009324EB">
              <w:rPr>
                <w:rFonts w:ascii="Arial" w:hAnsi="Arial" w:cs="Arial"/>
                <w:sz w:val="20"/>
                <w:szCs w:val="20"/>
              </w:rPr>
              <w:t>о</w:t>
            </w:r>
            <w:r w:rsidRPr="009324EB">
              <w:rPr>
                <w:rFonts w:ascii="Arial" w:hAnsi="Arial" w:cs="Arial"/>
                <w:sz w:val="20"/>
                <w:szCs w:val="20"/>
              </w:rPr>
              <w:t>рии</w:t>
            </w:r>
          </w:p>
        </w:tc>
        <w:tc>
          <w:tcPr>
            <w:tcW w:w="2601" w:type="dxa"/>
            <w:shd w:val="clear" w:color="auto" w:fill="auto"/>
          </w:tcPr>
          <w:p w:rsidR="00820A49" w:rsidRDefault="00820A49" w:rsidP="003362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инженерной и транспортной инфр</w:t>
            </w:r>
            <w:r>
              <w:rPr>
                <w:rFonts w:ascii="Arial" w:hAnsi="Arial" w:cs="Arial"/>
                <w:sz w:val="20"/>
                <w:szCs w:val="20"/>
              </w:rPr>
              <w:t>а</w:t>
            </w:r>
            <w:r>
              <w:rPr>
                <w:rFonts w:ascii="Arial" w:hAnsi="Arial" w:cs="Arial"/>
                <w:sz w:val="20"/>
                <w:szCs w:val="20"/>
              </w:rPr>
              <w:t>структуры</w:t>
            </w:r>
          </w:p>
          <w:p w:rsidR="00820A49" w:rsidRPr="009324EB" w:rsidRDefault="00820A49" w:rsidP="00820A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820A49" w:rsidRDefault="00820A49" w:rsidP="00820A49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820A49">
              <w:rPr>
                <w:rFonts w:ascii="Arial" w:eastAsia="Arial Unicode MS" w:hAnsi="Arial" w:cs="Arial"/>
                <w:bCs/>
                <w:sz w:val="20"/>
                <w:szCs w:val="20"/>
              </w:rPr>
              <w:t>Протяженность –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10,9 км </w:t>
            </w:r>
          </w:p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>Поперечные профили улиц и проездов у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то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ч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няются после разработки пр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о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ектов планиро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в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ки соответс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вующих терр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и</w:t>
            </w:r>
            <w:r w:rsidRPr="009324EB">
              <w:rPr>
                <w:rFonts w:ascii="Arial" w:eastAsia="Arial Unicode MS" w:hAnsi="Arial" w:cs="Arial"/>
                <w:bCs/>
                <w:sz w:val="20"/>
                <w:szCs w:val="20"/>
              </w:rPr>
              <w:t>торий.</w:t>
            </w:r>
          </w:p>
          <w:p w:rsidR="00820A49" w:rsidRPr="009324EB" w:rsidRDefault="00820A49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:rsidR="00820A49" w:rsidRPr="009324EB" w:rsidRDefault="00820A49" w:rsidP="00820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24EB">
              <w:rPr>
                <w:rFonts w:ascii="Arial" w:hAnsi="Arial" w:cs="Arial"/>
                <w:sz w:val="20"/>
                <w:szCs w:val="20"/>
              </w:rPr>
              <w:t>-</w:t>
            </w:r>
          </w:p>
          <w:p w:rsidR="00820A49" w:rsidRPr="009324EB" w:rsidRDefault="00820A49" w:rsidP="00820A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13A9" w:rsidRPr="00BC3BFA" w:rsidTr="00492F8C">
        <w:tc>
          <w:tcPr>
            <w:tcW w:w="625" w:type="dxa"/>
            <w:shd w:val="clear" w:color="auto" w:fill="auto"/>
          </w:tcPr>
          <w:p w:rsidR="00D113A9" w:rsidRDefault="00D113A9" w:rsidP="00820A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3068" w:type="dxa"/>
            <w:shd w:val="clear" w:color="auto" w:fill="auto"/>
          </w:tcPr>
          <w:p w:rsidR="00D113A9" w:rsidRPr="009324EB" w:rsidRDefault="00D113A9" w:rsidP="00820A4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HeliosCondC" w:eastAsia="Calibri" w:hAnsi="HeliosCondC" w:cs="HeliosCondC"/>
                <w:sz w:val="20"/>
                <w:szCs w:val="20"/>
              </w:rPr>
              <w:t>Р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еконструкция автомобил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ь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ных дорог общего пользов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а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ния регионального или ме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ж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муниципального значения, находящихся в государстве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н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ной собственности Нижег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о</w:t>
            </w:r>
            <w:r w:rsidRPr="00D113A9">
              <w:rPr>
                <w:rFonts w:ascii="HeliosCondC" w:eastAsia="Calibri" w:hAnsi="HeliosCondC" w:cs="HeliosCondC"/>
                <w:sz w:val="20"/>
                <w:szCs w:val="20"/>
              </w:rPr>
              <w:t>родской области</w:t>
            </w:r>
          </w:p>
        </w:tc>
        <w:tc>
          <w:tcPr>
            <w:tcW w:w="1872" w:type="dxa"/>
            <w:shd w:val="clear" w:color="auto" w:fill="auto"/>
          </w:tcPr>
          <w:p w:rsidR="00D113A9" w:rsidRPr="009324EB" w:rsidRDefault="00D113A9" w:rsidP="00820A4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Реконструкция </w:t>
            </w:r>
            <w:r w:rsidRPr="00D113A9">
              <w:rPr>
                <w:rFonts w:ascii="Arial" w:hAnsi="Arial" w:cs="Arial"/>
                <w:sz w:val="20"/>
                <w:szCs w:val="20"/>
              </w:rPr>
              <w:t>(</w:t>
            </w:r>
            <w:r w:rsidRPr="00D113A9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D113A9">
              <w:rPr>
                <w:rFonts w:ascii="Arial" w:hAnsi="Arial" w:cs="Arial"/>
                <w:sz w:val="20"/>
                <w:szCs w:val="20"/>
              </w:rPr>
              <w:t>-я очередь)</w:t>
            </w:r>
          </w:p>
        </w:tc>
        <w:tc>
          <w:tcPr>
            <w:tcW w:w="2615" w:type="dxa"/>
            <w:shd w:val="clear" w:color="auto" w:fill="auto"/>
          </w:tcPr>
          <w:p w:rsidR="00D113A9" w:rsidRPr="009324EB" w:rsidRDefault="00234EE5" w:rsidP="00820A4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D113A9" w:rsidRDefault="00D113A9" w:rsidP="00D113A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инженерной и транспортной инфр</w:t>
            </w:r>
            <w:r>
              <w:rPr>
                <w:rFonts w:ascii="Arial" w:hAnsi="Arial" w:cs="Arial"/>
                <w:sz w:val="20"/>
                <w:szCs w:val="20"/>
              </w:rPr>
              <w:t>а</w:t>
            </w:r>
            <w:r>
              <w:rPr>
                <w:rFonts w:ascii="Arial" w:hAnsi="Arial" w:cs="Arial"/>
                <w:sz w:val="20"/>
                <w:szCs w:val="20"/>
              </w:rPr>
              <w:t>структуры</w:t>
            </w:r>
          </w:p>
          <w:p w:rsidR="00D113A9" w:rsidRDefault="00D113A9" w:rsidP="0033627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234EE5" w:rsidRDefault="00234EE5" w:rsidP="00234EE5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  <w:r w:rsidRPr="00820A49">
              <w:rPr>
                <w:rFonts w:ascii="Arial" w:eastAsia="Arial Unicode MS" w:hAnsi="Arial" w:cs="Arial"/>
                <w:bCs/>
                <w:sz w:val="20"/>
                <w:szCs w:val="20"/>
              </w:rPr>
              <w:t>Протяженность –</w:t>
            </w:r>
            <w:r>
              <w:rPr>
                <w:rFonts w:ascii="Arial" w:eastAsia="Arial Unicode MS" w:hAnsi="Arial" w:cs="Arial"/>
                <w:bCs/>
                <w:sz w:val="20"/>
                <w:szCs w:val="20"/>
              </w:rPr>
              <w:t xml:space="preserve"> 20,303 км </w:t>
            </w:r>
          </w:p>
          <w:p w:rsidR="00D113A9" w:rsidRPr="00820A49" w:rsidRDefault="00D113A9" w:rsidP="00820A49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</w:tcPr>
          <w:p w:rsidR="00D113A9" w:rsidRPr="009324EB" w:rsidRDefault="00D113A9" w:rsidP="00820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4E1B74" w:rsidRPr="00BC3BFA" w:rsidTr="00C97D5B">
        <w:tc>
          <w:tcPr>
            <w:tcW w:w="625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3068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jc w:val="both"/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</w:pPr>
            <w:r w:rsidRPr="00152DD2"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  <w:t xml:space="preserve">Строительство подъездного пути к рекреационной зоне </w:t>
            </w:r>
            <w:proofErr w:type="gramStart"/>
            <w:r w:rsidRPr="00152DD2"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  <w:t>в</w:t>
            </w:r>
            <w:proofErr w:type="gramEnd"/>
            <w:r w:rsidRPr="00152DD2"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  <w:t xml:space="preserve"> </w:t>
            </w:r>
          </w:p>
          <w:p w:rsidR="004E1B74" w:rsidRPr="00152DD2" w:rsidRDefault="004E1B74" w:rsidP="00C97D5B">
            <w:pPr>
              <w:spacing w:after="0" w:line="240" w:lineRule="auto"/>
              <w:jc w:val="both"/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</w:pPr>
            <w:r w:rsidRPr="00152DD2"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  <w:t xml:space="preserve">с. </w:t>
            </w:r>
            <w:proofErr w:type="spellStart"/>
            <w:r w:rsidRPr="00152DD2">
              <w:rPr>
                <w:rFonts w:ascii="HeliosCondC" w:eastAsia="Calibri" w:hAnsi="HeliosCondC" w:cs="HeliosCondC"/>
                <w:color w:val="000000" w:themeColor="text1"/>
                <w:sz w:val="20"/>
                <w:szCs w:val="20"/>
              </w:rPr>
              <w:t>Большеустинское</w:t>
            </w:r>
            <w:proofErr w:type="spellEnd"/>
          </w:p>
        </w:tc>
        <w:tc>
          <w:tcPr>
            <w:tcW w:w="1872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Строительство (1-я очередь)</w:t>
            </w:r>
          </w:p>
        </w:tc>
        <w:tc>
          <w:tcPr>
            <w:tcW w:w="2615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01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Зона инженерной и транспортной инфр</w:t>
            </w: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а</w:t>
            </w: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структуры</w:t>
            </w:r>
          </w:p>
        </w:tc>
        <w:tc>
          <w:tcPr>
            <w:tcW w:w="1842" w:type="dxa"/>
            <w:shd w:val="clear" w:color="auto" w:fill="auto"/>
          </w:tcPr>
          <w:p w:rsidR="004E1B74" w:rsidRPr="00152DD2" w:rsidRDefault="004E1B74" w:rsidP="00C97D5B">
            <w:pPr>
              <w:spacing w:after="0" w:line="240" w:lineRule="auto"/>
              <w:jc w:val="both"/>
              <w:rPr>
                <w:rFonts w:ascii="Arial" w:eastAsia="Arial Unicode MS" w:hAnsi="Arial" w:cs="Arial"/>
                <w:bCs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eastAsia="Arial Unicode MS" w:hAnsi="Arial" w:cs="Arial"/>
                <w:bCs/>
                <w:color w:val="000000" w:themeColor="text1"/>
                <w:sz w:val="20"/>
                <w:szCs w:val="20"/>
              </w:rPr>
              <w:t>Протяженность – 820 м</w:t>
            </w:r>
          </w:p>
        </w:tc>
        <w:tc>
          <w:tcPr>
            <w:tcW w:w="2256" w:type="dxa"/>
            <w:shd w:val="clear" w:color="auto" w:fill="auto"/>
          </w:tcPr>
          <w:p w:rsidR="004E1B74" w:rsidRPr="00152DD2" w:rsidRDefault="004E1B74" w:rsidP="00C97D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52DD2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</w:tbl>
    <w:p w:rsidR="00F8696E" w:rsidRPr="006956C4" w:rsidRDefault="00F8696E" w:rsidP="004B28AE">
      <w:pPr>
        <w:spacing w:after="0" w:line="360" w:lineRule="auto"/>
        <w:rPr>
          <w:rFonts w:ascii="Arial" w:hAnsi="Arial" w:cs="Arial"/>
        </w:rPr>
        <w:sectPr w:rsidR="00F8696E" w:rsidRPr="006956C4" w:rsidSect="00670159">
          <w:headerReference w:type="default" r:id="rId19"/>
          <w:pgSz w:w="16839" w:h="11907" w:orient="landscape" w:code="9"/>
          <w:pgMar w:top="1701" w:right="1134" w:bottom="851" w:left="1134" w:header="567" w:footer="720" w:gutter="0"/>
          <w:cols w:space="720"/>
          <w:noEndnote/>
          <w:docGrid w:linePitch="299"/>
        </w:sectPr>
      </w:pPr>
    </w:p>
    <w:p w:rsidR="00ED03BF" w:rsidRPr="00ED03BF" w:rsidRDefault="00594508" w:rsidP="00ED03BF">
      <w:pPr>
        <w:pStyle w:val="2"/>
        <w:spacing w:before="0" w:after="0" w:line="360" w:lineRule="auto"/>
        <w:rPr>
          <w:rFonts w:ascii="Arial" w:hAnsi="Arial" w:cs="Arial"/>
          <w:bCs w:val="0"/>
          <w:i w:val="0"/>
          <w:sz w:val="24"/>
          <w:szCs w:val="24"/>
        </w:rPr>
      </w:pPr>
      <w:bookmarkStart w:id="14" w:name="_Toc432692525"/>
      <w:r w:rsidRPr="00594508">
        <w:rPr>
          <w:rFonts w:ascii="Arial" w:hAnsi="Arial" w:cs="Arial"/>
          <w:bCs w:val="0"/>
          <w:i w:val="0"/>
          <w:sz w:val="24"/>
          <w:szCs w:val="24"/>
        </w:rPr>
        <w:lastRenderedPageBreak/>
        <w:t>ГЛАВА 3</w:t>
      </w:r>
      <w:r w:rsidR="00CE34C2">
        <w:rPr>
          <w:rFonts w:ascii="Arial" w:hAnsi="Arial" w:cs="Arial"/>
          <w:bCs w:val="0"/>
          <w:i w:val="0"/>
          <w:sz w:val="24"/>
          <w:szCs w:val="24"/>
        </w:rPr>
        <w:t>.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 xml:space="preserve"> ПАРАМЕТРЫ ФУНКЦИОНАЛЬНЫХ ЗОН, ПЛАНИРУЕМЫХ ДЛЯ ОБ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>Ъ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>Е</w:t>
      </w:r>
      <w:r w:rsidR="005F74EA">
        <w:rPr>
          <w:rFonts w:ascii="Arial" w:hAnsi="Arial" w:cs="Arial"/>
          <w:bCs w:val="0"/>
          <w:i w:val="0"/>
          <w:sz w:val="24"/>
          <w:szCs w:val="24"/>
        </w:rPr>
        <w:t>КТОВ КАПИТАЛЬНОГО СТРОИТЕЛЬСТВА</w:t>
      </w:r>
      <w:r w:rsidRPr="00594508">
        <w:rPr>
          <w:rFonts w:ascii="Arial" w:hAnsi="Arial" w:cs="Arial"/>
          <w:bCs w:val="0"/>
          <w:i w:val="0"/>
          <w:sz w:val="24"/>
          <w:szCs w:val="24"/>
        </w:rPr>
        <w:t xml:space="preserve"> И СВЕДЕНИЯ О НИХ</w:t>
      </w:r>
      <w:bookmarkEnd w:id="14"/>
    </w:p>
    <w:p w:rsidR="00677A34" w:rsidRPr="00594508" w:rsidRDefault="00594508" w:rsidP="00ED03BF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15" w:name="_Toc432692526"/>
      <w:r w:rsidRPr="00594508">
        <w:rPr>
          <w:rFonts w:ascii="Arial" w:hAnsi="Arial" w:cs="Arial"/>
          <w:bCs w:val="0"/>
          <w:color w:val="auto"/>
          <w:sz w:val="24"/>
          <w:szCs w:val="24"/>
        </w:rPr>
        <w:t xml:space="preserve">3.1 </w:t>
      </w:r>
      <w:r w:rsidR="00677A34" w:rsidRPr="00594508">
        <w:rPr>
          <w:rFonts w:ascii="Arial" w:hAnsi="Arial" w:cs="Arial"/>
          <w:bCs w:val="0"/>
          <w:color w:val="auto"/>
          <w:sz w:val="24"/>
          <w:szCs w:val="24"/>
        </w:rPr>
        <w:t>ТЕРМИНЫ И ОПРЕДЕЛЕНИЯ</w:t>
      </w:r>
      <w:bookmarkEnd w:id="15"/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  <w:b/>
        </w:rPr>
        <w:t>Функциональные зоны</w:t>
      </w:r>
      <w:r w:rsidRPr="006956C4">
        <w:rPr>
          <w:rFonts w:ascii="Arial" w:eastAsia="Calibri" w:hAnsi="Arial" w:cs="Arial"/>
        </w:rPr>
        <w:t xml:space="preserve"> – части территории </w:t>
      </w:r>
      <w:r w:rsidR="004C2D8D">
        <w:rPr>
          <w:rFonts w:ascii="Arial" w:eastAsia="Calibri" w:hAnsi="Arial" w:cs="Arial"/>
        </w:rPr>
        <w:t>сельсовета</w:t>
      </w:r>
      <w:r w:rsidRPr="006956C4">
        <w:rPr>
          <w:rFonts w:ascii="Arial" w:eastAsia="Calibri" w:hAnsi="Arial" w:cs="Arial"/>
        </w:rPr>
        <w:t xml:space="preserve"> различных видов, для к</w:t>
      </w:r>
      <w:r w:rsidRPr="006956C4">
        <w:rPr>
          <w:rFonts w:ascii="Arial" w:eastAsia="Calibri" w:hAnsi="Arial" w:cs="Arial"/>
        </w:rPr>
        <w:t>о</w:t>
      </w:r>
      <w:r w:rsidRPr="006956C4">
        <w:rPr>
          <w:rFonts w:ascii="Arial" w:eastAsia="Calibri" w:hAnsi="Arial" w:cs="Arial"/>
        </w:rPr>
        <w:t>торых установл</w:t>
      </w:r>
      <w:r w:rsidR="007F03D8" w:rsidRPr="006956C4">
        <w:rPr>
          <w:rFonts w:ascii="Arial" w:eastAsia="Calibri" w:hAnsi="Arial" w:cs="Arial"/>
        </w:rPr>
        <w:t xml:space="preserve">ены границы </w:t>
      </w:r>
      <w:r w:rsidR="007F03D8" w:rsidRPr="00C147DB">
        <w:rPr>
          <w:rFonts w:ascii="Arial" w:eastAsia="Calibri" w:hAnsi="Arial" w:cs="Arial"/>
        </w:rPr>
        <w:t>(карта</w:t>
      </w:r>
      <w:r w:rsidRPr="00C147DB">
        <w:rPr>
          <w:rFonts w:ascii="Arial" w:eastAsia="Calibri" w:hAnsi="Arial" w:cs="Arial"/>
        </w:rPr>
        <w:t xml:space="preserve"> </w:t>
      </w:r>
      <w:r w:rsidR="005F74EA">
        <w:rPr>
          <w:rFonts w:ascii="Arial" w:eastAsia="Calibri" w:hAnsi="Arial" w:cs="Arial"/>
        </w:rPr>
        <w:t>1</w:t>
      </w:r>
      <w:r w:rsidR="007F03D8" w:rsidRPr="00C147DB">
        <w:rPr>
          <w:rFonts w:ascii="Arial" w:eastAsia="Calibri" w:hAnsi="Arial" w:cs="Arial"/>
        </w:rPr>
        <w:t xml:space="preserve"> и</w:t>
      </w:r>
      <w:r w:rsidR="00AC4167" w:rsidRPr="00C147DB">
        <w:rPr>
          <w:rFonts w:ascii="Arial" w:eastAsia="Calibri" w:hAnsi="Arial" w:cs="Arial"/>
        </w:rPr>
        <w:t xml:space="preserve"> фрагменты карты </w:t>
      </w:r>
      <w:r w:rsidR="005F74EA">
        <w:rPr>
          <w:rFonts w:ascii="Arial" w:eastAsia="Calibri" w:hAnsi="Arial" w:cs="Arial"/>
        </w:rPr>
        <w:t>1</w:t>
      </w:r>
      <w:r w:rsidR="0017417B" w:rsidRPr="00C147DB">
        <w:rPr>
          <w:rFonts w:ascii="Arial" w:eastAsia="Calibri" w:hAnsi="Arial" w:cs="Arial"/>
        </w:rPr>
        <w:t xml:space="preserve"> в</w:t>
      </w:r>
      <w:r w:rsidR="0017417B" w:rsidRPr="006956C4">
        <w:rPr>
          <w:rFonts w:ascii="Arial" w:eastAsia="Calibri" w:hAnsi="Arial" w:cs="Arial"/>
        </w:rPr>
        <w:t xml:space="preserve"> составе карт территориал</w:t>
      </w:r>
      <w:r w:rsidR="0017417B" w:rsidRPr="006956C4">
        <w:rPr>
          <w:rFonts w:ascii="Arial" w:eastAsia="Calibri" w:hAnsi="Arial" w:cs="Arial"/>
        </w:rPr>
        <w:t>ь</w:t>
      </w:r>
      <w:r w:rsidR="0017417B" w:rsidRPr="006956C4">
        <w:rPr>
          <w:rFonts w:ascii="Arial" w:eastAsia="Calibri" w:hAnsi="Arial" w:cs="Arial"/>
        </w:rPr>
        <w:t>ного планирования</w:t>
      </w:r>
      <w:r w:rsidRPr="006956C4">
        <w:rPr>
          <w:rFonts w:ascii="Arial" w:eastAsia="Calibri" w:hAnsi="Arial" w:cs="Arial"/>
        </w:rPr>
        <w:t xml:space="preserve">) и функциональное назначение, определяемое соответствующими характеристиками и параметрами, указанными в таблице </w:t>
      </w:r>
      <w:r w:rsidR="00BD3FD0">
        <w:rPr>
          <w:rFonts w:ascii="Arial" w:eastAsia="Calibri" w:hAnsi="Arial" w:cs="Arial"/>
        </w:rPr>
        <w:t>2</w:t>
      </w:r>
      <w:r w:rsidR="007F03D8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3</w:t>
      </w:r>
      <w:r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 xml:space="preserve">. </w:t>
      </w:r>
      <w:proofErr w:type="gramStart"/>
      <w:r w:rsidRPr="006956C4">
        <w:rPr>
          <w:rFonts w:ascii="Arial" w:eastAsia="Calibri" w:hAnsi="Arial" w:cs="Arial"/>
        </w:rPr>
        <w:t>Функциональные зоны, определ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нные настоящим генеральным планом, являются также зонами планируемого размещения тех объектов капитального строительства местного значения, для размещ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ния которых Земельным кодексом Российской Федерации не предусмотрено изъятие з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мельных у</w:t>
      </w:r>
      <w:r w:rsidR="0017417B" w:rsidRPr="006956C4">
        <w:rPr>
          <w:rFonts w:ascii="Arial" w:eastAsia="Calibri" w:hAnsi="Arial" w:cs="Arial"/>
        </w:rPr>
        <w:t>частков для муниципальных нужд.</w:t>
      </w:r>
      <w:proofErr w:type="gramEnd"/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Характеристики и параметры функциональных зон подлежат уч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 xml:space="preserve">ту </w:t>
      </w:r>
      <w:proofErr w:type="gramStart"/>
      <w:r w:rsidRPr="006956C4">
        <w:rPr>
          <w:rFonts w:ascii="Arial" w:eastAsia="Calibri" w:hAnsi="Arial" w:cs="Arial"/>
        </w:rPr>
        <w:t>при</w:t>
      </w:r>
      <w:proofErr w:type="gramEnd"/>
      <w:r w:rsidRPr="006956C4">
        <w:rPr>
          <w:rFonts w:ascii="Arial" w:eastAsia="Calibri" w:hAnsi="Arial" w:cs="Arial"/>
        </w:rPr>
        <w:t>: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proofErr w:type="gramStart"/>
      <w:r w:rsidRPr="006956C4">
        <w:rPr>
          <w:rFonts w:ascii="Arial" w:eastAsia="Calibri" w:hAnsi="Arial" w:cs="Arial"/>
        </w:rPr>
        <w:t>определении</w:t>
      </w:r>
      <w:proofErr w:type="gramEnd"/>
      <w:r w:rsidRPr="006956C4">
        <w:rPr>
          <w:rFonts w:ascii="Arial" w:eastAsia="Calibri" w:hAnsi="Arial" w:cs="Arial"/>
        </w:rPr>
        <w:t xml:space="preserve"> градостроительных регламентов, подготавливаемых как предл</w:t>
      </w:r>
      <w:r w:rsidRPr="006956C4">
        <w:rPr>
          <w:rFonts w:ascii="Arial" w:eastAsia="Calibri" w:hAnsi="Arial" w:cs="Arial"/>
        </w:rPr>
        <w:t>о</w:t>
      </w:r>
      <w:r w:rsidRPr="006956C4">
        <w:rPr>
          <w:rFonts w:ascii="Arial" w:eastAsia="Calibri" w:hAnsi="Arial" w:cs="Arial"/>
        </w:rPr>
        <w:t xml:space="preserve">жения по подготовке </w:t>
      </w:r>
      <w:r w:rsidR="0017417B" w:rsidRPr="006956C4">
        <w:rPr>
          <w:rFonts w:ascii="Arial" w:eastAsia="Calibri" w:hAnsi="Arial" w:cs="Arial"/>
        </w:rPr>
        <w:t xml:space="preserve">или </w:t>
      </w:r>
      <w:r w:rsidRPr="006956C4">
        <w:rPr>
          <w:rFonts w:ascii="Arial" w:eastAsia="Calibri" w:hAnsi="Arial" w:cs="Arial"/>
        </w:rPr>
        <w:t>внесению изменений</w:t>
      </w:r>
      <w:r w:rsidR="0017417B" w:rsidRPr="006956C4">
        <w:rPr>
          <w:rFonts w:ascii="Arial" w:eastAsia="Calibri" w:hAnsi="Arial" w:cs="Arial"/>
        </w:rPr>
        <w:t xml:space="preserve"> в</w:t>
      </w:r>
      <w:r w:rsidR="007F03D8" w:rsidRPr="006956C4">
        <w:rPr>
          <w:rFonts w:ascii="Arial" w:eastAsia="Calibri" w:hAnsi="Arial" w:cs="Arial"/>
        </w:rPr>
        <w:t xml:space="preserve"> </w:t>
      </w:r>
      <w:r w:rsidRPr="006956C4">
        <w:rPr>
          <w:rFonts w:ascii="Arial" w:eastAsia="Calibri" w:hAnsi="Arial" w:cs="Arial"/>
        </w:rPr>
        <w:t>правил</w:t>
      </w:r>
      <w:r w:rsidR="0017417B" w:rsidRPr="006956C4">
        <w:rPr>
          <w:rFonts w:ascii="Arial" w:eastAsia="Calibri" w:hAnsi="Arial" w:cs="Arial"/>
        </w:rPr>
        <w:t>а</w:t>
      </w:r>
      <w:r w:rsidR="00DE2EE9">
        <w:rPr>
          <w:rFonts w:ascii="Arial" w:eastAsia="Calibri" w:hAnsi="Arial" w:cs="Arial"/>
        </w:rPr>
        <w:t xml:space="preserve"> землепользования и застройки сельсовета</w:t>
      </w:r>
      <w:r w:rsidRPr="006956C4">
        <w:rPr>
          <w:rFonts w:ascii="Arial" w:eastAsia="Calibri" w:hAnsi="Arial" w:cs="Arial"/>
        </w:rPr>
        <w:t>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документации по планировке территорий;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proofErr w:type="gramStart"/>
      <w:r w:rsidRPr="006956C4">
        <w:rPr>
          <w:rFonts w:ascii="Arial" w:eastAsia="Calibri" w:hAnsi="Arial" w:cs="Arial"/>
        </w:rPr>
        <w:t xml:space="preserve">принятии в порядке, установленном законодательством Российской Федерации, решений о резервировании земель, об изъятии, в том числе путем выкупа, земельных участков для государственных и муниципальных нужд, </w:t>
      </w:r>
      <w:r w:rsidR="0017417B" w:rsidRPr="006956C4">
        <w:rPr>
          <w:rFonts w:ascii="Arial" w:eastAsia="Calibri" w:hAnsi="Arial" w:cs="Arial"/>
        </w:rPr>
        <w:t xml:space="preserve">о </w:t>
      </w:r>
      <w:r w:rsidRPr="006956C4">
        <w:rPr>
          <w:rFonts w:ascii="Arial" w:eastAsia="Calibri" w:hAnsi="Arial" w:cs="Arial"/>
        </w:rPr>
        <w:t>переводе земель и земельных участков из одной категории в другую</w:t>
      </w:r>
      <w:r w:rsidR="00EC25FC" w:rsidRPr="006956C4">
        <w:rPr>
          <w:rFonts w:ascii="Arial" w:eastAsia="Calibri" w:hAnsi="Arial" w:cs="Arial"/>
        </w:rPr>
        <w:t>;</w:t>
      </w:r>
      <w:proofErr w:type="gramEnd"/>
    </w:p>
    <w:p w:rsidR="0017417B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местных нормативов градостроительного проектирования, подго</w:t>
      </w:r>
      <w:r w:rsidR="00EC25FC" w:rsidRPr="006956C4">
        <w:rPr>
          <w:rFonts w:ascii="Arial" w:eastAsia="Calibri" w:hAnsi="Arial" w:cs="Arial"/>
        </w:rPr>
        <w:t>то</w:t>
      </w:r>
      <w:r w:rsidR="00EC25FC" w:rsidRPr="006956C4">
        <w:rPr>
          <w:rFonts w:ascii="Arial" w:eastAsia="Calibri" w:hAnsi="Arial" w:cs="Arial"/>
        </w:rPr>
        <w:t>в</w:t>
      </w:r>
      <w:r w:rsidR="00EC25FC" w:rsidRPr="006956C4">
        <w:rPr>
          <w:rFonts w:ascii="Arial" w:eastAsia="Calibri" w:hAnsi="Arial" w:cs="Arial"/>
        </w:rPr>
        <w:t>ке проектов и</w:t>
      </w:r>
      <w:r w:rsidRPr="006956C4">
        <w:rPr>
          <w:rFonts w:ascii="Arial" w:eastAsia="Calibri" w:hAnsi="Arial" w:cs="Arial"/>
        </w:rPr>
        <w:t xml:space="preserve"> плана реализации генерального плана, в том числе в отношении развития муниципальной инфраструктуры;</w:t>
      </w:r>
    </w:p>
    <w:p w:rsidR="00677A34" w:rsidRPr="006956C4" w:rsidRDefault="00677A34" w:rsidP="004B28AE">
      <w:pPr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подготовке иных актов и до</w:t>
      </w:r>
      <w:r w:rsidR="00DE2EE9">
        <w:rPr>
          <w:rFonts w:ascii="Arial" w:eastAsia="Calibri" w:hAnsi="Arial" w:cs="Arial"/>
        </w:rPr>
        <w:t>кументов, регулирующих развитие сельсовета</w:t>
      </w:r>
      <w:r w:rsidRPr="006956C4">
        <w:rPr>
          <w:rFonts w:ascii="Arial" w:eastAsia="Calibri" w:hAnsi="Arial" w:cs="Arial"/>
        </w:rPr>
        <w:t>.</w:t>
      </w:r>
    </w:p>
    <w:p w:rsidR="0017417B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  <w:b/>
        </w:rPr>
        <w:t>Границы функциональных зон</w:t>
      </w:r>
      <w:r w:rsidR="0017417B" w:rsidRPr="006956C4">
        <w:rPr>
          <w:rFonts w:ascii="Arial" w:eastAsia="Calibri" w:hAnsi="Arial" w:cs="Arial"/>
        </w:rPr>
        <w:t xml:space="preserve"> -</w:t>
      </w:r>
      <w:r w:rsidRPr="006956C4">
        <w:rPr>
          <w:rFonts w:ascii="Arial" w:eastAsia="Calibri" w:hAnsi="Arial" w:cs="Arial"/>
        </w:rPr>
        <w:t xml:space="preserve"> границы ме</w:t>
      </w:r>
      <w:r w:rsidR="00DE2EE9">
        <w:rPr>
          <w:rFonts w:ascii="Arial" w:eastAsia="Calibri" w:hAnsi="Arial" w:cs="Arial"/>
        </w:rPr>
        <w:t>жду различными видами территорий сельсовета</w:t>
      </w:r>
      <w:r w:rsidR="0017417B" w:rsidRPr="006956C4">
        <w:rPr>
          <w:rFonts w:ascii="Arial" w:eastAsia="Calibri" w:hAnsi="Arial" w:cs="Arial"/>
        </w:rPr>
        <w:t>,</w:t>
      </w:r>
      <w:r w:rsidRPr="006956C4">
        <w:rPr>
          <w:rFonts w:ascii="Arial" w:eastAsia="Calibri" w:hAnsi="Arial" w:cs="Arial"/>
        </w:rPr>
        <w:t xml:space="preserve"> однородными по назначению и параметрам, описанным в таблице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3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>. Гр</w:t>
      </w:r>
      <w:r w:rsidRPr="006956C4">
        <w:rPr>
          <w:rFonts w:ascii="Arial" w:eastAsia="Calibri" w:hAnsi="Arial" w:cs="Arial"/>
        </w:rPr>
        <w:t>а</w:t>
      </w:r>
      <w:r w:rsidRPr="006956C4">
        <w:rPr>
          <w:rFonts w:ascii="Arial" w:eastAsia="Calibri" w:hAnsi="Arial" w:cs="Arial"/>
        </w:rPr>
        <w:t>ницы функциональных зон одновременно являются границами зон планируемого разм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щения объектов капиталь</w:t>
      </w:r>
      <w:r w:rsidR="00EC25FC" w:rsidRPr="006956C4">
        <w:rPr>
          <w:rFonts w:ascii="Arial" w:eastAsia="Calibri" w:hAnsi="Arial" w:cs="Arial"/>
        </w:rPr>
        <w:t>ного строительства – улиц</w:t>
      </w:r>
      <w:r w:rsidRPr="006956C4">
        <w:rPr>
          <w:rFonts w:ascii="Arial" w:eastAsia="Calibri" w:hAnsi="Arial" w:cs="Arial"/>
        </w:rPr>
        <w:t xml:space="preserve"> и дорог местного значения, создание которых планируется для выполнения требований технических регламентов в области пожарной безопасности и для соблюдения параметров функциональных зон, определ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</w:t>
      </w:r>
      <w:r w:rsidRPr="006956C4">
        <w:rPr>
          <w:rFonts w:ascii="Arial" w:eastAsia="Calibri" w:hAnsi="Arial" w:cs="Arial"/>
        </w:rPr>
        <w:t xml:space="preserve">ных </w:t>
      </w:r>
      <w:r w:rsidR="0017417B" w:rsidRPr="006956C4">
        <w:rPr>
          <w:rFonts w:ascii="Arial" w:eastAsia="Calibri" w:hAnsi="Arial" w:cs="Arial"/>
        </w:rPr>
        <w:t>в таблице</w:t>
      </w:r>
      <w:r w:rsidRPr="006956C4">
        <w:rPr>
          <w:rFonts w:ascii="Arial" w:eastAsia="Calibri" w:hAnsi="Arial" w:cs="Arial"/>
        </w:rPr>
        <w:t xml:space="preserve">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3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="0017417B" w:rsidRPr="006956C4">
        <w:rPr>
          <w:rFonts w:ascii="Arial" w:eastAsia="Calibri" w:hAnsi="Arial" w:cs="Arial"/>
        </w:rPr>
        <w:t>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  <w:r w:rsidRPr="006956C4">
        <w:rPr>
          <w:rFonts w:ascii="Arial" w:eastAsia="Calibri" w:hAnsi="Arial" w:cs="Arial"/>
        </w:rPr>
        <w:t>В соответствии с определениями федеральных законов о функциональном зон</w:t>
      </w:r>
      <w:r w:rsidRPr="006956C4">
        <w:rPr>
          <w:rFonts w:ascii="Arial" w:eastAsia="Calibri" w:hAnsi="Arial" w:cs="Arial"/>
        </w:rPr>
        <w:t>и</w:t>
      </w:r>
      <w:r w:rsidRPr="006956C4">
        <w:rPr>
          <w:rFonts w:ascii="Arial" w:eastAsia="Calibri" w:hAnsi="Arial" w:cs="Arial"/>
        </w:rPr>
        <w:t>ровании и градостроительном (территориальном) зонировании в отношении границ фун</w:t>
      </w:r>
      <w:r w:rsidRPr="006956C4">
        <w:rPr>
          <w:rFonts w:ascii="Arial" w:eastAsia="Calibri" w:hAnsi="Arial" w:cs="Arial"/>
        </w:rPr>
        <w:t>к</w:t>
      </w:r>
      <w:r w:rsidRPr="006956C4">
        <w:rPr>
          <w:rFonts w:ascii="Arial" w:eastAsia="Calibri" w:hAnsi="Arial" w:cs="Arial"/>
        </w:rPr>
        <w:t>циональных зон не применяется требование пункта 2 статьи 85 Земельного кодекса Ро</w:t>
      </w:r>
      <w:r w:rsidRPr="006956C4">
        <w:rPr>
          <w:rFonts w:ascii="Arial" w:eastAsia="Calibri" w:hAnsi="Arial" w:cs="Arial"/>
        </w:rPr>
        <w:t>с</w:t>
      </w:r>
      <w:r w:rsidRPr="006956C4">
        <w:rPr>
          <w:rFonts w:ascii="Arial" w:eastAsia="Calibri" w:hAnsi="Arial" w:cs="Arial"/>
        </w:rPr>
        <w:t>сийской Федерации о принадлежности каждого земельного участка только к одной терр</w:t>
      </w:r>
      <w:r w:rsidRPr="006956C4">
        <w:rPr>
          <w:rFonts w:ascii="Arial" w:eastAsia="Calibri" w:hAnsi="Arial" w:cs="Arial"/>
        </w:rPr>
        <w:t>и</w:t>
      </w:r>
      <w:r w:rsidRPr="006956C4">
        <w:rPr>
          <w:rFonts w:ascii="Arial" w:eastAsia="Calibri" w:hAnsi="Arial" w:cs="Arial"/>
        </w:rPr>
        <w:t>ториальной зоне, определ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нной правилами землепользования и за</w:t>
      </w:r>
      <w:r w:rsidR="00EC25FC" w:rsidRPr="006956C4">
        <w:rPr>
          <w:rFonts w:ascii="Arial" w:eastAsia="Calibri" w:hAnsi="Arial" w:cs="Arial"/>
        </w:rPr>
        <w:t>стройки.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  <w:b/>
        </w:rPr>
      </w:pPr>
      <w:r w:rsidRPr="006956C4">
        <w:rPr>
          <w:rFonts w:ascii="Arial" w:eastAsia="Calibri" w:hAnsi="Arial" w:cs="Arial"/>
          <w:b/>
        </w:rPr>
        <w:t>Виды функциональных зон</w:t>
      </w:r>
      <w:r w:rsidRPr="006956C4">
        <w:rPr>
          <w:rFonts w:ascii="Arial" w:eastAsia="Calibri" w:hAnsi="Arial" w:cs="Arial"/>
        </w:rPr>
        <w:t xml:space="preserve"> – объедин</w:t>
      </w:r>
      <w:r w:rsidR="001766D5"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t>нные по признакам однородности в соо</w:t>
      </w:r>
      <w:r w:rsidRPr="006956C4">
        <w:rPr>
          <w:rFonts w:ascii="Arial" w:eastAsia="Calibri" w:hAnsi="Arial" w:cs="Arial"/>
        </w:rPr>
        <w:t>т</w:t>
      </w:r>
      <w:r w:rsidRPr="006956C4">
        <w:rPr>
          <w:rFonts w:ascii="Arial" w:eastAsia="Calibri" w:hAnsi="Arial" w:cs="Arial"/>
        </w:rPr>
        <w:t>ветствующие группы</w:t>
      </w:r>
      <w:r w:rsidR="008C3CD0" w:rsidRPr="006956C4">
        <w:rPr>
          <w:rFonts w:ascii="Arial" w:eastAsia="Calibri" w:hAnsi="Arial" w:cs="Arial"/>
        </w:rPr>
        <w:t xml:space="preserve"> (</w:t>
      </w:r>
      <w:r w:rsidRPr="006956C4">
        <w:rPr>
          <w:rFonts w:ascii="Arial" w:eastAsia="Calibri" w:hAnsi="Arial" w:cs="Arial"/>
        </w:rPr>
        <w:t>функциональные зоны</w:t>
      </w:r>
      <w:r w:rsidR="008C3CD0" w:rsidRPr="006956C4">
        <w:rPr>
          <w:rFonts w:ascii="Arial" w:eastAsia="Calibri" w:hAnsi="Arial" w:cs="Arial"/>
        </w:rPr>
        <w:t>)</w:t>
      </w:r>
      <w:r w:rsidRPr="006956C4">
        <w:rPr>
          <w:rFonts w:ascii="Arial" w:eastAsia="Calibri" w:hAnsi="Arial" w:cs="Arial"/>
        </w:rPr>
        <w:t xml:space="preserve"> в отношении которых определены назнач</w:t>
      </w:r>
      <w:r w:rsidRPr="006956C4">
        <w:rPr>
          <w:rFonts w:ascii="Arial" w:eastAsia="Calibri" w:hAnsi="Arial" w:cs="Arial"/>
        </w:rPr>
        <w:t>е</w:t>
      </w:r>
      <w:r w:rsidRPr="006956C4">
        <w:rPr>
          <w:rFonts w:ascii="Arial" w:eastAsia="Calibri" w:hAnsi="Arial" w:cs="Arial"/>
        </w:rPr>
        <w:lastRenderedPageBreak/>
        <w:t>ние и параметры планируемого</w:t>
      </w:r>
      <w:r w:rsidR="007F03D8" w:rsidRPr="006956C4">
        <w:rPr>
          <w:rFonts w:ascii="Arial" w:eastAsia="Calibri" w:hAnsi="Arial" w:cs="Arial"/>
        </w:rPr>
        <w:t xml:space="preserve"> развития, указанные в таблице </w:t>
      </w:r>
      <w:r w:rsidR="00BD3FD0">
        <w:rPr>
          <w:rFonts w:ascii="Arial" w:eastAsia="Calibri" w:hAnsi="Arial" w:cs="Arial"/>
        </w:rPr>
        <w:t>2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3</w:t>
      </w:r>
      <w:r w:rsidR="00BD3FD0" w:rsidRPr="006956C4">
        <w:rPr>
          <w:rFonts w:ascii="Arial" w:eastAsia="Calibri" w:hAnsi="Arial" w:cs="Arial"/>
        </w:rPr>
        <w:t>.</w:t>
      </w:r>
      <w:r w:rsidR="00BD3FD0">
        <w:rPr>
          <w:rFonts w:ascii="Arial" w:eastAsia="Calibri" w:hAnsi="Arial" w:cs="Arial"/>
        </w:rPr>
        <w:t>1</w:t>
      </w:r>
      <w:r w:rsidRPr="006956C4">
        <w:rPr>
          <w:rFonts w:ascii="Arial" w:eastAsia="Calibri" w:hAnsi="Arial" w:cs="Arial"/>
        </w:rPr>
        <w:t>. Виды функционал</w:t>
      </w:r>
      <w:r w:rsidRPr="006956C4">
        <w:rPr>
          <w:rFonts w:ascii="Arial" w:eastAsia="Calibri" w:hAnsi="Arial" w:cs="Arial"/>
        </w:rPr>
        <w:t>ь</w:t>
      </w:r>
      <w:r w:rsidRPr="006956C4">
        <w:rPr>
          <w:rFonts w:ascii="Arial" w:eastAsia="Calibri" w:hAnsi="Arial" w:cs="Arial"/>
        </w:rPr>
        <w:t>ных зон определены приме</w:t>
      </w:r>
      <w:r w:rsidR="00DE2EE9">
        <w:rPr>
          <w:rFonts w:ascii="Arial" w:eastAsia="Calibri" w:hAnsi="Arial" w:cs="Arial"/>
        </w:rPr>
        <w:t xml:space="preserve">нительно ко всей территории сельсовета </w:t>
      </w:r>
      <w:r w:rsidRPr="006956C4">
        <w:rPr>
          <w:rFonts w:ascii="Arial" w:eastAsia="Calibri" w:hAnsi="Arial" w:cs="Arial"/>
        </w:rPr>
        <w:t>в его администр</w:t>
      </w:r>
      <w:r w:rsidRPr="006956C4">
        <w:rPr>
          <w:rFonts w:ascii="Arial" w:eastAsia="Calibri" w:hAnsi="Arial" w:cs="Arial"/>
        </w:rPr>
        <w:t>а</w:t>
      </w:r>
      <w:r w:rsidRPr="006956C4">
        <w:rPr>
          <w:rFonts w:ascii="Arial" w:eastAsia="Calibri" w:hAnsi="Arial" w:cs="Arial"/>
        </w:rPr>
        <w:t>тивных границах (за исключением территорий водных объектов)</w:t>
      </w:r>
      <w:r w:rsidR="00EC25FC" w:rsidRPr="006956C4">
        <w:rPr>
          <w:rFonts w:ascii="Arial" w:eastAsia="Calibri" w:hAnsi="Arial" w:cs="Arial"/>
        </w:rPr>
        <w:t>.</w:t>
      </w:r>
    </w:p>
    <w:p w:rsidR="00677A34" w:rsidRPr="006956C4" w:rsidRDefault="00677A34" w:rsidP="004B2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Calibri" w:hAnsi="Arial" w:cs="Arial"/>
        </w:rPr>
      </w:pPr>
    </w:p>
    <w:p w:rsidR="000D31EC" w:rsidRPr="006956C4" w:rsidRDefault="000D31EC" w:rsidP="004B28AE">
      <w:pPr>
        <w:spacing w:after="0" w:line="360" w:lineRule="auto"/>
        <w:rPr>
          <w:rFonts w:ascii="Arial" w:hAnsi="Arial" w:cs="Arial"/>
          <w:b/>
          <w:bCs/>
          <w:i/>
        </w:rPr>
        <w:sectPr w:rsidR="000D31EC" w:rsidRPr="006956C4" w:rsidSect="007E5114">
          <w:headerReference w:type="default" r:id="rId20"/>
          <w:footerReference w:type="default" r:id="rId21"/>
          <w:pgSz w:w="11907" w:h="16839" w:code="9"/>
          <w:pgMar w:top="1134" w:right="851" w:bottom="1134" w:left="1701" w:header="567" w:footer="720" w:gutter="0"/>
          <w:cols w:space="720"/>
          <w:noEndnote/>
          <w:docGrid w:linePitch="299"/>
        </w:sectPr>
      </w:pPr>
    </w:p>
    <w:p w:rsidR="002A71C0" w:rsidRPr="002A71C0" w:rsidRDefault="002A71C0" w:rsidP="002A71C0">
      <w:pPr>
        <w:pStyle w:val="3"/>
        <w:spacing w:before="0" w:line="360" w:lineRule="auto"/>
        <w:rPr>
          <w:rFonts w:ascii="Arial" w:hAnsi="Arial" w:cs="Arial"/>
          <w:bCs w:val="0"/>
          <w:color w:val="auto"/>
          <w:sz w:val="24"/>
          <w:szCs w:val="24"/>
        </w:rPr>
      </w:pPr>
      <w:bookmarkStart w:id="16" w:name="_Toc432692527"/>
      <w:r w:rsidRPr="002A71C0">
        <w:rPr>
          <w:rFonts w:ascii="Arial" w:hAnsi="Arial" w:cs="Arial"/>
          <w:bCs w:val="0"/>
          <w:color w:val="auto"/>
          <w:sz w:val="24"/>
          <w:szCs w:val="24"/>
        </w:rPr>
        <w:lastRenderedPageBreak/>
        <w:t>3.2 ХАРАКТЕРИСТИКИ И ПАРАМЕТРЫ ФУНКЦИОНАЛЬНЫХ ЗОН</w:t>
      </w:r>
      <w:bookmarkEnd w:id="16"/>
    </w:p>
    <w:p w:rsidR="00C10066" w:rsidRPr="00E667E1" w:rsidRDefault="00C10066" w:rsidP="0019323F">
      <w:pPr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  <w:bCs/>
        </w:rPr>
        <w:t>Таблица</w:t>
      </w:r>
      <w:r w:rsidR="004A3FBD" w:rsidRPr="004A3FBD">
        <w:rPr>
          <w:rFonts w:ascii="Arial" w:hAnsi="Arial" w:cs="Arial"/>
          <w:bCs/>
        </w:rPr>
        <w:t xml:space="preserve"> 2</w:t>
      </w:r>
      <w:r w:rsidR="008E39C3" w:rsidRPr="006956C4">
        <w:rPr>
          <w:rFonts w:ascii="Arial" w:hAnsi="Arial" w:cs="Arial"/>
          <w:bCs/>
        </w:rPr>
        <w:t>.</w:t>
      </w:r>
      <w:r w:rsidR="004A3FBD" w:rsidRPr="004A3FBD">
        <w:rPr>
          <w:rFonts w:ascii="Arial" w:hAnsi="Arial" w:cs="Arial"/>
          <w:bCs/>
        </w:rPr>
        <w:t>3</w:t>
      </w:r>
      <w:r w:rsidRPr="006956C4">
        <w:rPr>
          <w:rFonts w:ascii="Arial" w:hAnsi="Arial" w:cs="Arial"/>
          <w:bCs/>
        </w:rPr>
        <w:t>.</w:t>
      </w:r>
      <w:r w:rsidR="004A3FBD" w:rsidRPr="004A3FBD">
        <w:rPr>
          <w:rFonts w:ascii="Arial" w:hAnsi="Arial" w:cs="Arial"/>
          <w:bCs/>
        </w:rPr>
        <w:t>1</w:t>
      </w:r>
      <w:r w:rsidRPr="006956C4">
        <w:rPr>
          <w:rFonts w:ascii="Arial" w:hAnsi="Arial" w:cs="Arial"/>
          <w:b/>
        </w:rPr>
        <w:t xml:space="preserve"> </w:t>
      </w:r>
      <w:r w:rsidR="003B1297" w:rsidRPr="006956C4">
        <w:rPr>
          <w:rFonts w:ascii="Arial" w:hAnsi="Arial" w:cs="Arial"/>
        </w:rPr>
        <w:t>-</w:t>
      </w:r>
      <w:r w:rsidR="003B1297" w:rsidRPr="006956C4">
        <w:rPr>
          <w:rFonts w:ascii="Arial" w:hAnsi="Arial" w:cs="Arial"/>
          <w:b/>
        </w:rPr>
        <w:t xml:space="preserve"> </w:t>
      </w:r>
      <w:r w:rsidRPr="006956C4">
        <w:rPr>
          <w:rFonts w:ascii="Arial" w:hAnsi="Arial" w:cs="Arial"/>
        </w:rPr>
        <w:t xml:space="preserve">Параметры функциональных зон различного </w:t>
      </w:r>
      <w:r w:rsidRPr="00E667E1">
        <w:rPr>
          <w:rFonts w:ascii="Arial" w:hAnsi="Arial" w:cs="Arial"/>
        </w:rPr>
        <w:t>назначения и сведения о размещенных в них объектах капитального стро</w:t>
      </w:r>
      <w:r w:rsidRPr="00E667E1">
        <w:rPr>
          <w:rFonts w:ascii="Arial" w:hAnsi="Arial" w:cs="Arial"/>
        </w:rPr>
        <w:t>и</w:t>
      </w:r>
      <w:r w:rsidRPr="00E667E1">
        <w:rPr>
          <w:rFonts w:ascii="Arial" w:hAnsi="Arial" w:cs="Arial"/>
        </w:rPr>
        <w:t>тельства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1"/>
        <w:gridCol w:w="6521"/>
        <w:gridCol w:w="5245"/>
        <w:gridCol w:w="1275"/>
      </w:tblGrid>
      <w:tr w:rsidR="00A25E74" w:rsidRPr="00E667E1" w:rsidTr="0019323F">
        <w:trPr>
          <w:trHeight w:val="265"/>
          <w:tblHeader/>
          <w:jc w:val="center"/>
        </w:trPr>
        <w:tc>
          <w:tcPr>
            <w:tcW w:w="1701" w:type="dxa"/>
            <w:vAlign w:val="center"/>
          </w:tcPr>
          <w:p w:rsidR="003B1297" w:rsidRPr="00E667E1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6521" w:type="dxa"/>
            <w:vAlign w:val="center"/>
          </w:tcPr>
          <w:p w:rsidR="003B1297" w:rsidRPr="00E667E1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bCs/>
                <w:sz w:val="20"/>
                <w:szCs w:val="20"/>
              </w:rPr>
              <w:t>Описание назначения функциональных зон</w:t>
            </w:r>
          </w:p>
        </w:tc>
        <w:tc>
          <w:tcPr>
            <w:tcW w:w="5245" w:type="dxa"/>
            <w:vAlign w:val="center"/>
          </w:tcPr>
          <w:p w:rsidR="003B1297" w:rsidRPr="00E667E1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bCs/>
                <w:sz w:val="20"/>
                <w:szCs w:val="20"/>
              </w:rPr>
              <w:t>Параметры</w:t>
            </w:r>
          </w:p>
        </w:tc>
        <w:tc>
          <w:tcPr>
            <w:tcW w:w="1275" w:type="dxa"/>
            <w:vAlign w:val="center"/>
          </w:tcPr>
          <w:p w:rsidR="003B1297" w:rsidRPr="00E667E1" w:rsidRDefault="003B1297" w:rsidP="00A70F56">
            <w:pPr>
              <w:spacing w:after="0" w:line="240" w:lineRule="auto"/>
              <w:ind w:left="-11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Площадь, </w:t>
            </w:r>
            <w:proofErr w:type="gramStart"/>
            <w:r w:rsidRPr="00E667E1">
              <w:rPr>
                <w:rFonts w:ascii="Arial" w:hAnsi="Arial" w:cs="Arial"/>
                <w:b/>
                <w:bCs/>
                <w:sz w:val="20"/>
                <w:szCs w:val="20"/>
              </w:rPr>
              <w:t>га</w:t>
            </w:r>
            <w:proofErr w:type="gramEnd"/>
          </w:p>
        </w:tc>
      </w:tr>
      <w:tr w:rsidR="00A25E74" w:rsidRPr="00E667E1" w:rsidTr="0019323F">
        <w:trPr>
          <w:trHeight w:val="122"/>
          <w:jc w:val="center"/>
        </w:trPr>
        <w:tc>
          <w:tcPr>
            <w:tcW w:w="14742" w:type="dxa"/>
            <w:gridSpan w:val="4"/>
            <w:vAlign w:val="center"/>
          </w:tcPr>
          <w:p w:rsidR="003B1297" w:rsidRPr="00E667E1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Функциональные зоны в границах населенных пунктов</w:t>
            </w:r>
          </w:p>
        </w:tc>
      </w:tr>
      <w:tr w:rsidR="00A25E74" w:rsidRPr="00CD20EF" w:rsidTr="0019323F">
        <w:trPr>
          <w:trHeight w:val="1397"/>
          <w:jc w:val="center"/>
        </w:trPr>
        <w:tc>
          <w:tcPr>
            <w:tcW w:w="13467" w:type="dxa"/>
            <w:gridSpan w:val="3"/>
            <w:vAlign w:val="center"/>
          </w:tcPr>
          <w:p w:rsidR="003B1297" w:rsidRPr="00E667E1" w:rsidRDefault="003B1297" w:rsidP="002C35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b/>
                <w:sz w:val="20"/>
                <w:szCs w:val="20"/>
              </w:rPr>
              <w:t>Зона градостроительного использования –</w:t>
            </w:r>
            <w:r w:rsidRPr="00E667E1">
              <w:rPr>
                <w:rFonts w:ascii="Arial" w:hAnsi="Arial" w:cs="Arial"/>
                <w:sz w:val="20"/>
                <w:szCs w:val="20"/>
              </w:rPr>
              <w:t xml:space="preserve"> выделяется в целях развития территории населенных пунктов и включает в себя:</w:t>
            </w:r>
          </w:p>
          <w:p w:rsidR="003B1297" w:rsidRPr="00E667E1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E667E1">
              <w:rPr>
                <w:rFonts w:ascii="Arial" w:hAnsi="Arial" w:cs="Arial"/>
                <w:bCs/>
                <w:sz w:val="20"/>
                <w:szCs w:val="20"/>
              </w:rPr>
              <w:t>Жилая зона (Ж)</w:t>
            </w:r>
          </w:p>
          <w:p w:rsidR="003B1297" w:rsidRPr="00E667E1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Общественно-деловая зона (О)</w:t>
            </w:r>
          </w:p>
          <w:p w:rsidR="003B1297" w:rsidRPr="00E667E1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Зона инженерной и транспортной инфраструктуры (</w:t>
            </w:r>
            <w:proofErr w:type="gramStart"/>
            <w:r w:rsidRPr="00E667E1">
              <w:rPr>
                <w:rFonts w:ascii="Arial" w:hAnsi="Arial" w:cs="Arial"/>
                <w:sz w:val="20"/>
                <w:szCs w:val="20"/>
              </w:rPr>
              <w:t>И-Т</w:t>
            </w:r>
            <w:proofErr w:type="gramEnd"/>
            <w:r w:rsidRPr="00E667E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3B1297" w:rsidRPr="00E667E1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Зона сельскохозяйственного использования (</w:t>
            </w:r>
            <w:proofErr w:type="spellStart"/>
            <w:r w:rsidRPr="00E667E1">
              <w:rPr>
                <w:rFonts w:ascii="Arial" w:hAnsi="Arial" w:cs="Arial"/>
                <w:sz w:val="20"/>
                <w:szCs w:val="20"/>
              </w:rPr>
              <w:t>Сх</w:t>
            </w:r>
            <w:proofErr w:type="spellEnd"/>
            <w:r w:rsidRPr="00E667E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3B1297" w:rsidRPr="00E667E1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Зона рекреационного назначения (Р)</w:t>
            </w:r>
          </w:p>
          <w:p w:rsidR="00522B17" w:rsidRPr="00A80767" w:rsidRDefault="003B129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667E1">
              <w:rPr>
                <w:rFonts w:ascii="Arial" w:hAnsi="Arial" w:cs="Arial"/>
                <w:sz w:val="20"/>
                <w:szCs w:val="20"/>
              </w:rPr>
              <w:t>Зона специального назначения (</w:t>
            </w:r>
            <w:proofErr w:type="spellStart"/>
            <w:r w:rsidRPr="00E667E1">
              <w:rPr>
                <w:rFonts w:ascii="Arial" w:hAnsi="Arial" w:cs="Arial"/>
                <w:sz w:val="20"/>
                <w:szCs w:val="20"/>
              </w:rPr>
              <w:t>Сп</w:t>
            </w:r>
            <w:proofErr w:type="spellEnd"/>
            <w:r w:rsidRPr="00E667E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A80767" w:rsidRPr="00E667E1" w:rsidRDefault="00A80767" w:rsidP="002C3528">
            <w:pPr>
              <w:pStyle w:val="ad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80767">
              <w:rPr>
                <w:rFonts w:ascii="Arial" w:hAnsi="Arial" w:cs="Arial"/>
                <w:sz w:val="20"/>
                <w:szCs w:val="20"/>
              </w:rPr>
              <w:t>Зона производственного использования</w:t>
            </w:r>
            <w:r>
              <w:rPr>
                <w:rFonts w:ascii="Arial" w:hAnsi="Arial" w:cs="Arial"/>
                <w:sz w:val="20"/>
                <w:szCs w:val="20"/>
              </w:rPr>
              <w:t xml:space="preserve"> (П)</w:t>
            </w:r>
          </w:p>
        </w:tc>
        <w:tc>
          <w:tcPr>
            <w:tcW w:w="1275" w:type="dxa"/>
            <w:vAlign w:val="center"/>
          </w:tcPr>
          <w:p w:rsidR="003B1297" w:rsidRPr="00E667E1" w:rsidRDefault="00504C4E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347,8</w:t>
            </w:r>
          </w:p>
        </w:tc>
      </w:tr>
      <w:tr w:rsidR="00A25E74" w:rsidRPr="00CD20EF" w:rsidTr="0019323F">
        <w:trPr>
          <w:trHeight w:val="420"/>
          <w:jc w:val="center"/>
        </w:trPr>
        <w:tc>
          <w:tcPr>
            <w:tcW w:w="1701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Жилая зона </w:t>
            </w:r>
          </w:p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6521" w:type="dxa"/>
          </w:tcPr>
          <w:p w:rsidR="003B1297" w:rsidRPr="00CD20EF" w:rsidRDefault="003B1297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>Жилые зоны необходимо предусматривать в целях создания для населения удобной, здоровой и безопасной среды прожив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ния.</w:t>
            </w:r>
          </w:p>
          <w:p w:rsidR="003B1297" w:rsidRPr="00CD20EF" w:rsidRDefault="003B1297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В жилых зонах размещаются жилые дома разных типов (многоквартирные многоэтажные, средней и малой этажности; блокированные; усадебные с </w:t>
            </w:r>
            <w:proofErr w:type="spellStart"/>
            <w:r w:rsidRPr="00CD20EF">
              <w:rPr>
                <w:rFonts w:ascii="Arial" w:hAnsi="Arial" w:cs="Arial"/>
                <w:bCs/>
                <w:sz w:val="20"/>
                <w:szCs w:val="20"/>
              </w:rPr>
              <w:t>приквартирными</w:t>
            </w:r>
            <w:proofErr w:type="spellEnd"/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 и приусадебными участками); отдельно стоящие, встроенные или пристроенные объекты социального и культурно-бытового обслуживания нас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ления (в том числе </w:t>
            </w:r>
            <w:r w:rsidRPr="00CD20EF">
              <w:rPr>
                <w:rFonts w:ascii="Arial" w:hAnsi="Arial" w:cs="Arial"/>
                <w:sz w:val="20"/>
                <w:szCs w:val="20"/>
              </w:rPr>
              <w:t>дошкольные образовательные учреждения и общеобразовательные учреждения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), гаражи и автостоянки для легковых автомобилей, принадлежащих гражданам; культовые объекты в зонах специально выделяемых в правилах землепол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ь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зования и застр</w:t>
            </w:r>
            <w:r w:rsidR="00C5432E" w:rsidRPr="00CD20EF">
              <w:rPr>
                <w:rFonts w:ascii="Arial" w:hAnsi="Arial" w:cs="Arial"/>
                <w:bCs/>
                <w:sz w:val="20"/>
                <w:szCs w:val="20"/>
              </w:rPr>
              <w:t>ойки поселения.</w:t>
            </w:r>
          </w:p>
          <w:p w:rsidR="003B1297" w:rsidRPr="00CD20EF" w:rsidRDefault="003B1297" w:rsidP="00605D02">
            <w:pPr>
              <w:spacing w:after="0" w:line="240" w:lineRule="auto"/>
              <w:ind w:firstLine="4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жилой зоны планируется на свободных участк</w:t>
            </w:r>
            <w:r w:rsidR="008C01BA" w:rsidRPr="00CD20EF">
              <w:rPr>
                <w:rFonts w:ascii="Arial" w:hAnsi="Arial" w:cs="Arial"/>
                <w:sz w:val="20"/>
                <w:szCs w:val="20"/>
              </w:rPr>
              <w:t>ах</w:t>
            </w:r>
            <w:r w:rsidR="00C5432E" w:rsidRPr="00CD20EF">
              <w:rPr>
                <w:rFonts w:ascii="Arial" w:hAnsi="Arial" w:cs="Arial"/>
                <w:sz w:val="20"/>
                <w:szCs w:val="20"/>
              </w:rPr>
              <w:t xml:space="preserve"> в существующих границах населенного пункта.</w:t>
            </w:r>
          </w:p>
        </w:tc>
        <w:tc>
          <w:tcPr>
            <w:tcW w:w="5245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Коэффициент застройки: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одно-, двухквартирными ж</w:t>
            </w:r>
            <w:r w:rsidRPr="00CD20EF">
              <w:rPr>
                <w:rFonts w:ascii="Arial" w:hAnsi="Arial" w:cs="Arial"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sz w:val="20"/>
                <w:szCs w:val="20"/>
              </w:rPr>
              <w:t>лыми домами с приусадебными земельными участками – 0,2;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многоквартирными жилыми домами малой этажности – 0,4.</w:t>
            </w:r>
          </w:p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Коэффициент плотности застройки</w:t>
            </w:r>
            <w:r w:rsidRPr="00CD20E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одно-, двухквартирными ж</w:t>
            </w:r>
            <w:r w:rsidRPr="00CD20EF">
              <w:rPr>
                <w:rFonts w:ascii="Arial" w:hAnsi="Arial" w:cs="Arial"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sz w:val="20"/>
                <w:szCs w:val="20"/>
              </w:rPr>
              <w:t>лыми домами с приусадебными земельными участками – 0,4;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многоквартирными жилыми домами малой этажности – 0,8.</w:t>
            </w:r>
          </w:p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Этажность застройки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одно-, двухквартирными ж</w:t>
            </w:r>
            <w:r w:rsidRPr="00CD20EF">
              <w:rPr>
                <w:rFonts w:ascii="Arial" w:hAnsi="Arial" w:cs="Arial"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sz w:val="20"/>
                <w:szCs w:val="20"/>
              </w:rPr>
              <w:t>лыми домами с приусадебными земельными участками – 1-2 этажа;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застройке многоквартирными жилыми домами малой этажности – не более 2 этажа.</w:t>
            </w:r>
          </w:p>
          <w:p w:rsidR="00522B17" w:rsidRPr="00CD20EF" w:rsidRDefault="00522B17" w:rsidP="00A70F56">
            <w:pPr>
              <w:spacing w:after="0" w:line="240" w:lineRule="auto"/>
              <w:rPr>
                <w:rFonts w:ascii="Arial" w:hAnsi="Arial" w:cs="Arial"/>
                <w:b/>
                <w:caps/>
                <w:spacing w:val="2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3B1297" w:rsidRPr="00CD20EF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red"/>
              </w:rPr>
            </w:pPr>
            <w:r>
              <w:rPr>
                <w:rFonts w:ascii="Arial" w:hAnsi="Arial" w:cs="Arial"/>
                <w:sz w:val="20"/>
                <w:szCs w:val="20"/>
              </w:rPr>
              <w:t>145,32</w:t>
            </w:r>
          </w:p>
        </w:tc>
      </w:tr>
      <w:tr w:rsidR="00A25E74" w:rsidRPr="00CD20EF" w:rsidTr="0019323F">
        <w:trPr>
          <w:trHeight w:val="2108"/>
          <w:jc w:val="center"/>
        </w:trPr>
        <w:tc>
          <w:tcPr>
            <w:tcW w:w="1701" w:type="dxa"/>
            <w:vAlign w:val="center"/>
          </w:tcPr>
          <w:p w:rsidR="003B1297" w:rsidRPr="00CD20EF" w:rsidRDefault="00B2651C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Общественно-деловая зона </w:t>
            </w:r>
          </w:p>
        </w:tc>
        <w:tc>
          <w:tcPr>
            <w:tcW w:w="6521" w:type="dxa"/>
            <w:vAlign w:val="center"/>
          </w:tcPr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D20EF">
              <w:rPr>
                <w:rFonts w:ascii="Arial" w:hAnsi="Arial" w:cs="Arial"/>
                <w:sz w:val="20"/>
                <w:szCs w:val="20"/>
              </w:rPr>
              <w:t>Общественно-деловые зоны предназначены для размещ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ния объектов здравоохранения, культуры, торговли, общественн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>го питания, социального и коммунально-бытового назначения, предпринимательской деятельности, объектов среднего профе</w:t>
            </w:r>
            <w:r w:rsidRPr="00CD20EF">
              <w:rPr>
                <w:rFonts w:ascii="Arial" w:hAnsi="Arial" w:cs="Arial"/>
                <w:sz w:val="20"/>
                <w:szCs w:val="20"/>
              </w:rPr>
              <w:t>с</w:t>
            </w:r>
            <w:r w:rsidRPr="00CD20EF">
              <w:rPr>
                <w:rFonts w:ascii="Arial" w:hAnsi="Arial" w:cs="Arial"/>
                <w:sz w:val="20"/>
                <w:szCs w:val="20"/>
              </w:rPr>
              <w:t>сионального и высшего профессионального образования, админ</w:t>
            </w:r>
            <w:r w:rsidRPr="00CD20EF">
              <w:rPr>
                <w:rFonts w:ascii="Arial" w:hAnsi="Arial" w:cs="Arial"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sz w:val="20"/>
                <w:szCs w:val="20"/>
              </w:rPr>
              <w:t>стративных, научно-исследовательских учреждений, культовых зданий, стоянок автомобильного транспорта, объектов делового, финансового назначения, иных объектов, связанных с обеспеч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нием жизнедеятельности граждан (в том числе жилая застройка)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 в зонах, специально, выделяемых в правила</w:t>
            </w:r>
            <w:r w:rsidR="00121A58" w:rsidRPr="00CD20EF">
              <w:rPr>
                <w:rFonts w:ascii="Arial" w:hAnsi="Arial" w:cs="Arial"/>
                <w:bCs/>
                <w:sz w:val="20"/>
                <w:szCs w:val="20"/>
              </w:rPr>
              <w:t>х землепользования и застройки сельского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 поселения</w:t>
            </w:r>
            <w:r w:rsidRPr="00CD20EF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</w:p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Общественно-деловые зоны следует формировать как це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тры деловой, финансовой и общественной активности в це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тральных частях населенных пунктов </w:t>
            </w:r>
            <w:r w:rsidR="004D7C59" w:rsidRPr="00CD20EF">
              <w:rPr>
                <w:rFonts w:ascii="Arial" w:hAnsi="Arial" w:cs="Arial"/>
                <w:sz w:val="20"/>
                <w:szCs w:val="20"/>
              </w:rPr>
              <w:t>на территориях,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 xml:space="preserve"> прилега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ю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щих к основным улицам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 xml:space="preserve">При развитии указанных зон следует учитывать особенности их функционирования, потребность в территории, необходимость устройства автостоянок большой вместимости, создание развитой транспортной и инженерной инфраструктур </w:t>
            </w:r>
            <w:r w:rsidRPr="00CD20EF">
              <w:rPr>
                <w:rFonts w:ascii="Arial" w:hAnsi="Arial" w:cs="Arial"/>
                <w:sz w:val="20"/>
                <w:szCs w:val="20"/>
              </w:rPr>
              <w:t>в соответствии с но</w:t>
            </w:r>
            <w:r w:rsidRPr="00CD20EF">
              <w:rPr>
                <w:rFonts w:ascii="Arial" w:hAnsi="Arial" w:cs="Arial"/>
                <w:sz w:val="20"/>
                <w:szCs w:val="20"/>
              </w:rPr>
              <w:t>р</w:t>
            </w:r>
            <w:r w:rsidRPr="00CD20EF">
              <w:rPr>
                <w:rFonts w:ascii="Arial" w:hAnsi="Arial" w:cs="Arial"/>
                <w:sz w:val="20"/>
                <w:szCs w:val="20"/>
              </w:rPr>
              <w:t>мативами градостроительного проектирования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Общественно-деловую зону предполагается развивать с учетом нормативных радиусов обслуживания и необходимой ра</w:t>
            </w:r>
            <w:r w:rsidRPr="00CD20EF">
              <w:rPr>
                <w:rFonts w:ascii="Arial" w:hAnsi="Arial" w:cs="Arial"/>
                <w:sz w:val="20"/>
                <w:szCs w:val="20"/>
              </w:rPr>
              <w:t>с</w:t>
            </w:r>
            <w:r w:rsidRPr="00CD20EF">
              <w:rPr>
                <w:rFonts w:ascii="Arial" w:hAnsi="Arial" w:cs="Arial"/>
                <w:sz w:val="20"/>
                <w:szCs w:val="20"/>
              </w:rPr>
              <w:t>четной мощности объектов в соответствии с нормативами град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>строительного проектирования.</w:t>
            </w:r>
          </w:p>
        </w:tc>
        <w:tc>
          <w:tcPr>
            <w:tcW w:w="5245" w:type="dxa"/>
          </w:tcPr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Коэффициент застройки: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многофункциональной застройке – 1,0;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специализированной общественной з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стройке – 0,8.</w:t>
            </w:r>
          </w:p>
          <w:p w:rsidR="003B1297" w:rsidRPr="00CD20EF" w:rsidRDefault="003B1297" w:rsidP="00A70F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Коэффициент плотности застройки</w:t>
            </w:r>
            <w:r w:rsidRPr="00CD20E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многофункциональной застройке – 3,0;</w:t>
            </w:r>
          </w:p>
          <w:p w:rsidR="003B1297" w:rsidRPr="00CD20EF" w:rsidRDefault="003B1297" w:rsidP="00A70F56">
            <w:pPr>
              <w:pStyle w:val="ad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специализированной общественной з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стройке – 2,4.</w:t>
            </w:r>
          </w:p>
          <w:p w:rsidR="00522B17" w:rsidRPr="00CD20EF" w:rsidRDefault="003B1297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 xml:space="preserve">Этажность застройки: </w:t>
            </w:r>
            <w:r w:rsidRPr="00CD20EF">
              <w:rPr>
                <w:rFonts w:ascii="Arial" w:hAnsi="Arial" w:cs="Arial"/>
                <w:sz w:val="20"/>
                <w:szCs w:val="20"/>
              </w:rPr>
              <w:t>не более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D20EF">
              <w:rPr>
                <w:rFonts w:ascii="Arial" w:hAnsi="Arial" w:cs="Arial"/>
                <w:sz w:val="20"/>
                <w:szCs w:val="20"/>
              </w:rPr>
              <w:t>2 этажей.</w:t>
            </w:r>
          </w:p>
        </w:tc>
        <w:tc>
          <w:tcPr>
            <w:tcW w:w="1275" w:type="dxa"/>
            <w:vAlign w:val="center"/>
          </w:tcPr>
          <w:p w:rsidR="003B1297" w:rsidRPr="00CD20EF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red"/>
              </w:rPr>
            </w:pPr>
            <w:r>
              <w:rPr>
                <w:rFonts w:ascii="Arial" w:hAnsi="Arial" w:cs="Arial"/>
                <w:sz w:val="20"/>
                <w:szCs w:val="20"/>
              </w:rPr>
              <w:t>2,89</w:t>
            </w:r>
          </w:p>
        </w:tc>
      </w:tr>
      <w:tr w:rsidR="00A25E74" w:rsidRPr="00CD20EF" w:rsidTr="0019323F">
        <w:trPr>
          <w:trHeight w:val="2502"/>
          <w:jc w:val="center"/>
        </w:trPr>
        <w:tc>
          <w:tcPr>
            <w:tcW w:w="1701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Зона инж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нерной</w:t>
            </w:r>
            <w:r w:rsidR="00B2651C" w:rsidRPr="00CD20EF">
              <w:rPr>
                <w:rFonts w:ascii="Arial" w:hAnsi="Arial" w:cs="Arial"/>
                <w:b/>
                <w:sz w:val="20"/>
                <w:szCs w:val="20"/>
              </w:rPr>
              <w:t xml:space="preserve"> и транспортной инфрастру</w:t>
            </w:r>
            <w:r w:rsidR="00B2651C" w:rsidRPr="00CD20EF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="00B2651C" w:rsidRPr="00CD20EF">
              <w:rPr>
                <w:rFonts w:ascii="Arial" w:hAnsi="Arial" w:cs="Arial"/>
                <w:b/>
                <w:sz w:val="20"/>
                <w:szCs w:val="20"/>
              </w:rPr>
              <w:t xml:space="preserve">туры </w:t>
            </w:r>
          </w:p>
        </w:tc>
        <w:tc>
          <w:tcPr>
            <w:tcW w:w="6521" w:type="dxa"/>
            <w:vAlign w:val="center"/>
          </w:tcPr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Зоны инженерной и транспортной инфраструктуры следует предусматривать для размещения сооружений и коммуникаций автомобильного транспорта, связи, инженерного оборудования с учетом их перспективного развития и потребностей в инженерном благоустройстве.</w:t>
            </w:r>
          </w:p>
          <w:p w:rsidR="003B1297" w:rsidRPr="00CD20EF" w:rsidRDefault="003B1297" w:rsidP="00A70F56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данной зоны планируется в контексте поддержания в не</w:t>
            </w:r>
            <w:r w:rsidR="004D7C59" w:rsidRPr="00CD20EF">
              <w:rPr>
                <w:rFonts w:ascii="Arial" w:hAnsi="Arial" w:cs="Arial"/>
                <w:sz w:val="20"/>
                <w:szCs w:val="20"/>
              </w:rPr>
              <w:t>обходимом техническом состоянии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о</w:t>
            </w:r>
            <w:r w:rsidR="00B2651C" w:rsidRPr="00CD20EF">
              <w:rPr>
                <w:rFonts w:ascii="Arial" w:hAnsi="Arial" w:cs="Arial"/>
                <w:sz w:val="20"/>
                <w:szCs w:val="20"/>
              </w:rPr>
              <w:t xml:space="preserve">бъектов инженерного обеспечения сельсовета 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с учетом технических регламентов и нормативных требований относительно 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объектов,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расположенных в данной зоне.</w:t>
            </w:r>
          </w:p>
        </w:tc>
        <w:tc>
          <w:tcPr>
            <w:tcW w:w="5245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CD20EF">
              <w:rPr>
                <w:rFonts w:ascii="Arial" w:hAnsi="Arial" w:cs="Arial"/>
                <w:sz w:val="20"/>
                <w:szCs w:val="20"/>
              </w:rPr>
              <w:t>к</w:t>
            </w:r>
            <w:r w:rsidRPr="00CD20EF">
              <w:rPr>
                <w:rFonts w:ascii="Arial" w:hAnsi="Arial" w:cs="Arial"/>
                <w:sz w:val="20"/>
                <w:szCs w:val="20"/>
              </w:rPr>
              <w:t>те. В связи с этим в отношении территорий нежилого назначения осуществляется ситуативное проектир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нормативных и санитарно-гигиенических требований, предъявляемых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к ко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кретному объекту.</w:t>
            </w:r>
          </w:p>
        </w:tc>
        <w:tc>
          <w:tcPr>
            <w:tcW w:w="1275" w:type="dxa"/>
            <w:vAlign w:val="center"/>
          </w:tcPr>
          <w:p w:rsidR="003B1297" w:rsidRPr="00CD20EF" w:rsidRDefault="00B2651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red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1,3</w:t>
            </w:r>
            <w:r w:rsidR="002B6608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A25E74" w:rsidRPr="00CD20EF" w:rsidTr="0019323F">
        <w:trPr>
          <w:trHeight w:val="2547"/>
          <w:jc w:val="center"/>
        </w:trPr>
        <w:tc>
          <w:tcPr>
            <w:tcW w:w="1701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lastRenderedPageBreak/>
              <w:t>Зона сельс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хозяйственн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го использ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="003C7500" w:rsidRPr="00CD20EF">
              <w:rPr>
                <w:rFonts w:ascii="Arial" w:hAnsi="Arial" w:cs="Arial"/>
                <w:b/>
                <w:sz w:val="20"/>
                <w:szCs w:val="20"/>
              </w:rPr>
              <w:t xml:space="preserve">вания </w:t>
            </w:r>
          </w:p>
        </w:tc>
        <w:tc>
          <w:tcPr>
            <w:tcW w:w="6521" w:type="dxa"/>
          </w:tcPr>
          <w:p w:rsidR="003B1297" w:rsidRPr="00CD20EF" w:rsidRDefault="003B1297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Зона сельскохозяйственного использования, в границах н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селенных пунктов, включает в себя преимущественно территории сельскохозяйственных угодий - пашни, пастби</w:t>
            </w:r>
            <w:r w:rsidR="004D7C59" w:rsidRPr="00CD20EF">
              <w:rPr>
                <w:rFonts w:ascii="Arial" w:hAnsi="Arial" w:cs="Arial"/>
                <w:sz w:val="20"/>
                <w:szCs w:val="20"/>
              </w:rPr>
              <w:t xml:space="preserve">ща, сенокосы, </w:t>
            </w:r>
            <w:r w:rsidRPr="00CD20EF">
              <w:rPr>
                <w:rFonts w:ascii="Arial" w:hAnsi="Arial" w:cs="Arial"/>
                <w:sz w:val="20"/>
                <w:szCs w:val="20"/>
              </w:rPr>
              <w:t>пре</w:t>
            </w:r>
            <w:r w:rsidRPr="00CD20EF">
              <w:rPr>
                <w:rFonts w:ascii="Arial" w:hAnsi="Arial" w:cs="Arial"/>
                <w:sz w:val="20"/>
                <w:szCs w:val="20"/>
              </w:rPr>
              <w:t>д</w:t>
            </w:r>
            <w:r w:rsidRPr="00CD20EF">
              <w:rPr>
                <w:rFonts w:ascii="Arial" w:hAnsi="Arial" w:cs="Arial"/>
                <w:sz w:val="20"/>
                <w:szCs w:val="20"/>
              </w:rPr>
              <w:t>назначенные для садоводства и огородничества.</w:t>
            </w:r>
          </w:p>
          <w:p w:rsidR="003B1297" w:rsidRPr="00CD20EF" w:rsidRDefault="003B1297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данной зоны планируется в целях сохранения и поддержания соответствующего уровня ценных сельскохо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зяйс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т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 xml:space="preserve">венных участков в границах населенного </w:t>
            </w:r>
            <w:proofErr w:type="gramStart"/>
            <w:r w:rsidR="003C7500" w:rsidRPr="00CD20EF">
              <w:rPr>
                <w:rFonts w:ascii="Arial" w:hAnsi="Arial" w:cs="Arial"/>
                <w:sz w:val="20"/>
                <w:szCs w:val="20"/>
              </w:rPr>
              <w:t>пункта</w:t>
            </w:r>
            <w:proofErr w:type="gramEnd"/>
            <w:r w:rsidR="003C7500" w:rsidRPr="00CD20E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D20EF">
              <w:rPr>
                <w:rFonts w:ascii="Arial" w:hAnsi="Arial" w:cs="Arial"/>
                <w:sz w:val="20"/>
                <w:szCs w:val="20"/>
              </w:rPr>
              <w:t>в том числе в ц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лях предотвращения замещения данного вида функциональной зоны иными видами деятельности.</w:t>
            </w:r>
          </w:p>
        </w:tc>
        <w:tc>
          <w:tcPr>
            <w:tcW w:w="5245" w:type="dxa"/>
            <w:vAlign w:val="center"/>
          </w:tcPr>
          <w:p w:rsidR="003B1297" w:rsidRPr="00CD20EF" w:rsidRDefault="003B1297" w:rsidP="00A70F56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CD20EF">
              <w:rPr>
                <w:rFonts w:ascii="Arial" w:hAnsi="Arial" w:cs="Arial"/>
                <w:sz w:val="20"/>
                <w:szCs w:val="20"/>
              </w:rPr>
              <w:t>к</w:t>
            </w:r>
            <w:r w:rsidRPr="00CD20EF">
              <w:rPr>
                <w:rFonts w:ascii="Arial" w:hAnsi="Arial" w:cs="Arial"/>
                <w:sz w:val="20"/>
                <w:szCs w:val="20"/>
              </w:rPr>
              <w:t>те. В связи с этим в отношении территорий нежилого назначения осуществляется ситуативное проектир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нормативных и санитарно-гигиенических требований,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предъявляемых к ко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кретному объекту.</w:t>
            </w:r>
          </w:p>
        </w:tc>
        <w:tc>
          <w:tcPr>
            <w:tcW w:w="1275" w:type="dxa"/>
            <w:vAlign w:val="center"/>
          </w:tcPr>
          <w:p w:rsidR="003B1297" w:rsidRPr="00CD20EF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red"/>
              </w:rPr>
            </w:pPr>
            <w:r>
              <w:rPr>
                <w:rFonts w:ascii="Arial" w:hAnsi="Arial" w:cs="Arial"/>
                <w:sz w:val="20"/>
                <w:szCs w:val="20"/>
              </w:rPr>
              <w:t>8,6</w:t>
            </w:r>
          </w:p>
        </w:tc>
      </w:tr>
      <w:tr w:rsidR="00A25E74" w:rsidRPr="00CD20EF" w:rsidTr="0019323F">
        <w:trPr>
          <w:trHeight w:val="1553"/>
          <w:jc w:val="center"/>
        </w:trPr>
        <w:tc>
          <w:tcPr>
            <w:tcW w:w="1701" w:type="dxa"/>
            <w:vAlign w:val="center"/>
          </w:tcPr>
          <w:p w:rsidR="003B1297" w:rsidRPr="00CD20EF" w:rsidRDefault="003C7500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Зона рекре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ционного н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значения</w:t>
            </w:r>
          </w:p>
        </w:tc>
        <w:tc>
          <w:tcPr>
            <w:tcW w:w="6521" w:type="dxa"/>
            <w:vAlign w:val="center"/>
          </w:tcPr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 xml:space="preserve">В состав зон рекреационного назначения могут включаться территории, 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занятые лесами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в границах населенных пунктов, о</w:t>
            </w:r>
            <w:r w:rsidRPr="00CD20EF">
              <w:rPr>
                <w:rFonts w:ascii="Arial" w:hAnsi="Arial" w:cs="Arial"/>
                <w:sz w:val="20"/>
                <w:szCs w:val="20"/>
              </w:rPr>
              <w:t>т</w:t>
            </w:r>
            <w:r w:rsidRPr="00CD20EF">
              <w:rPr>
                <w:rFonts w:ascii="Arial" w:hAnsi="Arial" w:cs="Arial"/>
                <w:sz w:val="20"/>
                <w:szCs w:val="20"/>
              </w:rPr>
              <w:t>крытыми озелененными и ландшафтными пространствами, скв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рами, парками, благоустроенными садами, прудами, озерами, пляжами, в том числе могут, включаются объекты, используемые и предназначенные 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для массового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долговременного и кратковр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менного отдыха населения, всех видов туризма, занятий физич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ской культурой и спортом.</w:t>
            </w:r>
          </w:p>
          <w:p w:rsidR="003B1297" w:rsidRPr="00CD20EF" w:rsidRDefault="003B1297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зоны рекреационного назначения предусматрив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ется для создания комфортной и эстетически привлекательной среды для отдыха и времяпрепровождения населения, организ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ции благоустроенных прогулочных пространств сохранения и ра</w:t>
            </w:r>
            <w:r w:rsidRPr="00CD20EF">
              <w:rPr>
                <w:rFonts w:ascii="Arial" w:hAnsi="Arial" w:cs="Arial"/>
                <w:sz w:val="20"/>
                <w:szCs w:val="20"/>
              </w:rPr>
              <w:t>з</w:t>
            </w:r>
            <w:r w:rsidRPr="00CD20EF">
              <w:rPr>
                <w:rFonts w:ascii="Arial" w:hAnsi="Arial" w:cs="Arial"/>
                <w:sz w:val="20"/>
                <w:szCs w:val="20"/>
              </w:rPr>
              <w:t>вития, существующих и перспективных домов отдыха в границах населенных пунктов, и содержания в надлежащем состоянии скверов в центральной части рабо</w:t>
            </w:r>
            <w:r w:rsidR="00FE1652" w:rsidRPr="00CD20EF">
              <w:rPr>
                <w:rFonts w:ascii="Arial" w:hAnsi="Arial" w:cs="Arial"/>
                <w:sz w:val="20"/>
                <w:szCs w:val="20"/>
              </w:rPr>
              <w:t>чего поселка.</w:t>
            </w:r>
          </w:p>
        </w:tc>
        <w:tc>
          <w:tcPr>
            <w:tcW w:w="5245" w:type="dxa"/>
          </w:tcPr>
          <w:p w:rsidR="003B1297" w:rsidRPr="00CD20EF" w:rsidRDefault="003B1297" w:rsidP="00A70F56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CD20EF">
              <w:rPr>
                <w:rFonts w:ascii="Arial" w:hAnsi="Arial" w:cs="Arial"/>
                <w:sz w:val="20"/>
                <w:szCs w:val="20"/>
              </w:rPr>
              <w:t>к</w:t>
            </w:r>
            <w:r w:rsidRPr="00CD20EF">
              <w:rPr>
                <w:rFonts w:ascii="Arial" w:hAnsi="Arial" w:cs="Arial"/>
                <w:sz w:val="20"/>
                <w:szCs w:val="20"/>
              </w:rPr>
              <w:t>те. В связи с этим в отношении территорий нежилого назначения осуществляется ситуативное проектир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3C7500" w:rsidRPr="00CD20EF">
              <w:rPr>
                <w:rFonts w:ascii="Arial" w:hAnsi="Arial" w:cs="Arial"/>
                <w:sz w:val="20"/>
                <w:szCs w:val="20"/>
              </w:rPr>
              <w:t>нормативных и санитарно-гигиенических требований,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предъявляемых к ко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кретному объекту.</w:t>
            </w:r>
          </w:p>
        </w:tc>
        <w:tc>
          <w:tcPr>
            <w:tcW w:w="1275" w:type="dxa"/>
            <w:vAlign w:val="center"/>
          </w:tcPr>
          <w:p w:rsidR="003B1297" w:rsidRPr="00CD20EF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red"/>
              </w:rPr>
            </w:pPr>
            <w:r>
              <w:rPr>
                <w:rFonts w:ascii="Arial" w:hAnsi="Arial" w:cs="Arial"/>
                <w:sz w:val="20"/>
                <w:szCs w:val="20"/>
              </w:rPr>
              <w:t>186,38</w:t>
            </w:r>
          </w:p>
        </w:tc>
      </w:tr>
      <w:tr w:rsidR="000155D9" w:rsidRPr="00CD20EF" w:rsidTr="00E42A15">
        <w:trPr>
          <w:trHeight w:val="1553"/>
          <w:jc w:val="center"/>
        </w:trPr>
        <w:tc>
          <w:tcPr>
            <w:tcW w:w="1701" w:type="dxa"/>
            <w:vAlign w:val="center"/>
          </w:tcPr>
          <w:p w:rsidR="000155D9" w:rsidRPr="00B41D42" w:rsidRDefault="000155D9" w:rsidP="000155D9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Зона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спец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и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ального 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н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значения</w:t>
            </w:r>
          </w:p>
        </w:tc>
        <w:tc>
          <w:tcPr>
            <w:tcW w:w="6521" w:type="dxa"/>
            <w:shd w:val="clear" w:color="auto" w:fill="auto"/>
          </w:tcPr>
          <w:p w:rsidR="000155D9" w:rsidRDefault="000155D9" w:rsidP="000155D9">
            <w:pPr>
              <w:autoSpaceDE w:val="0"/>
              <w:autoSpaceDN w:val="0"/>
              <w:adjustRightInd w:val="0"/>
              <w:spacing w:after="0" w:line="240" w:lineRule="auto"/>
              <w:ind w:left="29" w:firstLine="567"/>
              <w:rPr>
                <w:rFonts w:ascii="Arial" w:hAnsi="Arial" w:cs="Arial"/>
                <w:sz w:val="20"/>
                <w:szCs w:val="20"/>
              </w:rPr>
            </w:pPr>
            <w:r w:rsidRPr="006B3AB3">
              <w:rPr>
                <w:rFonts w:ascii="Arial" w:hAnsi="Arial" w:cs="Arial"/>
                <w:sz w:val="20"/>
                <w:szCs w:val="20"/>
              </w:rPr>
              <w:t xml:space="preserve">В состав зоны специального </w:t>
            </w:r>
            <w:r w:rsidR="00E42A15">
              <w:rPr>
                <w:rFonts w:ascii="Arial" w:hAnsi="Arial" w:cs="Arial"/>
                <w:sz w:val="20"/>
                <w:szCs w:val="20"/>
              </w:rPr>
              <w:t>назначения включается терр</w:t>
            </w:r>
            <w:r w:rsidR="00E42A15">
              <w:rPr>
                <w:rFonts w:ascii="Arial" w:hAnsi="Arial" w:cs="Arial"/>
                <w:sz w:val="20"/>
                <w:szCs w:val="20"/>
              </w:rPr>
              <w:t>и</w:t>
            </w:r>
            <w:r w:rsidR="00E42A15">
              <w:rPr>
                <w:rFonts w:ascii="Arial" w:hAnsi="Arial" w:cs="Arial"/>
                <w:sz w:val="20"/>
                <w:szCs w:val="20"/>
              </w:rPr>
              <w:t>тория</w:t>
            </w:r>
            <w:r w:rsidRPr="006B3AB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42A15">
              <w:rPr>
                <w:rFonts w:ascii="Arial" w:hAnsi="Arial" w:cs="Arial"/>
                <w:sz w:val="20"/>
                <w:szCs w:val="20"/>
              </w:rPr>
              <w:t>объекта для обеспечения пожарной безопасности</w:t>
            </w:r>
            <w:r w:rsidRPr="006B3AB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Больш</w:t>
            </w:r>
            <w:r>
              <w:rPr>
                <w:rFonts w:ascii="Arial" w:hAnsi="Arial" w:cs="Arial"/>
                <w:sz w:val="20"/>
                <w:szCs w:val="20"/>
              </w:rPr>
              <w:t>е</w:t>
            </w:r>
            <w:r>
              <w:rPr>
                <w:rFonts w:ascii="Arial" w:hAnsi="Arial" w:cs="Arial"/>
                <w:sz w:val="20"/>
                <w:szCs w:val="20"/>
              </w:rPr>
              <w:t>устинского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сельсовета</w:t>
            </w:r>
            <w:r w:rsidR="00E42A15">
              <w:rPr>
                <w:rFonts w:ascii="Arial" w:hAnsi="Arial" w:cs="Arial"/>
                <w:sz w:val="20"/>
                <w:szCs w:val="20"/>
              </w:rPr>
              <w:t xml:space="preserve"> (подразделения ведомственной пожарной охраны)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155D9" w:rsidRPr="00B41D42" w:rsidRDefault="000155D9" w:rsidP="00E42A15">
            <w:pPr>
              <w:autoSpaceDE w:val="0"/>
              <w:autoSpaceDN w:val="0"/>
              <w:adjustRightInd w:val="0"/>
              <w:spacing w:after="0" w:line="240" w:lineRule="auto"/>
              <w:ind w:left="29" w:firstLine="567"/>
              <w:rPr>
                <w:rFonts w:ascii="Arial" w:hAnsi="Arial" w:cs="Arial"/>
                <w:sz w:val="20"/>
                <w:szCs w:val="20"/>
              </w:rPr>
            </w:pPr>
            <w:r w:rsidRPr="006B3AB3">
              <w:rPr>
                <w:rFonts w:ascii="Arial" w:hAnsi="Arial" w:cs="Arial"/>
                <w:sz w:val="20"/>
                <w:szCs w:val="20"/>
              </w:rPr>
              <w:t>Зона выделяется в целях содержания в соответс</w:t>
            </w:r>
            <w:r w:rsidR="00E42A15">
              <w:rPr>
                <w:rFonts w:ascii="Arial" w:hAnsi="Arial" w:cs="Arial"/>
                <w:sz w:val="20"/>
                <w:szCs w:val="20"/>
              </w:rPr>
              <w:t>твующем состоянии территории ведомственной пожарной охраны</w:t>
            </w:r>
            <w:r w:rsidRPr="006B3AB3">
              <w:rPr>
                <w:rFonts w:ascii="Arial" w:hAnsi="Arial" w:cs="Arial"/>
                <w:sz w:val="20"/>
                <w:szCs w:val="20"/>
              </w:rPr>
              <w:t>, с учетом санитарно-гигиенических требований и нормативных требовани</w:t>
            </w:r>
            <w:r w:rsidR="00E42A15">
              <w:rPr>
                <w:rFonts w:ascii="Arial" w:hAnsi="Arial" w:cs="Arial"/>
                <w:sz w:val="20"/>
                <w:szCs w:val="20"/>
              </w:rPr>
              <w:t>й технических регламентов</w:t>
            </w:r>
            <w:r w:rsidRPr="006B3AB3">
              <w:rPr>
                <w:rFonts w:ascii="Arial" w:hAnsi="Arial" w:cs="Arial"/>
                <w:sz w:val="20"/>
                <w:szCs w:val="20"/>
              </w:rPr>
              <w:t>, в том числе в целях предотвращения замещения данного вида функциональной зоны иными видами деятельности.</w:t>
            </w:r>
          </w:p>
        </w:tc>
        <w:tc>
          <w:tcPr>
            <w:tcW w:w="5245" w:type="dxa"/>
            <w:shd w:val="clear" w:color="auto" w:fill="auto"/>
          </w:tcPr>
          <w:p w:rsidR="000155D9" w:rsidRPr="00B41D42" w:rsidRDefault="000155D9" w:rsidP="000155D9">
            <w:pPr>
              <w:autoSpaceDE w:val="0"/>
              <w:autoSpaceDN w:val="0"/>
              <w:adjustRightInd w:val="0"/>
              <w:spacing w:line="240" w:lineRule="auto"/>
              <w:ind w:firstLine="5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B3AB3">
              <w:rPr>
                <w:rFonts w:ascii="Arial" w:hAnsi="Arial" w:cs="Arial"/>
                <w:sz w:val="20"/>
                <w:szCs w:val="20"/>
              </w:rPr>
              <w:t>Параме</w:t>
            </w:r>
            <w:r w:rsidR="00E42A15">
              <w:rPr>
                <w:rFonts w:ascii="Arial" w:hAnsi="Arial" w:cs="Arial"/>
                <w:sz w:val="20"/>
                <w:szCs w:val="20"/>
              </w:rPr>
              <w:t>тры функциональных зон (отно</w:t>
            </w:r>
            <w:r w:rsidRPr="006B3AB3">
              <w:rPr>
                <w:rFonts w:ascii="Arial" w:hAnsi="Arial" w:cs="Arial"/>
                <w:sz w:val="20"/>
                <w:szCs w:val="20"/>
              </w:rPr>
              <w:t>сящихся</w:t>
            </w:r>
            <w:r w:rsidR="00E42A15">
              <w:rPr>
                <w:rFonts w:ascii="Arial" w:hAnsi="Arial" w:cs="Arial"/>
                <w:sz w:val="20"/>
                <w:szCs w:val="20"/>
              </w:rPr>
              <w:t xml:space="preserve"> к территориям нежилого назначе</w:t>
            </w:r>
            <w:r w:rsidRPr="006B3AB3">
              <w:rPr>
                <w:rFonts w:ascii="Arial" w:hAnsi="Arial" w:cs="Arial"/>
                <w:sz w:val="20"/>
                <w:szCs w:val="20"/>
              </w:rPr>
              <w:t>ния) данного типа определяются исходя из ситуации и</w:t>
            </w:r>
            <w:r w:rsidR="00E42A15">
              <w:rPr>
                <w:rFonts w:ascii="Arial" w:hAnsi="Arial" w:cs="Arial"/>
                <w:sz w:val="20"/>
                <w:szCs w:val="20"/>
              </w:rPr>
              <w:t xml:space="preserve"> в зависимости от объектов, рас</w:t>
            </w:r>
            <w:r w:rsidRPr="006B3AB3">
              <w:rPr>
                <w:rFonts w:ascii="Arial" w:hAnsi="Arial" w:cs="Arial"/>
                <w:sz w:val="20"/>
                <w:szCs w:val="20"/>
              </w:rPr>
              <w:t>полагающихся в данных зонах. В отношении территорий нежилого назначения треб</w:t>
            </w:r>
            <w:r w:rsidRPr="006B3AB3">
              <w:rPr>
                <w:rFonts w:ascii="Arial" w:hAnsi="Arial" w:cs="Arial"/>
                <w:sz w:val="20"/>
                <w:szCs w:val="20"/>
              </w:rPr>
              <w:t>у</w:t>
            </w:r>
            <w:r w:rsidRPr="006B3AB3">
              <w:rPr>
                <w:rFonts w:ascii="Arial" w:hAnsi="Arial" w:cs="Arial"/>
                <w:sz w:val="20"/>
                <w:szCs w:val="20"/>
              </w:rPr>
              <w:t>ется достаточно высокая степень детализации да</w:t>
            </w:r>
            <w:r w:rsidRPr="006B3AB3">
              <w:rPr>
                <w:rFonts w:ascii="Arial" w:hAnsi="Arial" w:cs="Arial"/>
                <w:sz w:val="20"/>
                <w:szCs w:val="20"/>
              </w:rPr>
              <w:t>н</w:t>
            </w:r>
            <w:r w:rsidRPr="006B3AB3">
              <w:rPr>
                <w:rFonts w:ascii="Arial" w:hAnsi="Arial" w:cs="Arial"/>
                <w:sz w:val="20"/>
                <w:szCs w:val="20"/>
              </w:rPr>
              <w:t>ных о размещаемом объекте. В связи с этим в отн</w:t>
            </w:r>
            <w:r w:rsidRPr="006B3AB3">
              <w:rPr>
                <w:rFonts w:ascii="Arial" w:hAnsi="Arial" w:cs="Arial"/>
                <w:sz w:val="20"/>
                <w:szCs w:val="20"/>
              </w:rPr>
              <w:t>о</w:t>
            </w:r>
            <w:r w:rsidRPr="006B3AB3">
              <w:rPr>
                <w:rFonts w:ascii="Arial" w:hAnsi="Arial" w:cs="Arial"/>
                <w:sz w:val="20"/>
                <w:szCs w:val="20"/>
              </w:rPr>
              <w:t>шении территорий нежилого назначения осущест</w:t>
            </w:r>
            <w:r w:rsidRPr="006B3AB3">
              <w:rPr>
                <w:rFonts w:ascii="Arial" w:hAnsi="Arial" w:cs="Arial"/>
                <w:sz w:val="20"/>
                <w:szCs w:val="20"/>
              </w:rPr>
              <w:t>в</w:t>
            </w:r>
            <w:r w:rsidRPr="006B3AB3">
              <w:rPr>
                <w:rFonts w:ascii="Arial" w:hAnsi="Arial" w:cs="Arial"/>
                <w:sz w:val="20"/>
                <w:szCs w:val="20"/>
              </w:rPr>
              <w:t>ляется ситуативное проектирование – с учетом но</w:t>
            </w:r>
            <w:r w:rsidRPr="006B3AB3">
              <w:rPr>
                <w:rFonts w:ascii="Arial" w:hAnsi="Arial" w:cs="Arial"/>
                <w:sz w:val="20"/>
                <w:szCs w:val="20"/>
              </w:rPr>
              <w:t>р</w:t>
            </w:r>
            <w:r w:rsidRPr="006B3AB3">
              <w:rPr>
                <w:rFonts w:ascii="Arial" w:hAnsi="Arial" w:cs="Arial"/>
                <w:sz w:val="20"/>
                <w:szCs w:val="20"/>
              </w:rPr>
              <w:t>мативных и санитарно-гигиенических требований, предъявляемых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0155D9" w:rsidRDefault="00CC4BBC" w:rsidP="000155D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0,95</w:t>
            </w:r>
          </w:p>
        </w:tc>
      </w:tr>
      <w:tr w:rsidR="00A80767" w:rsidRPr="00CD20EF" w:rsidTr="00E42A15">
        <w:trPr>
          <w:trHeight w:val="1553"/>
          <w:jc w:val="center"/>
        </w:trPr>
        <w:tc>
          <w:tcPr>
            <w:tcW w:w="1701" w:type="dxa"/>
            <w:vAlign w:val="center"/>
          </w:tcPr>
          <w:p w:rsidR="00A80767" w:rsidRPr="00B41D42" w:rsidRDefault="00A80767" w:rsidP="00A80767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Зона прои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з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водственного использов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а</w:t>
            </w:r>
            <w:r w:rsidRPr="00B41D42">
              <w:rPr>
                <w:rFonts w:ascii="Arial" w:hAnsi="Arial" w:cs="Arial"/>
                <w:b/>
                <w:color w:val="000000"/>
                <w:sz w:val="20"/>
                <w:szCs w:val="20"/>
              </w:rPr>
              <w:t>ния</w:t>
            </w:r>
          </w:p>
        </w:tc>
        <w:tc>
          <w:tcPr>
            <w:tcW w:w="6521" w:type="dxa"/>
            <w:shd w:val="clear" w:color="auto" w:fill="auto"/>
          </w:tcPr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 xml:space="preserve">        Формирование и развитие данной зоны за границами нас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ленных пунктов должно направляться следующими целевыми у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с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тановками – созданием правовых, административных и эконом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 xml:space="preserve">ческих условий </w:t>
            </w:r>
            <w:proofErr w:type="gramStart"/>
            <w:r w:rsidRPr="00B41D42">
              <w:rPr>
                <w:rFonts w:ascii="Arial" w:hAnsi="Arial" w:cs="Arial"/>
                <w:bCs/>
                <w:sz w:val="20"/>
                <w:szCs w:val="20"/>
              </w:rPr>
              <w:t>для</w:t>
            </w:r>
            <w:proofErr w:type="gramEnd"/>
            <w:r w:rsidRPr="00B41D42"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 xml:space="preserve">1. Преимущественного размещения объектов </w:t>
            </w:r>
            <w:r w:rsidRPr="00B41D42">
              <w:rPr>
                <w:rFonts w:ascii="Arial" w:hAnsi="Arial" w:cs="Arial"/>
                <w:bCs/>
                <w:sz w:val="20"/>
                <w:szCs w:val="20"/>
                <w:lang w:val="en-US"/>
              </w:rPr>
              <w:t>V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B41D42">
              <w:rPr>
                <w:rFonts w:ascii="Arial" w:hAnsi="Arial" w:cs="Arial"/>
                <w:bCs/>
                <w:sz w:val="20"/>
                <w:szCs w:val="20"/>
                <w:lang w:val="en-US"/>
              </w:rPr>
              <w:t>IV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, III классов вредности, имеющих санитарно-защитные зоны от 50 до 300 ме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т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ров, – объектов, деятельность в которых связана с высоким уро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в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нем шума, загрязнения, интенсивным движением большегрузного транспорта;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2. Возможности размещения инженерных объектов, технических и транспортных сооружений (источники водоснабжения, очистные сооружения, электростанции, дорожно-транспортные сооружения, иные сооружения);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3. Возможности размещения объектов коммерческих услуг, сп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о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собствующих осуществлению производственной деятельности;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4. Сочетания различных видов объектов только при условии с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о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блюдения требований технических регламентов – санитарных требований.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При реализации указанных целевых установок надлежит учит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ы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вать: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1. Необходимость интеграции производственных и общественно-деловых объектов в поселковую среду посредством развития мн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о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гоуровневой системы коммуникационных связей (транспортных и пешеходных) и многофункционального набора помещений общего пользования фронтальной части улиц;</w:t>
            </w:r>
          </w:p>
          <w:p w:rsidR="00A80767" w:rsidRPr="00B41D42" w:rsidRDefault="00A80767" w:rsidP="00A807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41D42">
              <w:rPr>
                <w:rFonts w:ascii="Arial" w:hAnsi="Arial" w:cs="Arial"/>
                <w:bCs/>
                <w:sz w:val="20"/>
                <w:szCs w:val="20"/>
              </w:rPr>
              <w:t>2. Требования к планировке – соблюдение размерности, ориент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а</w:t>
            </w:r>
            <w:r w:rsidRPr="00B41D42">
              <w:rPr>
                <w:rFonts w:ascii="Arial" w:hAnsi="Arial" w:cs="Arial"/>
                <w:bCs/>
                <w:sz w:val="20"/>
                <w:szCs w:val="20"/>
              </w:rPr>
              <w:t>ции и структуры.</w:t>
            </w:r>
          </w:p>
        </w:tc>
        <w:tc>
          <w:tcPr>
            <w:tcW w:w="5245" w:type="dxa"/>
            <w:shd w:val="clear" w:color="auto" w:fill="auto"/>
          </w:tcPr>
          <w:p w:rsidR="00A80767" w:rsidRPr="00B41D42" w:rsidRDefault="00A80767" w:rsidP="00A80767">
            <w:pPr>
              <w:spacing w:after="0" w:line="240" w:lineRule="auto"/>
              <w:ind w:firstLine="45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к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те. В связи с этим в отношении территорий нежилой застройки осуществляется ситуативное проектир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вание – с учетом нормативных требований, пред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ъ</w:t>
            </w:r>
            <w:r w:rsidRPr="00B41D42">
              <w:rPr>
                <w:rFonts w:ascii="Arial" w:hAnsi="Arial" w:cs="Arial"/>
                <w:color w:val="000000"/>
                <w:sz w:val="20"/>
                <w:szCs w:val="20"/>
              </w:rPr>
              <w:t>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A80767" w:rsidRDefault="00A80767" w:rsidP="00A80767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2,33</w:t>
            </w:r>
          </w:p>
        </w:tc>
      </w:tr>
      <w:tr w:rsidR="00A25E74" w:rsidRPr="00CD20EF" w:rsidTr="0019323F">
        <w:trPr>
          <w:trHeight w:val="172"/>
          <w:jc w:val="center"/>
        </w:trPr>
        <w:tc>
          <w:tcPr>
            <w:tcW w:w="14742" w:type="dxa"/>
            <w:gridSpan w:val="4"/>
            <w:vAlign w:val="center"/>
          </w:tcPr>
          <w:p w:rsidR="003B1297" w:rsidRPr="00CD20EF" w:rsidRDefault="003B1297" w:rsidP="005F74EA">
            <w:pPr>
              <w:keepNext/>
              <w:spacing w:after="0" w:line="240" w:lineRule="auto"/>
              <w:ind w:firstLine="459"/>
              <w:jc w:val="center"/>
              <w:rPr>
                <w:rFonts w:ascii="Arial" w:hAnsi="Arial" w:cs="Arial"/>
                <w:b/>
                <w:sz w:val="20"/>
                <w:szCs w:val="20"/>
                <w:highlight w:val="red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lastRenderedPageBreak/>
              <w:t>Функциональные зоны за границами населенных пунктов</w:t>
            </w:r>
          </w:p>
        </w:tc>
      </w:tr>
      <w:tr w:rsidR="00464048" w:rsidRPr="00CD20EF" w:rsidTr="0019323F">
        <w:trPr>
          <w:trHeight w:val="2728"/>
          <w:jc w:val="center"/>
        </w:trPr>
        <w:tc>
          <w:tcPr>
            <w:tcW w:w="1701" w:type="dxa"/>
            <w:vAlign w:val="center"/>
          </w:tcPr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Зона п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рои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з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водственного использов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ния</w:t>
            </w:r>
          </w:p>
        </w:tc>
        <w:tc>
          <w:tcPr>
            <w:tcW w:w="6521" w:type="dxa"/>
            <w:vAlign w:val="center"/>
          </w:tcPr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>Зоны размещения производственных объектов с различн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ы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ми нормативами воздействия на окружающую среду, как правило, требующие устройства санитарно-защитных зон шириной более 50 м, а также железнодорожных подъездных путей</w:t>
            </w:r>
            <w:r w:rsidR="009F689B" w:rsidRPr="00CD20EF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bCs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>В производственных зонах допускается размещать сооруж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ния и помещения объектов аварийно-спасательных служб, обсл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у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живающих расположенные в производственной зоне предприятия и другие объекты.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bCs/>
                <w:sz w:val="20"/>
                <w:szCs w:val="20"/>
              </w:rPr>
              <w:t>В пределах производственных зон и санитарно-защитных зон предприятий не допускается размещать жилые дома, гостин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цы, общежития, садово-дачную застройку, дошкольные и общео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б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разовательные учреждения, учреждения здравоохранения и о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т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дыха, спортивные сооружения, другие общественные здания, не связанные с обслуживанием производства. Территория санита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р</w:t>
            </w:r>
            <w:r w:rsidRPr="00CD20EF">
              <w:rPr>
                <w:rFonts w:ascii="Arial" w:hAnsi="Arial" w:cs="Arial"/>
                <w:bCs/>
                <w:sz w:val="20"/>
                <w:szCs w:val="20"/>
              </w:rPr>
              <w:t>но-защитных зон не должна использоваться для рекреационных целей и производства сельскохозяйственной продукции.</w:t>
            </w:r>
          </w:p>
        </w:tc>
        <w:tc>
          <w:tcPr>
            <w:tcW w:w="5245" w:type="dxa"/>
          </w:tcPr>
          <w:p w:rsidR="00464048" w:rsidRPr="00CD20EF" w:rsidRDefault="00E871CA" w:rsidP="00A70F5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464048" w:rsidRPr="00CD20EF">
              <w:rPr>
                <w:rFonts w:ascii="Arial" w:hAnsi="Arial" w:cs="Arial"/>
                <w:sz w:val="20"/>
                <w:szCs w:val="20"/>
              </w:rPr>
              <w:t xml:space="preserve"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объе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к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те. В связи с этим в отношении территорий нежилого назначения осуществляется ситуативное проектир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о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C147DB" w:rsidRPr="002F79AD">
              <w:rPr>
                <w:rFonts w:ascii="Arial" w:hAnsi="Arial" w:cs="Arial"/>
                <w:sz w:val="20"/>
                <w:szCs w:val="20"/>
              </w:rPr>
              <w:t>нормативных и санитарно-гигиенических требований, предъявляемых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 xml:space="preserve"> к ко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н</w:t>
            </w:r>
            <w:r w:rsidR="00464048" w:rsidRPr="002F79AD">
              <w:rPr>
                <w:rFonts w:ascii="Arial" w:hAnsi="Arial" w:cs="Arial"/>
                <w:sz w:val="20"/>
                <w:szCs w:val="20"/>
              </w:rPr>
              <w:t>кретному объекту.</w:t>
            </w:r>
          </w:p>
        </w:tc>
        <w:tc>
          <w:tcPr>
            <w:tcW w:w="1275" w:type="dxa"/>
            <w:vAlign w:val="center"/>
          </w:tcPr>
          <w:p w:rsidR="00464048" w:rsidRPr="001E36C2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36C2">
              <w:rPr>
                <w:rFonts w:ascii="Arial" w:hAnsi="Arial" w:cs="Arial"/>
                <w:sz w:val="20"/>
                <w:szCs w:val="20"/>
              </w:rPr>
              <w:t>8,24</w:t>
            </w:r>
          </w:p>
        </w:tc>
      </w:tr>
      <w:tr w:rsidR="00464048" w:rsidRPr="00CD20EF" w:rsidTr="0019323F">
        <w:trPr>
          <w:trHeight w:val="2728"/>
          <w:jc w:val="center"/>
        </w:trPr>
        <w:tc>
          <w:tcPr>
            <w:tcW w:w="1701" w:type="dxa"/>
            <w:vAlign w:val="center"/>
          </w:tcPr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>Зона инж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нерной и транспортной инфрастру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к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 xml:space="preserve">туры </w:t>
            </w:r>
          </w:p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21" w:type="dxa"/>
            <w:vAlign w:val="center"/>
          </w:tcPr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Зоны инженерной и транспортной инфраструктуры следует предусматривать для размещения сооружений и коммуникаций внешнего автомобильного транспорта, связи, инженерного обор</w:t>
            </w:r>
            <w:r w:rsidRPr="00CD20EF">
              <w:rPr>
                <w:rFonts w:ascii="Arial" w:hAnsi="Arial" w:cs="Arial"/>
                <w:sz w:val="20"/>
                <w:szCs w:val="20"/>
              </w:rPr>
              <w:t>у</w:t>
            </w:r>
            <w:r w:rsidRPr="00CD20EF">
              <w:rPr>
                <w:rFonts w:ascii="Arial" w:hAnsi="Arial" w:cs="Arial"/>
                <w:sz w:val="20"/>
                <w:szCs w:val="20"/>
              </w:rPr>
              <w:t>дования с учетом их перспективного развития.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В целях обеспечения нормальной эксплуатации сооружений, устройства других объектов внешнего транспорта допускается у</w:t>
            </w:r>
            <w:r w:rsidRPr="00CD20EF">
              <w:rPr>
                <w:rFonts w:ascii="Arial" w:hAnsi="Arial" w:cs="Arial"/>
                <w:sz w:val="20"/>
                <w:szCs w:val="20"/>
              </w:rPr>
              <w:t>с</w:t>
            </w:r>
            <w:r w:rsidRPr="00CD20EF">
              <w:rPr>
                <w:rFonts w:ascii="Arial" w:hAnsi="Arial" w:cs="Arial"/>
                <w:sz w:val="20"/>
                <w:szCs w:val="20"/>
              </w:rPr>
              <w:t>танавливать охранные зоны.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Отвод земель для сооружений и устройств внешнего тран</w:t>
            </w:r>
            <w:r w:rsidRPr="00CD20EF">
              <w:rPr>
                <w:rFonts w:ascii="Arial" w:hAnsi="Arial" w:cs="Arial"/>
                <w:sz w:val="20"/>
                <w:szCs w:val="20"/>
              </w:rPr>
              <w:t>с</w:t>
            </w:r>
            <w:r w:rsidRPr="00CD20EF">
              <w:rPr>
                <w:rFonts w:ascii="Arial" w:hAnsi="Arial" w:cs="Arial"/>
                <w:sz w:val="20"/>
                <w:szCs w:val="20"/>
              </w:rPr>
              <w:t>порта осуществляется в установленном порядке. Режим испол</w:t>
            </w:r>
            <w:r w:rsidRPr="00CD20EF">
              <w:rPr>
                <w:rFonts w:ascii="Arial" w:hAnsi="Arial" w:cs="Arial"/>
                <w:sz w:val="20"/>
                <w:szCs w:val="20"/>
              </w:rPr>
              <w:t>ь</w:t>
            </w:r>
            <w:r w:rsidRPr="00CD20EF">
              <w:rPr>
                <w:rFonts w:ascii="Arial" w:hAnsi="Arial" w:cs="Arial"/>
                <w:sz w:val="20"/>
                <w:szCs w:val="20"/>
              </w:rPr>
              <w:t>зования этих земель определяется действующим земельным з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конодательством.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зоны планируется для размещения объектов и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женерной инфраструктуры, содержания и развития в надлежащем техническом состоянии объектов внешнего автомобильного транспорта (автомобильных дорог общего пользования).</w:t>
            </w:r>
          </w:p>
        </w:tc>
        <w:tc>
          <w:tcPr>
            <w:tcW w:w="5245" w:type="dxa"/>
          </w:tcPr>
          <w:p w:rsidR="00464048" w:rsidRPr="00CD20EF" w:rsidRDefault="00464048" w:rsidP="002F79AD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 xml:space="preserve"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</w:t>
            </w:r>
            <w:r w:rsidRPr="002F79AD">
              <w:rPr>
                <w:rFonts w:ascii="Arial" w:hAnsi="Arial" w:cs="Arial"/>
                <w:sz w:val="20"/>
                <w:szCs w:val="20"/>
              </w:rPr>
              <w:t>детализации данных о размещаемом объе</w:t>
            </w:r>
            <w:r w:rsidRPr="002F79AD">
              <w:rPr>
                <w:rFonts w:ascii="Arial" w:hAnsi="Arial" w:cs="Arial"/>
                <w:sz w:val="20"/>
                <w:szCs w:val="20"/>
              </w:rPr>
              <w:t>к</w:t>
            </w:r>
            <w:r w:rsidRPr="002F79AD">
              <w:rPr>
                <w:rFonts w:ascii="Arial" w:hAnsi="Arial" w:cs="Arial"/>
                <w:sz w:val="20"/>
                <w:szCs w:val="20"/>
              </w:rPr>
              <w:t>те. В связи с этим в отношении</w:t>
            </w:r>
            <w:r w:rsidR="002F79AD">
              <w:rPr>
                <w:rFonts w:ascii="Arial" w:hAnsi="Arial" w:cs="Arial"/>
                <w:sz w:val="20"/>
                <w:szCs w:val="20"/>
              </w:rPr>
              <w:t xml:space="preserve"> территорий нежилого</w:t>
            </w:r>
            <w:r w:rsidR="002F79AD" w:rsidRPr="002F79AD">
              <w:rPr>
                <w:rFonts w:ascii="Arial" w:hAnsi="Arial" w:cs="Arial"/>
                <w:sz w:val="20"/>
                <w:szCs w:val="20"/>
              </w:rPr>
              <w:t xml:space="preserve"> назначения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осуществляется ситуативное проектир</w:t>
            </w:r>
            <w:r w:rsidRPr="002F79AD">
              <w:rPr>
                <w:rFonts w:ascii="Arial" w:hAnsi="Arial" w:cs="Arial"/>
                <w:sz w:val="20"/>
                <w:szCs w:val="20"/>
              </w:rPr>
              <w:t>о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3C7500" w:rsidRPr="002F79AD">
              <w:rPr>
                <w:rFonts w:ascii="Arial" w:hAnsi="Arial" w:cs="Arial"/>
                <w:sz w:val="20"/>
                <w:szCs w:val="20"/>
              </w:rPr>
              <w:t>нормативных требований,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пред</w:t>
            </w:r>
            <w:r w:rsidRPr="002F79AD">
              <w:rPr>
                <w:rFonts w:ascii="Arial" w:hAnsi="Arial" w:cs="Arial"/>
                <w:sz w:val="20"/>
                <w:szCs w:val="20"/>
              </w:rPr>
              <w:t>ъ</w:t>
            </w:r>
            <w:r w:rsidRPr="002F79AD">
              <w:rPr>
                <w:rFonts w:ascii="Arial" w:hAnsi="Arial" w:cs="Arial"/>
                <w:sz w:val="20"/>
                <w:szCs w:val="20"/>
              </w:rPr>
              <w:t>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464048" w:rsidRPr="001E36C2" w:rsidRDefault="00EE308F" w:rsidP="00C073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36C2">
              <w:rPr>
                <w:rFonts w:ascii="Arial" w:hAnsi="Arial" w:cs="Arial"/>
                <w:sz w:val="20"/>
                <w:szCs w:val="20"/>
              </w:rPr>
              <w:t>3</w:t>
            </w:r>
            <w:r w:rsidR="00CC4BBC" w:rsidRPr="001E36C2">
              <w:rPr>
                <w:rFonts w:ascii="Arial" w:hAnsi="Arial" w:cs="Arial"/>
                <w:sz w:val="20"/>
                <w:szCs w:val="20"/>
              </w:rPr>
              <w:t>0,25</w:t>
            </w:r>
          </w:p>
        </w:tc>
      </w:tr>
      <w:tr w:rsidR="00464048" w:rsidRPr="00CD20EF" w:rsidTr="0019323F">
        <w:trPr>
          <w:trHeight w:val="2354"/>
          <w:jc w:val="center"/>
        </w:trPr>
        <w:tc>
          <w:tcPr>
            <w:tcW w:w="1701" w:type="dxa"/>
            <w:vAlign w:val="center"/>
          </w:tcPr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lastRenderedPageBreak/>
              <w:t>Зона сельск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хозяйственн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го использ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вания</w:t>
            </w:r>
          </w:p>
        </w:tc>
        <w:tc>
          <w:tcPr>
            <w:tcW w:w="6521" w:type="dxa"/>
          </w:tcPr>
          <w:p w:rsidR="00464048" w:rsidRPr="00CD20EF" w:rsidRDefault="00464048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Зона сельскохозяйственного использования, включает в с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бя преимущественно территории сельскохозяйственных угодий вне границ населенных пунктов - пашни, пастбища, сенокосы, те</w:t>
            </w:r>
            <w:r w:rsidRPr="00CD20EF">
              <w:rPr>
                <w:rFonts w:ascii="Arial" w:hAnsi="Arial" w:cs="Arial"/>
                <w:sz w:val="20"/>
                <w:szCs w:val="20"/>
              </w:rPr>
              <w:t>р</w:t>
            </w:r>
            <w:r w:rsidRPr="00CD20EF">
              <w:rPr>
                <w:rFonts w:ascii="Arial" w:hAnsi="Arial" w:cs="Arial"/>
                <w:sz w:val="20"/>
                <w:szCs w:val="20"/>
              </w:rPr>
              <w:t>ритории сельскохозяйственного производства и территории ле</w:t>
            </w:r>
            <w:r w:rsidRPr="00CD20EF">
              <w:rPr>
                <w:rFonts w:ascii="Arial" w:hAnsi="Arial" w:cs="Arial"/>
                <w:sz w:val="20"/>
                <w:szCs w:val="20"/>
              </w:rPr>
              <w:t>с</w:t>
            </w:r>
            <w:r w:rsidRPr="00CD20EF">
              <w:rPr>
                <w:rFonts w:ascii="Arial" w:hAnsi="Arial" w:cs="Arial"/>
                <w:sz w:val="20"/>
                <w:szCs w:val="20"/>
              </w:rPr>
              <w:t>ных массивов вне границ земель лесного фонда.</w:t>
            </w:r>
          </w:p>
          <w:p w:rsidR="00464048" w:rsidRPr="00CD20EF" w:rsidRDefault="00464048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развитии данных зон следует руководствоваться дейс</w:t>
            </w:r>
            <w:r w:rsidRPr="00CD20EF">
              <w:rPr>
                <w:rFonts w:ascii="Arial" w:hAnsi="Arial" w:cs="Arial"/>
                <w:sz w:val="20"/>
                <w:szCs w:val="20"/>
              </w:rPr>
              <w:t>т</w:t>
            </w:r>
            <w:r w:rsidRPr="00CD20EF">
              <w:rPr>
                <w:rFonts w:ascii="Arial" w:hAnsi="Arial" w:cs="Arial"/>
                <w:sz w:val="20"/>
                <w:szCs w:val="20"/>
              </w:rPr>
              <w:t>вующим земельным законодательством, а в отношении объектов сельхозпроизводства следует учитывать технические регламенты и нормативные требования.</w:t>
            </w:r>
          </w:p>
        </w:tc>
        <w:tc>
          <w:tcPr>
            <w:tcW w:w="5245" w:type="dxa"/>
          </w:tcPr>
          <w:p w:rsidR="00464048" w:rsidRPr="00CD20EF" w:rsidRDefault="00464048" w:rsidP="002F79AD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CD20EF">
              <w:rPr>
                <w:rFonts w:ascii="Arial" w:hAnsi="Arial" w:cs="Arial"/>
                <w:sz w:val="20"/>
                <w:szCs w:val="20"/>
              </w:rPr>
              <w:t>к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те. </w:t>
            </w:r>
            <w:r w:rsidRPr="002F79AD">
              <w:rPr>
                <w:rFonts w:ascii="Arial" w:hAnsi="Arial" w:cs="Arial"/>
                <w:sz w:val="20"/>
                <w:szCs w:val="20"/>
              </w:rPr>
              <w:t>В связи с этим в отноше</w:t>
            </w:r>
            <w:r w:rsidR="002F79AD">
              <w:rPr>
                <w:rFonts w:ascii="Arial" w:hAnsi="Arial" w:cs="Arial"/>
                <w:sz w:val="20"/>
                <w:szCs w:val="20"/>
              </w:rPr>
              <w:t xml:space="preserve">нии территорий нежилого </w:t>
            </w:r>
            <w:r w:rsidR="002F79AD" w:rsidRPr="002F79AD">
              <w:rPr>
                <w:rFonts w:ascii="Arial" w:hAnsi="Arial" w:cs="Arial"/>
                <w:sz w:val="20"/>
                <w:szCs w:val="20"/>
              </w:rPr>
              <w:t>назначения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осуществляется ситуативное проектир</w:t>
            </w:r>
            <w:r w:rsidRPr="002F79AD">
              <w:rPr>
                <w:rFonts w:ascii="Arial" w:hAnsi="Arial" w:cs="Arial"/>
                <w:sz w:val="20"/>
                <w:szCs w:val="20"/>
              </w:rPr>
              <w:t>о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C147DB" w:rsidRPr="002F79AD">
              <w:rPr>
                <w:rFonts w:ascii="Arial" w:hAnsi="Arial" w:cs="Arial"/>
                <w:sz w:val="20"/>
                <w:szCs w:val="20"/>
              </w:rPr>
              <w:t>нормативных требований,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пред</w:t>
            </w:r>
            <w:r w:rsidRPr="002F79AD">
              <w:rPr>
                <w:rFonts w:ascii="Arial" w:hAnsi="Arial" w:cs="Arial"/>
                <w:sz w:val="20"/>
                <w:szCs w:val="20"/>
              </w:rPr>
              <w:t>ъ</w:t>
            </w:r>
            <w:r w:rsidRPr="002F79AD">
              <w:rPr>
                <w:rFonts w:ascii="Arial" w:hAnsi="Arial" w:cs="Arial"/>
                <w:sz w:val="20"/>
                <w:szCs w:val="20"/>
              </w:rPr>
              <w:t>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464048" w:rsidRPr="001E36C2" w:rsidRDefault="001E36C2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36C2">
              <w:rPr>
                <w:rFonts w:ascii="Arial" w:hAnsi="Arial" w:cs="Arial"/>
                <w:sz w:val="20"/>
                <w:szCs w:val="20"/>
              </w:rPr>
              <w:t>4957,07</w:t>
            </w:r>
          </w:p>
        </w:tc>
      </w:tr>
      <w:tr w:rsidR="00464048" w:rsidRPr="00CD20EF" w:rsidTr="0019323F">
        <w:trPr>
          <w:trHeight w:val="2728"/>
          <w:jc w:val="center"/>
        </w:trPr>
        <w:tc>
          <w:tcPr>
            <w:tcW w:w="1701" w:type="dxa"/>
            <w:vAlign w:val="center"/>
          </w:tcPr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t xml:space="preserve">Зона </w:t>
            </w:r>
            <w:r w:rsidR="00182D78" w:rsidRPr="00CD20EF">
              <w:rPr>
                <w:rFonts w:ascii="Arial" w:hAnsi="Arial" w:cs="Arial"/>
                <w:b/>
                <w:sz w:val="20"/>
                <w:szCs w:val="20"/>
              </w:rPr>
              <w:t>леса</w:t>
            </w:r>
          </w:p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</w:p>
        </w:tc>
        <w:tc>
          <w:tcPr>
            <w:tcW w:w="6521" w:type="dxa"/>
            <w:vAlign w:val="center"/>
          </w:tcPr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D20EF">
              <w:rPr>
                <w:rFonts w:ascii="Arial" w:hAnsi="Arial" w:cs="Arial"/>
                <w:sz w:val="20"/>
                <w:szCs w:val="20"/>
              </w:rPr>
              <w:t xml:space="preserve">В состав зон рекреационного назначения могут включаться территории, 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занятые лесами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 в границах и вне границ лесного фонда, открытыми озелененными и ландшафтными пространс</w:t>
            </w:r>
            <w:r w:rsidRPr="00CD20EF">
              <w:rPr>
                <w:rFonts w:ascii="Arial" w:hAnsi="Arial" w:cs="Arial"/>
                <w:sz w:val="20"/>
                <w:szCs w:val="20"/>
              </w:rPr>
              <w:t>т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вами, прудами, озерами, пляжами, в том числе могут, включаются объекты, используемые и предназначенные </w:t>
            </w:r>
            <w:r w:rsidR="00C147DB" w:rsidRPr="00CD20EF">
              <w:rPr>
                <w:rFonts w:ascii="Arial" w:hAnsi="Arial" w:cs="Arial"/>
                <w:sz w:val="20"/>
                <w:szCs w:val="20"/>
              </w:rPr>
              <w:t>для массового</w:t>
            </w:r>
            <w:r w:rsidRPr="00CD20EF">
              <w:rPr>
                <w:rFonts w:ascii="Arial" w:hAnsi="Arial" w:cs="Arial"/>
                <w:sz w:val="20"/>
                <w:szCs w:val="20"/>
              </w:rPr>
              <w:t>, долг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>временного и кратковременного отдыха населения, всех видов туризма, занятий физической культурой и спортом, благоустрое</w:t>
            </w:r>
            <w:r w:rsidRPr="00CD20EF">
              <w:rPr>
                <w:rFonts w:ascii="Arial" w:hAnsi="Arial" w:cs="Arial"/>
                <w:sz w:val="20"/>
                <w:szCs w:val="20"/>
              </w:rPr>
              <w:t>н</w:t>
            </w:r>
            <w:r w:rsidRPr="00CD20EF">
              <w:rPr>
                <w:rFonts w:ascii="Arial" w:hAnsi="Arial" w:cs="Arial"/>
                <w:sz w:val="20"/>
                <w:szCs w:val="20"/>
              </w:rPr>
              <w:t>ные набережные.</w:t>
            </w:r>
            <w:proofErr w:type="gramEnd"/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Развитие зоны рекреационного назначения предусматрив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ется для создания экологически чистой и эстетически привлек</w:t>
            </w:r>
            <w:r w:rsidRPr="00CD20EF">
              <w:rPr>
                <w:rFonts w:ascii="Arial" w:hAnsi="Arial" w:cs="Arial"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sz w:val="20"/>
                <w:szCs w:val="20"/>
              </w:rPr>
              <w:t>тельной среды для отдыха и времяпрепровождения населения, организации благоустроенных пляжей и набережных, вместе с сопутствующими объектами, сохранения и развития, баз отдыха вне границ населенных пунктов, и содержания в надлежащем с</w:t>
            </w:r>
            <w:r w:rsidRPr="00CD20EF">
              <w:rPr>
                <w:rFonts w:ascii="Arial" w:hAnsi="Arial" w:cs="Arial"/>
                <w:sz w:val="20"/>
                <w:szCs w:val="20"/>
              </w:rPr>
              <w:t>о</w:t>
            </w:r>
            <w:r w:rsidRPr="00CD20EF">
              <w:rPr>
                <w:rFonts w:ascii="Arial" w:hAnsi="Arial" w:cs="Arial"/>
                <w:sz w:val="20"/>
                <w:szCs w:val="20"/>
              </w:rPr>
              <w:t>стоянии лесных массивов.</w:t>
            </w:r>
          </w:p>
          <w:p w:rsidR="00464048" w:rsidRPr="00CD20EF" w:rsidRDefault="00464048" w:rsidP="00A70F56">
            <w:pPr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При развитии территорий лесного фонда, в границах зоны рекреационного назначения следует строго руководствоваться установленными лесохозяйственными регламентами, в соответс</w:t>
            </w:r>
            <w:r w:rsidRPr="00CD20EF">
              <w:rPr>
                <w:rFonts w:ascii="Arial" w:hAnsi="Arial" w:cs="Arial"/>
                <w:sz w:val="20"/>
                <w:szCs w:val="20"/>
              </w:rPr>
              <w:t>т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вии с Лесным кодексом </w:t>
            </w:r>
            <w:proofErr w:type="gramStart"/>
            <w:r w:rsidRPr="00CD20EF">
              <w:rPr>
                <w:rFonts w:ascii="Arial" w:hAnsi="Arial" w:cs="Arial"/>
                <w:sz w:val="20"/>
                <w:szCs w:val="20"/>
              </w:rPr>
              <w:t>Российский</w:t>
            </w:r>
            <w:proofErr w:type="gramEnd"/>
            <w:r w:rsidRPr="00CD20EF">
              <w:rPr>
                <w:rFonts w:ascii="Arial" w:hAnsi="Arial" w:cs="Arial"/>
                <w:sz w:val="20"/>
                <w:szCs w:val="20"/>
              </w:rPr>
              <w:t xml:space="preserve"> Федерации.</w:t>
            </w:r>
          </w:p>
        </w:tc>
        <w:tc>
          <w:tcPr>
            <w:tcW w:w="5245" w:type="dxa"/>
          </w:tcPr>
          <w:p w:rsidR="00464048" w:rsidRPr="00CD20EF" w:rsidRDefault="00464048" w:rsidP="00A70F56">
            <w:pPr>
              <w:spacing w:after="0" w:line="240" w:lineRule="auto"/>
              <w:ind w:firstLine="459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 xml:space="preserve">Параметры функциональных зон (относящихся к территориям нежилого назначения) данного типа определяются исходя из ситуации и в зависимости от размещаемого объекта. В отношении территорий нежилого </w:t>
            </w:r>
            <w:r w:rsidRPr="002F79AD">
              <w:rPr>
                <w:rFonts w:ascii="Arial" w:hAnsi="Arial" w:cs="Arial"/>
                <w:sz w:val="20"/>
                <w:szCs w:val="20"/>
              </w:rPr>
              <w:t>назначения требуется достаточно высокая степень детализации данных о размещаемом объе</w:t>
            </w:r>
            <w:r w:rsidRPr="002F79AD">
              <w:rPr>
                <w:rFonts w:ascii="Arial" w:hAnsi="Arial" w:cs="Arial"/>
                <w:sz w:val="20"/>
                <w:szCs w:val="20"/>
              </w:rPr>
              <w:t>к</w:t>
            </w:r>
            <w:r w:rsidRPr="002F79AD">
              <w:rPr>
                <w:rFonts w:ascii="Arial" w:hAnsi="Arial" w:cs="Arial"/>
                <w:sz w:val="20"/>
                <w:szCs w:val="20"/>
              </w:rPr>
              <w:t>те. В связи с этим в отноше</w:t>
            </w:r>
            <w:r w:rsidR="002F79AD" w:rsidRPr="002F79AD">
              <w:rPr>
                <w:rFonts w:ascii="Arial" w:hAnsi="Arial" w:cs="Arial"/>
                <w:sz w:val="20"/>
                <w:szCs w:val="20"/>
              </w:rPr>
              <w:t>нии территорий нежилого назначения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осуществляется ситуативное проектир</w:t>
            </w:r>
            <w:r w:rsidRPr="002F79AD">
              <w:rPr>
                <w:rFonts w:ascii="Arial" w:hAnsi="Arial" w:cs="Arial"/>
                <w:sz w:val="20"/>
                <w:szCs w:val="20"/>
              </w:rPr>
              <w:t>о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C147DB" w:rsidRPr="002F79AD">
              <w:rPr>
                <w:rFonts w:ascii="Arial" w:hAnsi="Arial" w:cs="Arial"/>
                <w:sz w:val="20"/>
                <w:szCs w:val="20"/>
              </w:rPr>
              <w:t>нормативных требований,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пред</w:t>
            </w:r>
            <w:r w:rsidRPr="002F79AD">
              <w:rPr>
                <w:rFonts w:ascii="Arial" w:hAnsi="Arial" w:cs="Arial"/>
                <w:sz w:val="20"/>
                <w:szCs w:val="20"/>
              </w:rPr>
              <w:t>ъ</w:t>
            </w:r>
            <w:r w:rsidRPr="002F79AD">
              <w:rPr>
                <w:rFonts w:ascii="Arial" w:hAnsi="Arial" w:cs="Arial"/>
                <w:sz w:val="20"/>
                <w:szCs w:val="20"/>
              </w:rPr>
              <w:t>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464048" w:rsidRPr="001E36C2" w:rsidRDefault="00CC4BBC" w:rsidP="00A70F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36C2">
              <w:rPr>
                <w:rFonts w:ascii="Arial" w:hAnsi="Arial" w:cs="Arial"/>
                <w:sz w:val="20"/>
                <w:szCs w:val="20"/>
              </w:rPr>
              <w:t>3275</w:t>
            </w:r>
          </w:p>
        </w:tc>
      </w:tr>
      <w:tr w:rsidR="00464048" w:rsidRPr="00CD20EF" w:rsidTr="0019323F">
        <w:trPr>
          <w:trHeight w:val="2355"/>
          <w:jc w:val="center"/>
        </w:trPr>
        <w:tc>
          <w:tcPr>
            <w:tcW w:w="1701" w:type="dxa"/>
            <w:vAlign w:val="center"/>
          </w:tcPr>
          <w:p w:rsidR="00464048" w:rsidRPr="00CD20EF" w:rsidRDefault="00464048" w:rsidP="00A70F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D20EF">
              <w:rPr>
                <w:rFonts w:ascii="Arial" w:hAnsi="Arial" w:cs="Arial"/>
                <w:b/>
                <w:sz w:val="20"/>
                <w:szCs w:val="20"/>
              </w:rPr>
              <w:lastRenderedPageBreak/>
              <w:t>Зона спец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ального н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а</w:t>
            </w:r>
            <w:r w:rsidRPr="00CD20EF">
              <w:rPr>
                <w:rFonts w:ascii="Arial" w:hAnsi="Arial" w:cs="Arial"/>
                <w:b/>
                <w:sz w:val="20"/>
                <w:szCs w:val="20"/>
              </w:rPr>
              <w:t>значения</w:t>
            </w:r>
          </w:p>
          <w:p w:rsidR="00464048" w:rsidRPr="00CD20EF" w:rsidRDefault="00464048" w:rsidP="00327BC0">
            <w:pPr>
              <w:spacing w:after="0" w:line="240" w:lineRule="auto"/>
              <w:ind w:left="176"/>
              <w:jc w:val="center"/>
              <w:rPr>
                <w:rFonts w:ascii="Arial" w:hAnsi="Arial" w:cs="Arial"/>
                <w:b/>
                <w:sz w:val="20"/>
                <w:szCs w:val="20"/>
                <w:highlight w:val="green"/>
              </w:rPr>
            </w:pPr>
          </w:p>
        </w:tc>
        <w:tc>
          <w:tcPr>
            <w:tcW w:w="6521" w:type="dxa"/>
          </w:tcPr>
          <w:p w:rsidR="00464048" w:rsidRPr="00CD20EF" w:rsidRDefault="00464048" w:rsidP="00605D02">
            <w:pPr>
              <w:autoSpaceDE w:val="0"/>
              <w:autoSpaceDN w:val="0"/>
              <w:adjustRightInd w:val="0"/>
              <w:spacing w:after="0" w:line="240" w:lineRule="auto"/>
              <w:ind w:firstLine="539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>В состав зоны специального назначения включаются терр</w:t>
            </w:r>
            <w:r w:rsidRPr="00CD20EF">
              <w:rPr>
                <w:rFonts w:ascii="Arial" w:hAnsi="Arial" w:cs="Arial"/>
                <w:sz w:val="20"/>
                <w:szCs w:val="20"/>
              </w:rPr>
              <w:t>и</w:t>
            </w:r>
            <w:r w:rsidRPr="00CD20EF">
              <w:rPr>
                <w:rFonts w:ascii="Arial" w:hAnsi="Arial" w:cs="Arial"/>
                <w:sz w:val="20"/>
                <w:szCs w:val="20"/>
              </w:rPr>
              <w:t xml:space="preserve">тории ритуального назначения </w:t>
            </w:r>
            <w:proofErr w:type="spellStart"/>
            <w:r w:rsidR="00C147DB" w:rsidRPr="00CD20EF">
              <w:rPr>
                <w:rFonts w:ascii="Arial" w:hAnsi="Arial" w:cs="Arial"/>
                <w:sz w:val="20"/>
                <w:szCs w:val="20"/>
              </w:rPr>
              <w:t>Большеустинского</w:t>
            </w:r>
            <w:proofErr w:type="spellEnd"/>
            <w:r w:rsidR="00C147DB" w:rsidRPr="00CD20EF">
              <w:rPr>
                <w:rFonts w:ascii="Arial" w:hAnsi="Arial" w:cs="Arial"/>
                <w:sz w:val="20"/>
                <w:szCs w:val="20"/>
              </w:rPr>
              <w:t xml:space="preserve"> сельсовета</w:t>
            </w:r>
            <w:r w:rsidRPr="00CD20E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64048" w:rsidRPr="00CD20EF" w:rsidRDefault="00C147DB" w:rsidP="00605D02">
            <w:pPr>
              <w:autoSpaceDE w:val="0"/>
              <w:autoSpaceDN w:val="0"/>
              <w:adjustRightInd w:val="0"/>
              <w:spacing w:after="0" w:line="240" w:lineRule="auto"/>
              <w:ind w:firstLine="54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D20EF">
              <w:rPr>
                <w:rFonts w:ascii="Arial" w:hAnsi="Arial" w:cs="Arial"/>
                <w:sz w:val="20"/>
                <w:szCs w:val="20"/>
              </w:rPr>
              <w:t>Зона выделяется в целях содержания в соответствующем состояние территорий ритуального назначения, с учетом санита</w:t>
            </w:r>
            <w:r w:rsidRPr="00CD20EF">
              <w:rPr>
                <w:rFonts w:ascii="Arial" w:hAnsi="Arial" w:cs="Arial"/>
                <w:sz w:val="20"/>
                <w:szCs w:val="20"/>
              </w:rPr>
              <w:t>р</w:t>
            </w:r>
            <w:r w:rsidRPr="00CD20EF">
              <w:rPr>
                <w:rFonts w:ascii="Arial" w:hAnsi="Arial" w:cs="Arial"/>
                <w:sz w:val="20"/>
                <w:szCs w:val="20"/>
              </w:rPr>
              <w:t>но-гигиенических требований и нормативных требований технич</w:t>
            </w:r>
            <w:r w:rsidRPr="00CD20EF">
              <w:rPr>
                <w:rFonts w:ascii="Arial" w:hAnsi="Arial" w:cs="Arial"/>
                <w:sz w:val="20"/>
                <w:szCs w:val="20"/>
              </w:rPr>
              <w:t>е</w:t>
            </w:r>
            <w:r w:rsidRPr="00CD20EF">
              <w:rPr>
                <w:rFonts w:ascii="Arial" w:hAnsi="Arial" w:cs="Arial"/>
                <w:sz w:val="20"/>
                <w:szCs w:val="20"/>
              </w:rPr>
              <w:t>ских регламентов, относительно мест захоронения, в том числе в целях предотвращения замещения данного вида функциональной зоны иными видами деятельности.</w:t>
            </w:r>
            <w:proofErr w:type="gramEnd"/>
          </w:p>
        </w:tc>
        <w:tc>
          <w:tcPr>
            <w:tcW w:w="5245" w:type="dxa"/>
          </w:tcPr>
          <w:p w:rsidR="00464048" w:rsidRPr="00CD20EF" w:rsidRDefault="00464048" w:rsidP="002F79AD">
            <w:pPr>
              <w:spacing w:after="0" w:line="240" w:lineRule="auto"/>
              <w:ind w:firstLine="459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20EF">
              <w:rPr>
                <w:rFonts w:ascii="Arial" w:hAnsi="Arial" w:cs="Arial"/>
                <w:sz w:val="20"/>
                <w:szCs w:val="20"/>
              </w:rPr>
              <w:t xml:space="preserve">Параметры функциональных зон (относящихся к территориям нежилого назначения) данного типа определяются исходя из ситуации и в зависимости от </w:t>
            </w:r>
            <w:r w:rsidRPr="002F79AD">
              <w:rPr>
                <w:rFonts w:ascii="Arial" w:hAnsi="Arial" w:cs="Arial"/>
                <w:sz w:val="20"/>
                <w:szCs w:val="20"/>
              </w:rPr>
              <w:t>размещаемого объекта. В отношении территорий нежилого назначения требуется достаточно высокая степень детализации данных о размещаемом объе</w:t>
            </w:r>
            <w:r w:rsidRPr="002F79AD">
              <w:rPr>
                <w:rFonts w:ascii="Arial" w:hAnsi="Arial" w:cs="Arial"/>
                <w:sz w:val="20"/>
                <w:szCs w:val="20"/>
              </w:rPr>
              <w:t>к</w:t>
            </w:r>
            <w:r w:rsidRPr="002F79AD">
              <w:rPr>
                <w:rFonts w:ascii="Arial" w:hAnsi="Arial" w:cs="Arial"/>
                <w:sz w:val="20"/>
                <w:szCs w:val="20"/>
              </w:rPr>
              <w:t>те. В связи с этим в отношении территорий нежило</w:t>
            </w:r>
            <w:r w:rsidR="002F79AD" w:rsidRPr="002F79AD">
              <w:rPr>
                <w:rFonts w:ascii="Arial" w:hAnsi="Arial" w:cs="Arial"/>
                <w:sz w:val="20"/>
                <w:szCs w:val="20"/>
              </w:rPr>
              <w:t>го назначения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осуществляется ситуативное проектир</w:t>
            </w:r>
            <w:r w:rsidRPr="002F79AD">
              <w:rPr>
                <w:rFonts w:ascii="Arial" w:hAnsi="Arial" w:cs="Arial"/>
                <w:sz w:val="20"/>
                <w:szCs w:val="20"/>
              </w:rPr>
              <w:t>о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вание – с учетом </w:t>
            </w:r>
            <w:r w:rsidR="00C147DB" w:rsidRPr="002F79AD">
              <w:rPr>
                <w:rFonts w:ascii="Arial" w:hAnsi="Arial" w:cs="Arial"/>
                <w:sz w:val="20"/>
                <w:szCs w:val="20"/>
              </w:rPr>
              <w:t>нормативных требований,</w:t>
            </w:r>
            <w:r w:rsidRPr="002F79AD">
              <w:rPr>
                <w:rFonts w:ascii="Arial" w:hAnsi="Arial" w:cs="Arial"/>
                <w:sz w:val="20"/>
                <w:szCs w:val="20"/>
              </w:rPr>
              <w:t xml:space="preserve"> пред</w:t>
            </w:r>
            <w:r w:rsidRPr="002F79AD">
              <w:rPr>
                <w:rFonts w:ascii="Arial" w:hAnsi="Arial" w:cs="Arial"/>
                <w:sz w:val="20"/>
                <w:szCs w:val="20"/>
              </w:rPr>
              <w:t>ъ</w:t>
            </w:r>
            <w:r w:rsidRPr="002F79AD">
              <w:rPr>
                <w:rFonts w:ascii="Arial" w:hAnsi="Arial" w:cs="Arial"/>
                <w:sz w:val="20"/>
                <w:szCs w:val="20"/>
              </w:rPr>
              <w:t>являемых к конкретному объекту.</w:t>
            </w:r>
          </w:p>
        </w:tc>
        <w:tc>
          <w:tcPr>
            <w:tcW w:w="1275" w:type="dxa"/>
            <w:vAlign w:val="center"/>
          </w:tcPr>
          <w:p w:rsidR="00464048" w:rsidRPr="001E36C2" w:rsidRDefault="00C07331" w:rsidP="001703D8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E36C2">
              <w:rPr>
                <w:rFonts w:ascii="Arial" w:hAnsi="Arial" w:cs="Arial"/>
                <w:sz w:val="20"/>
                <w:szCs w:val="20"/>
              </w:rPr>
              <w:t>1,74</w:t>
            </w:r>
          </w:p>
        </w:tc>
      </w:tr>
    </w:tbl>
    <w:p w:rsidR="00A70F56" w:rsidRDefault="00A70F56" w:rsidP="00423BC9">
      <w:pPr>
        <w:spacing w:after="0" w:line="360" w:lineRule="auto"/>
        <w:ind w:firstLine="709"/>
        <w:rPr>
          <w:rFonts w:ascii="Arial" w:hAnsi="Arial" w:cs="Arial"/>
        </w:rPr>
      </w:pPr>
    </w:p>
    <w:p w:rsidR="00423BC9" w:rsidRPr="000E3300" w:rsidRDefault="00423BC9" w:rsidP="00423BC9">
      <w:pPr>
        <w:spacing w:after="0" w:line="360" w:lineRule="auto"/>
        <w:ind w:firstLine="709"/>
        <w:rPr>
          <w:rFonts w:ascii="Arial" w:eastAsia="Calibri" w:hAnsi="Arial" w:cs="Arial"/>
        </w:rPr>
      </w:pPr>
      <w:r w:rsidRPr="000E3300">
        <w:rPr>
          <w:rFonts w:ascii="Arial" w:eastAsia="Calibri" w:hAnsi="Arial" w:cs="Arial"/>
        </w:rPr>
        <w:t>Сведения о</w:t>
      </w:r>
      <w:r w:rsidR="004C2D8D" w:rsidRPr="000E3300">
        <w:rPr>
          <w:rFonts w:ascii="Arial" w:eastAsia="Calibri" w:hAnsi="Arial" w:cs="Arial"/>
        </w:rPr>
        <w:t xml:space="preserve"> наличии и распределении земель сельсовета </w:t>
      </w:r>
      <w:r w:rsidRPr="000E3300">
        <w:rPr>
          <w:rFonts w:ascii="Arial" w:eastAsia="Calibri" w:hAnsi="Arial" w:cs="Arial"/>
        </w:rPr>
        <w:t xml:space="preserve">по категориям (в том числе и планируемое состояние) представлены в </w:t>
      </w:r>
      <w:r w:rsidR="000E3300" w:rsidRPr="000E3300">
        <w:rPr>
          <w:rFonts w:ascii="Arial" w:eastAsia="Calibri" w:hAnsi="Arial" w:cs="Arial"/>
        </w:rPr>
        <w:t>таблице 2</w:t>
      </w:r>
      <w:r w:rsidRPr="000E3300">
        <w:rPr>
          <w:rFonts w:ascii="Arial" w:eastAsia="Calibri" w:hAnsi="Arial" w:cs="Arial"/>
        </w:rPr>
        <w:t>.</w:t>
      </w:r>
      <w:r w:rsidR="000E3300" w:rsidRPr="000E3300">
        <w:rPr>
          <w:rFonts w:ascii="Arial" w:eastAsia="Calibri" w:hAnsi="Arial" w:cs="Arial"/>
        </w:rPr>
        <w:t>3</w:t>
      </w:r>
      <w:r w:rsidRPr="000E3300">
        <w:rPr>
          <w:rFonts w:ascii="Arial" w:eastAsia="Calibri" w:hAnsi="Arial" w:cs="Arial"/>
        </w:rPr>
        <w:t xml:space="preserve">.2. </w:t>
      </w:r>
    </w:p>
    <w:p w:rsidR="008B340C" w:rsidRPr="006956C4" w:rsidRDefault="008B340C" w:rsidP="004B28AE">
      <w:pPr>
        <w:spacing w:after="0" w:line="360" w:lineRule="auto"/>
        <w:rPr>
          <w:rFonts w:ascii="Arial" w:eastAsia="Calibri" w:hAnsi="Arial" w:cs="Arial"/>
        </w:rPr>
      </w:pPr>
      <w:r w:rsidRPr="000E3300">
        <w:rPr>
          <w:rFonts w:ascii="Arial" w:eastAsia="Calibri" w:hAnsi="Arial" w:cs="Arial"/>
        </w:rPr>
        <w:t xml:space="preserve">Таблица </w:t>
      </w:r>
      <w:r w:rsidR="000E3300" w:rsidRPr="000E3300">
        <w:rPr>
          <w:rFonts w:ascii="Arial" w:eastAsia="Calibri" w:hAnsi="Arial" w:cs="Arial"/>
        </w:rPr>
        <w:t>2</w:t>
      </w:r>
      <w:r w:rsidR="00086DF5" w:rsidRPr="000E3300">
        <w:rPr>
          <w:rFonts w:ascii="Arial" w:eastAsia="Calibri" w:hAnsi="Arial" w:cs="Arial"/>
        </w:rPr>
        <w:t>.</w:t>
      </w:r>
      <w:r w:rsidR="000E3300" w:rsidRPr="000E3300">
        <w:rPr>
          <w:rFonts w:ascii="Arial" w:eastAsia="Calibri" w:hAnsi="Arial" w:cs="Arial"/>
        </w:rPr>
        <w:t>3</w:t>
      </w:r>
      <w:r w:rsidRPr="000E3300">
        <w:rPr>
          <w:rFonts w:ascii="Arial" w:eastAsia="Calibri" w:hAnsi="Arial" w:cs="Arial"/>
        </w:rPr>
        <w:t>.2</w:t>
      </w:r>
      <w:r w:rsidR="003401FC" w:rsidRPr="000E3300">
        <w:rPr>
          <w:rFonts w:ascii="Arial" w:eastAsia="Calibri" w:hAnsi="Arial" w:cs="Arial"/>
        </w:rPr>
        <w:t xml:space="preserve"> - </w:t>
      </w:r>
      <w:r w:rsidRPr="000E3300">
        <w:rPr>
          <w:rFonts w:ascii="Arial" w:eastAsia="Calibri" w:hAnsi="Arial" w:cs="Arial"/>
        </w:rPr>
        <w:t>Сведения</w:t>
      </w:r>
      <w:r w:rsidRPr="006956C4">
        <w:rPr>
          <w:rFonts w:ascii="Arial" w:eastAsia="Calibri" w:hAnsi="Arial" w:cs="Arial"/>
        </w:rPr>
        <w:t xml:space="preserve"> о</w:t>
      </w:r>
      <w:r w:rsidR="004C2D8D">
        <w:rPr>
          <w:rFonts w:ascii="Arial" w:eastAsia="Calibri" w:hAnsi="Arial" w:cs="Arial"/>
        </w:rPr>
        <w:t xml:space="preserve"> наличии и распределении земель сельсовета </w:t>
      </w:r>
      <w:r w:rsidRPr="006956C4">
        <w:rPr>
          <w:rFonts w:ascii="Arial" w:eastAsia="Calibri" w:hAnsi="Arial" w:cs="Arial"/>
        </w:rPr>
        <w:t xml:space="preserve">по категориям (в том числе и планируемое состояние) 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8"/>
        <w:gridCol w:w="10393"/>
        <w:gridCol w:w="1985"/>
        <w:gridCol w:w="1843"/>
      </w:tblGrid>
      <w:tr w:rsidR="00A25E74" w:rsidRPr="006956C4" w:rsidTr="00182D78">
        <w:tc>
          <w:tcPr>
            <w:tcW w:w="488" w:type="dxa"/>
            <w:shd w:val="clear" w:color="auto" w:fill="auto"/>
            <w:vAlign w:val="center"/>
          </w:tcPr>
          <w:p w:rsidR="008B340C" w:rsidRPr="005F74EA" w:rsidRDefault="008B340C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>№</w:t>
            </w:r>
          </w:p>
        </w:tc>
        <w:tc>
          <w:tcPr>
            <w:tcW w:w="10393" w:type="dxa"/>
            <w:shd w:val="clear" w:color="auto" w:fill="auto"/>
            <w:vAlign w:val="center"/>
          </w:tcPr>
          <w:p w:rsidR="008B340C" w:rsidRPr="005F74EA" w:rsidRDefault="008B340C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B340C" w:rsidRPr="005F74EA" w:rsidRDefault="008B340C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 xml:space="preserve">Существующее состояние, </w:t>
            </w:r>
            <w:proofErr w:type="gramStart"/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>га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:rsidR="008B340C" w:rsidRPr="005F74EA" w:rsidRDefault="008B340C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 xml:space="preserve">Планируемое состояние, </w:t>
            </w:r>
            <w:proofErr w:type="gramStart"/>
            <w:r w:rsidRPr="005F74EA">
              <w:rPr>
                <w:rFonts w:ascii="Arial" w:eastAsia="Calibri" w:hAnsi="Arial" w:cs="Arial"/>
                <w:b/>
                <w:sz w:val="20"/>
                <w:szCs w:val="20"/>
              </w:rPr>
              <w:t>га</w:t>
            </w:r>
            <w:proofErr w:type="gramEnd"/>
          </w:p>
        </w:tc>
      </w:tr>
      <w:tr w:rsidR="00A25E74" w:rsidRPr="006956C4" w:rsidTr="00182D78">
        <w:tc>
          <w:tcPr>
            <w:tcW w:w="488" w:type="dxa"/>
            <w:shd w:val="clear" w:color="auto" w:fill="auto"/>
            <w:vAlign w:val="center"/>
          </w:tcPr>
          <w:p w:rsidR="008B340C" w:rsidRPr="005F74EA" w:rsidRDefault="008B340C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10393" w:type="dxa"/>
            <w:shd w:val="clear" w:color="auto" w:fill="auto"/>
            <w:vAlign w:val="center"/>
          </w:tcPr>
          <w:p w:rsidR="008B340C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Style w:val="af3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Земли населенных пунктов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B340C" w:rsidRPr="00872977" w:rsidRDefault="00AF4545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B340C" w:rsidRPr="00885FA5" w:rsidRDefault="00AF4545" w:rsidP="00AF4545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347,8</w:t>
            </w:r>
          </w:p>
        </w:tc>
      </w:tr>
      <w:tr w:rsidR="00AF4545" w:rsidRPr="006956C4" w:rsidTr="00C97D5B">
        <w:tc>
          <w:tcPr>
            <w:tcW w:w="488" w:type="dxa"/>
            <w:shd w:val="clear" w:color="auto" w:fill="auto"/>
            <w:vAlign w:val="center"/>
          </w:tcPr>
          <w:p w:rsidR="00AF4545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sz w:val="20"/>
                <w:szCs w:val="20"/>
              </w:rPr>
              <w:t>2</w:t>
            </w:r>
          </w:p>
        </w:tc>
        <w:tc>
          <w:tcPr>
            <w:tcW w:w="10393" w:type="dxa"/>
            <w:shd w:val="clear" w:color="auto" w:fill="auto"/>
          </w:tcPr>
          <w:p w:rsidR="00AF4545" w:rsidRPr="00D43994" w:rsidRDefault="00AF4545" w:rsidP="00AF454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ального назначения</w:t>
            </w:r>
            <w:proofErr w:type="gramEnd"/>
          </w:p>
        </w:tc>
        <w:tc>
          <w:tcPr>
            <w:tcW w:w="1985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26,38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26,09</w:t>
            </w:r>
          </w:p>
        </w:tc>
      </w:tr>
      <w:tr w:rsidR="00AF4545" w:rsidRPr="006956C4" w:rsidTr="00C97D5B">
        <w:tc>
          <w:tcPr>
            <w:tcW w:w="488" w:type="dxa"/>
            <w:shd w:val="clear" w:color="auto" w:fill="auto"/>
            <w:vAlign w:val="center"/>
          </w:tcPr>
          <w:p w:rsidR="00AF4545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sz w:val="20"/>
                <w:szCs w:val="20"/>
              </w:rPr>
              <w:t>3</w:t>
            </w:r>
          </w:p>
        </w:tc>
        <w:tc>
          <w:tcPr>
            <w:tcW w:w="10393" w:type="dxa"/>
            <w:shd w:val="clear" w:color="auto" w:fill="auto"/>
          </w:tcPr>
          <w:p w:rsidR="00AF4545" w:rsidRPr="00D43994" w:rsidRDefault="00AF4545" w:rsidP="00AF454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особо охраняемых территорий и объектов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F4545" w:rsidRPr="006F7C95" w:rsidRDefault="00C97D5B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0,2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4545" w:rsidRPr="006F7C95" w:rsidRDefault="00C97D5B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0,2</w:t>
            </w:r>
          </w:p>
        </w:tc>
      </w:tr>
      <w:tr w:rsidR="00AF4545" w:rsidRPr="006956C4" w:rsidTr="00C97D5B">
        <w:tc>
          <w:tcPr>
            <w:tcW w:w="488" w:type="dxa"/>
            <w:shd w:val="clear" w:color="auto" w:fill="auto"/>
            <w:vAlign w:val="center"/>
          </w:tcPr>
          <w:p w:rsidR="00AF4545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sz w:val="20"/>
                <w:szCs w:val="20"/>
              </w:rPr>
              <w:t>4</w:t>
            </w:r>
          </w:p>
        </w:tc>
        <w:tc>
          <w:tcPr>
            <w:tcW w:w="10393" w:type="dxa"/>
            <w:shd w:val="clear" w:color="auto" w:fill="auto"/>
          </w:tcPr>
          <w:p w:rsidR="00AF4545" w:rsidRPr="00D43994" w:rsidRDefault="00AF4545" w:rsidP="00AF454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сельскохоз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яйственного назначения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4883,48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4878,97</w:t>
            </w:r>
          </w:p>
        </w:tc>
      </w:tr>
      <w:tr w:rsidR="00AF4545" w:rsidRPr="006956C4" w:rsidTr="00C97D5B">
        <w:tc>
          <w:tcPr>
            <w:tcW w:w="488" w:type="dxa"/>
            <w:shd w:val="clear" w:color="auto" w:fill="auto"/>
            <w:vAlign w:val="center"/>
          </w:tcPr>
          <w:p w:rsidR="00AF4545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Fonts w:ascii="Arial" w:eastAsia="Calibri" w:hAnsi="Arial" w:cs="Arial"/>
                <w:sz w:val="20"/>
                <w:szCs w:val="20"/>
              </w:rPr>
              <w:t>5</w:t>
            </w:r>
          </w:p>
        </w:tc>
        <w:tc>
          <w:tcPr>
            <w:tcW w:w="10393" w:type="dxa"/>
            <w:shd w:val="clear" w:color="auto" w:fill="auto"/>
          </w:tcPr>
          <w:p w:rsidR="00AF4545" w:rsidRPr="00D43994" w:rsidRDefault="00AF4545" w:rsidP="00AF454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лесного фонда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4545" w:rsidRPr="006F7C95" w:rsidRDefault="00AF4545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3275</w:t>
            </w:r>
          </w:p>
        </w:tc>
      </w:tr>
      <w:tr w:rsidR="00AF4545" w:rsidRPr="006956C4" w:rsidTr="00C97D5B">
        <w:tc>
          <w:tcPr>
            <w:tcW w:w="488" w:type="dxa"/>
            <w:shd w:val="clear" w:color="auto" w:fill="auto"/>
            <w:vAlign w:val="center"/>
          </w:tcPr>
          <w:p w:rsidR="00AF4545" w:rsidRPr="005F74EA" w:rsidRDefault="00AF4545" w:rsidP="00AF454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</w:t>
            </w:r>
          </w:p>
        </w:tc>
        <w:tc>
          <w:tcPr>
            <w:tcW w:w="10393" w:type="dxa"/>
            <w:shd w:val="clear" w:color="auto" w:fill="auto"/>
          </w:tcPr>
          <w:p w:rsidR="00AF4545" w:rsidRPr="00D43994" w:rsidRDefault="00AF4545" w:rsidP="00AF4545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запаса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F4545" w:rsidRPr="006F7C95" w:rsidRDefault="00C97D5B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92,04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4545" w:rsidRPr="006F7C95" w:rsidRDefault="00C97D5B" w:rsidP="00AF4545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92,04</w:t>
            </w:r>
          </w:p>
        </w:tc>
      </w:tr>
      <w:tr w:rsidR="007619AD" w:rsidRPr="006956C4" w:rsidTr="00182D78">
        <w:tc>
          <w:tcPr>
            <w:tcW w:w="10881" w:type="dxa"/>
            <w:gridSpan w:val="2"/>
            <w:shd w:val="clear" w:color="auto" w:fill="auto"/>
            <w:vAlign w:val="center"/>
          </w:tcPr>
          <w:p w:rsidR="007619AD" w:rsidRPr="005F74EA" w:rsidRDefault="007619AD" w:rsidP="00AF4545">
            <w:pPr>
              <w:spacing w:after="0" w:line="240" w:lineRule="auto"/>
              <w:jc w:val="right"/>
              <w:rPr>
                <w:rStyle w:val="af3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F74EA">
              <w:rPr>
                <w:rStyle w:val="af3"/>
                <w:rFonts w:ascii="Arial" w:hAnsi="Arial" w:cs="Arial"/>
                <w:sz w:val="20"/>
                <w:szCs w:val="20"/>
                <w:shd w:val="clear" w:color="auto" w:fill="FFFFFF"/>
              </w:rPr>
              <w:t>Итого по</w:t>
            </w:r>
            <w:r w:rsidR="00182D78" w:rsidRPr="005F74EA">
              <w:rPr>
                <w:rStyle w:val="af3"/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сельскому</w:t>
            </w:r>
            <w:r w:rsidRPr="005F74EA">
              <w:rPr>
                <w:rStyle w:val="af3"/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поселению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 w:rsidR="007619AD" w:rsidRPr="005F74EA" w:rsidRDefault="00F350F6" w:rsidP="00C97D5B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fldChar w:fldCharType="begin"/>
            </w:r>
            <w:r w:rsidR="00C97D5B">
              <w:rPr>
                <w:rFonts w:ascii="Arial" w:eastAsia="Calibri" w:hAnsi="Arial" w:cs="Arial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fldChar w:fldCharType="separate"/>
            </w:r>
            <w:r w:rsidR="00C97D5B">
              <w:rPr>
                <w:rFonts w:ascii="Arial" w:eastAsia="Calibri" w:hAnsi="Arial" w:cs="Arial"/>
                <w:b/>
                <w:noProof/>
                <w:sz w:val="20"/>
                <w:szCs w:val="20"/>
              </w:rPr>
              <w:t>8620,1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:rsidR="008B340C" w:rsidRPr="006956C4" w:rsidRDefault="008B340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964487" w:rsidRDefault="00964487" w:rsidP="004B28AE">
      <w:pPr>
        <w:spacing w:after="0" w:line="360" w:lineRule="auto"/>
        <w:rPr>
          <w:rFonts w:ascii="Arial" w:hAnsi="Arial" w:cs="Arial"/>
        </w:rPr>
        <w:sectPr w:rsidR="00964487" w:rsidSect="003E0419">
          <w:headerReference w:type="default" r:id="rId22"/>
          <w:pgSz w:w="16838" w:h="11906" w:orient="landscape"/>
          <w:pgMar w:top="1701" w:right="1134" w:bottom="851" w:left="1134" w:header="709" w:footer="176" w:gutter="0"/>
          <w:cols w:space="708"/>
          <w:docGrid w:linePitch="360"/>
        </w:sectPr>
      </w:pPr>
    </w:p>
    <w:p w:rsidR="006E788A" w:rsidRPr="006E788A" w:rsidRDefault="00A70F56" w:rsidP="006E788A">
      <w:pPr>
        <w:pStyle w:val="1"/>
        <w:spacing w:before="0" w:after="120" w:line="240" w:lineRule="auto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7" w:name="_Toc432692528"/>
      <w:r>
        <w:rPr>
          <w:rFonts w:ascii="Arial" w:hAnsi="Arial" w:cs="Arial"/>
          <w:bCs w:val="0"/>
          <w:color w:val="auto"/>
          <w:spacing w:val="20"/>
          <w:sz w:val="32"/>
          <w:szCs w:val="32"/>
        </w:rPr>
        <w:lastRenderedPageBreak/>
        <w:t>РАЗДЕЛ 3</w:t>
      </w:r>
      <w:r w:rsidR="006E788A"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. ТЕХНИКО-ЭКОНОМИЧЕСКИЕ</w:t>
      </w:r>
      <w:r w:rsid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 xml:space="preserve"> </w:t>
      </w:r>
      <w:r w:rsidR="006E788A"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ПОКАЗАТ</w:t>
      </w:r>
      <w:r w:rsidR="006E788A"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Е</w:t>
      </w:r>
      <w:r w:rsidR="006E788A" w:rsidRPr="006E788A">
        <w:rPr>
          <w:rFonts w:ascii="Arial" w:hAnsi="Arial" w:cs="Arial"/>
          <w:bCs w:val="0"/>
          <w:color w:val="auto"/>
          <w:spacing w:val="20"/>
          <w:sz w:val="32"/>
          <w:szCs w:val="32"/>
        </w:rPr>
        <w:t>ЛИ ГЕНЕРАЛЬНОГО ПЛАНА</w:t>
      </w:r>
      <w:r w:rsidR="00182D78">
        <w:rPr>
          <w:rFonts w:ascii="Arial" w:hAnsi="Arial" w:cs="Arial"/>
          <w:bCs w:val="0"/>
          <w:color w:val="auto"/>
          <w:spacing w:val="20"/>
          <w:sz w:val="32"/>
          <w:szCs w:val="32"/>
        </w:rPr>
        <w:t xml:space="preserve"> БОЛЬШЕУСТИНСКОГО СЕЛЬСОВЕТА ШАРАНГСКОГО МУНИЦИПАЛЬНОГО РАЙОНА</w:t>
      </w:r>
      <w:bookmarkEnd w:id="17"/>
    </w:p>
    <w:p w:rsidR="00D054EB" w:rsidRPr="006956C4" w:rsidRDefault="00D95523" w:rsidP="00372CCF">
      <w:pPr>
        <w:shd w:val="clear" w:color="auto" w:fill="FFFFFF"/>
        <w:spacing w:after="0" w:line="360" w:lineRule="auto"/>
        <w:ind w:firstLine="709"/>
        <w:rPr>
          <w:rFonts w:ascii="Arial" w:hAnsi="Arial" w:cs="Arial"/>
          <w:i/>
        </w:rPr>
      </w:pPr>
      <w:r w:rsidRPr="006956C4">
        <w:rPr>
          <w:rFonts w:ascii="Arial" w:hAnsi="Arial" w:cs="Arial"/>
          <w:bCs/>
        </w:rPr>
        <w:t xml:space="preserve">Технико-экономические показатели генерального плана </w:t>
      </w:r>
      <w:r w:rsidR="006E788A">
        <w:rPr>
          <w:rFonts w:ascii="Arial" w:hAnsi="Arial" w:cs="Arial"/>
        </w:rPr>
        <w:t xml:space="preserve">представлены в таблице </w:t>
      </w:r>
      <w:r w:rsidR="00ED03BF">
        <w:rPr>
          <w:rFonts w:ascii="Arial" w:hAnsi="Arial" w:cs="Arial"/>
        </w:rPr>
        <w:t>3</w:t>
      </w:r>
      <w:r w:rsidRPr="006956C4">
        <w:rPr>
          <w:rFonts w:ascii="Arial" w:hAnsi="Arial" w:cs="Arial"/>
        </w:rPr>
        <w:t>.</w:t>
      </w:r>
      <w:r w:rsidR="006E788A">
        <w:rPr>
          <w:rFonts w:ascii="Arial" w:hAnsi="Arial" w:cs="Arial"/>
        </w:rPr>
        <w:t>1</w:t>
      </w:r>
      <w:r w:rsidR="00372CCF">
        <w:rPr>
          <w:rFonts w:ascii="Arial" w:hAnsi="Arial" w:cs="Arial"/>
        </w:rPr>
        <w:t>.</w:t>
      </w:r>
    </w:p>
    <w:p w:rsidR="00D054EB" w:rsidRPr="006956C4" w:rsidRDefault="00D054EB" w:rsidP="004B28AE">
      <w:pPr>
        <w:shd w:val="clear" w:color="auto" w:fill="FFFFFF"/>
        <w:spacing w:after="0" w:line="360" w:lineRule="auto"/>
        <w:rPr>
          <w:rFonts w:ascii="Arial" w:hAnsi="Arial" w:cs="Arial"/>
        </w:rPr>
      </w:pPr>
      <w:r w:rsidRPr="006956C4">
        <w:rPr>
          <w:rFonts w:ascii="Arial" w:hAnsi="Arial" w:cs="Arial"/>
        </w:rPr>
        <w:t xml:space="preserve">Таблица </w:t>
      </w:r>
      <w:r w:rsidR="00ED03BF">
        <w:rPr>
          <w:rFonts w:ascii="Arial" w:hAnsi="Arial" w:cs="Arial"/>
        </w:rPr>
        <w:t>3</w:t>
      </w:r>
      <w:r w:rsidR="00D95523" w:rsidRPr="006956C4">
        <w:rPr>
          <w:rFonts w:ascii="Arial" w:hAnsi="Arial" w:cs="Arial"/>
        </w:rPr>
        <w:t>.</w:t>
      </w:r>
      <w:r w:rsidR="006E788A">
        <w:rPr>
          <w:rFonts w:ascii="Arial" w:hAnsi="Arial" w:cs="Arial"/>
        </w:rPr>
        <w:t>1</w:t>
      </w:r>
      <w:r w:rsidR="00D95523" w:rsidRPr="006956C4">
        <w:rPr>
          <w:rFonts w:ascii="Arial" w:hAnsi="Arial" w:cs="Arial"/>
        </w:rPr>
        <w:t xml:space="preserve"> - </w:t>
      </w:r>
      <w:r w:rsidRPr="006956C4">
        <w:rPr>
          <w:rFonts w:ascii="Arial" w:hAnsi="Arial" w:cs="Arial"/>
        </w:rPr>
        <w:t>Показатели генерального плана</w:t>
      </w:r>
    </w:p>
    <w:tbl>
      <w:tblPr>
        <w:tblW w:w="507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682"/>
        <w:gridCol w:w="4052"/>
        <w:gridCol w:w="1357"/>
        <w:gridCol w:w="1282"/>
        <w:gridCol w:w="1138"/>
        <w:gridCol w:w="1099"/>
      </w:tblGrid>
      <w:tr w:rsidR="00182D78" w:rsidRPr="00383668" w:rsidTr="00CC4BBC">
        <w:trPr>
          <w:trHeight w:val="20"/>
          <w:tblHeader/>
        </w:trPr>
        <w:tc>
          <w:tcPr>
            <w:tcW w:w="355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 xml:space="preserve">№ </w:t>
            </w:r>
            <w:proofErr w:type="spellStart"/>
            <w:proofErr w:type="gramStart"/>
            <w:r w:rsidRPr="00383668">
              <w:rPr>
                <w:rFonts w:ascii="Arial" w:hAnsi="Arial" w:cs="Arial"/>
              </w:rPr>
              <w:t>п</w:t>
            </w:r>
            <w:proofErr w:type="spellEnd"/>
            <w:proofErr w:type="gramEnd"/>
            <w:r w:rsidRPr="00383668">
              <w:rPr>
                <w:rFonts w:ascii="Arial" w:hAnsi="Arial" w:cs="Arial"/>
              </w:rPr>
              <w:t>/</w:t>
            </w:r>
            <w:proofErr w:type="spellStart"/>
            <w:r w:rsidRPr="00383668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2108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Показатели территориального планирования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-49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Единица измерения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Современное</w:t>
            </w:r>
            <w:r w:rsidRPr="00383668">
              <w:rPr>
                <w:rFonts w:ascii="Arial" w:hAnsi="Arial" w:cs="Arial"/>
                <w:lang w:val="en-US"/>
              </w:rPr>
              <w:t xml:space="preserve"> </w:t>
            </w:r>
            <w:r w:rsidRPr="00383668">
              <w:rPr>
                <w:rFonts w:ascii="Arial" w:hAnsi="Arial" w:cs="Arial"/>
              </w:rPr>
              <w:t>состояние</w:t>
            </w:r>
          </w:p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на 201</w:t>
            </w:r>
            <w:r>
              <w:rPr>
                <w:rFonts w:ascii="Arial" w:hAnsi="Arial" w:cs="Arial"/>
              </w:rPr>
              <w:t>5</w:t>
            </w:r>
            <w:r w:rsidRPr="00383668">
              <w:rPr>
                <w:rFonts w:ascii="Arial" w:hAnsi="Arial" w:cs="Arial"/>
              </w:rPr>
              <w:t xml:space="preserve"> г.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2020</w:t>
            </w:r>
            <w:r w:rsidRPr="00383668">
              <w:rPr>
                <w:rFonts w:ascii="Arial" w:hAnsi="Arial" w:cs="Arial"/>
              </w:rPr>
              <w:t xml:space="preserve"> г.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2040</w:t>
            </w:r>
            <w:r w:rsidRPr="00383668">
              <w:rPr>
                <w:rFonts w:ascii="Arial" w:hAnsi="Arial" w:cs="Arial"/>
              </w:rPr>
              <w:t xml:space="preserve"> г.</w:t>
            </w:r>
          </w:p>
        </w:tc>
      </w:tr>
      <w:tr w:rsidR="00182D78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182D78" w:rsidRPr="00383668" w:rsidRDefault="00182D78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ТЕРРИТОРИЯ</w:t>
            </w:r>
          </w:p>
        </w:tc>
      </w:tr>
      <w:tr w:rsidR="00872977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872977" w:rsidRPr="00383668" w:rsidRDefault="00872977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1.1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872977" w:rsidRPr="00383668" w:rsidRDefault="00872977" w:rsidP="00CC4BBC">
            <w:pPr>
              <w:pStyle w:val="4"/>
              <w:ind w:right="0"/>
              <w:jc w:val="left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Всего</w:t>
            </w:r>
            <w:r w:rsidR="00243FC0">
              <w:rPr>
                <w:rFonts w:ascii="Arial" w:hAnsi="Arial" w:cs="Arial"/>
              </w:rPr>
              <w:t>, в том числе:</w:t>
            </w:r>
            <w:r w:rsidRPr="0038366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872977" w:rsidRPr="00383668" w:rsidRDefault="00872977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872977" w:rsidRPr="00315640" w:rsidRDefault="0031564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15640">
              <w:rPr>
                <w:rFonts w:ascii="Arial" w:hAnsi="Arial" w:cs="Arial"/>
                <w:bCs w:val="0"/>
                <w:color w:val="000000"/>
              </w:rPr>
              <w:t>8620,1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872977" w:rsidRPr="00315640" w:rsidRDefault="0031564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15640">
              <w:rPr>
                <w:rFonts w:ascii="Arial" w:hAnsi="Arial" w:cs="Arial"/>
                <w:bCs w:val="0"/>
                <w:color w:val="000000"/>
              </w:rPr>
              <w:t>8620,1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872977" w:rsidRPr="00315640" w:rsidRDefault="0031564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15640">
              <w:rPr>
                <w:rFonts w:ascii="Arial" w:hAnsi="Arial" w:cs="Arial"/>
                <w:bCs w:val="0"/>
                <w:color w:val="000000"/>
              </w:rPr>
              <w:t>8620,1</w:t>
            </w:r>
          </w:p>
        </w:tc>
      </w:tr>
      <w:tr w:rsidR="0031564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315640" w:rsidRPr="005F74EA" w:rsidRDefault="00315640" w:rsidP="00CC4BBC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5F74EA">
              <w:rPr>
                <w:rStyle w:val="af3"/>
                <w:rFonts w:ascii="Arial" w:hAnsi="Arial" w:cs="Arial"/>
                <w:b w:val="0"/>
                <w:sz w:val="20"/>
                <w:szCs w:val="20"/>
                <w:shd w:val="clear" w:color="auto" w:fill="FFFFFF"/>
              </w:rPr>
              <w:t>Земли населенных пунктов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15640" w:rsidRPr="00872977" w:rsidRDefault="00315640" w:rsidP="00CC4BBC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315640" w:rsidRPr="00885FA5" w:rsidRDefault="00315640" w:rsidP="00CC4BBC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347,8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315640" w:rsidRPr="00885FA5" w:rsidRDefault="00315640" w:rsidP="00CC4BBC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347,8</w:t>
            </w:r>
          </w:p>
        </w:tc>
      </w:tr>
      <w:tr w:rsidR="0031564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1.3</w:t>
            </w:r>
          </w:p>
        </w:tc>
        <w:tc>
          <w:tcPr>
            <w:tcW w:w="2108" w:type="pct"/>
            <w:shd w:val="clear" w:color="auto" w:fill="auto"/>
          </w:tcPr>
          <w:p w:rsidR="00315640" w:rsidRPr="00D43994" w:rsidRDefault="00315640" w:rsidP="00CC4BB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промышленности, энергетики, транспорта, связи, радиовещания, тел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видения, информатики, земли для обе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с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печения космической деятельности, зе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м</w:t>
            </w: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ли обороны, безопасности и земли иного специ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ального назначения</w:t>
            </w:r>
            <w:proofErr w:type="gramEnd"/>
          </w:p>
        </w:tc>
        <w:tc>
          <w:tcPr>
            <w:tcW w:w="706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26,38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26,09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26,09</w:t>
            </w:r>
          </w:p>
        </w:tc>
      </w:tr>
      <w:tr w:rsidR="005C4F54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1.4</w:t>
            </w:r>
          </w:p>
        </w:tc>
        <w:tc>
          <w:tcPr>
            <w:tcW w:w="2108" w:type="pct"/>
            <w:shd w:val="clear" w:color="auto" w:fill="auto"/>
          </w:tcPr>
          <w:p w:rsidR="005C4F54" w:rsidRPr="00D43994" w:rsidRDefault="005C4F54" w:rsidP="00CC4BB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особо охраняемых территорий и объектов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C4F54" w:rsidRPr="006A02DC" w:rsidRDefault="005C4F54" w:rsidP="00C97D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A02DC">
              <w:rPr>
                <w:rFonts w:ascii="Arial" w:hAnsi="Arial" w:cs="Arial"/>
                <w:color w:val="000000" w:themeColor="text1"/>
                <w:sz w:val="20"/>
                <w:szCs w:val="20"/>
              </w:rPr>
              <w:t>0,2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5C4F54" w:rsidRPr="006A02DC" w:rsidRDefault="005C4F54" w:rsidP="00C97D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A02DC">
              <w:rPr>
                <w:rFonts w:ascii="Arial" w:hAnsi="Arial" w:cs="Arial"/>
                <w:color w:val="000000" w:themeColor="text1"/>
                <w:sz w:val="20"/>
                <w:szCs w:val="20"/>
              </w:rPr>
              <w:t>0,2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5C4F54" w:rsidRPr="006A02DC" w:rsidRDefault="005C4F54" w:rsidP="00C97D5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A02DC">
              <w:rPr>
                <w:rFonts w:ascii="Arial" w:hAnsi="Arial" w:cs="Arial"/>
                <w:color w:val="000000" w:themeColor="text1"/>
                <w:sz w:val="20"/>
                <w:szCs w:val="20"/>
              </w:rPr>
              <w:t>0,2</w:t>
            </w:r>
          </w:p>
        </w:tc>
      </w:tr>
      <w:tr w:rsidR="0031564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1.5</w:t>
            </w:r>
          </w:p>
        </w:tc>
        <w:tc>
          <w:tcPr>
            <w:tcW w:w="2108" w:type="pct"/>
            <w:shd w:val="clear" w:color="auto" w:fill="auto"/>
          </w:tcPr>
          <w:p w:rsidR="00315640" w:rsidRPr="00D43994" w:rsidRDefault="00315640" w:rsidP="00CC4BB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сельскохоз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яйственного назнач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е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4883,48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4878,97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4878,97</w:t>
            </w:r>
          </w:p>
        </w:tc>
      </w:tr>
      <w:tr w:rsidR="0031564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1.6</w:t>
            </w:r>
          </w:p>
        </w:tc>
        <w:tc>
          <w:tcPr>
            <w:tcW w:w="2108" w:type="pct"/>
            <w:shd w:val="clear" w:color="auto" w:fill="auto"/>
          </w:tcPr>
          <w:p w:rsidR="00315640" w:rsidRPr="00D43994" w:rsidRDefault="00315640" w:rsidP="00CC4BB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лесного фонда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315640" w:rsidRPr="006F7C95" w:rsidRDefault="0031564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F7C95">
              <w:rPr>
                <w:rFonts w:ascii="Arial" w:hAnsi="Arial" w:cs="Arial"/>
                <w:color w:val="000000"/>
                <w:sz w:val="20"/>
                <w:szCs w:val="20"/>
              </w:rPr>
              <w:t>3275</w:t>
            </w:r>
          </w:p>
        </w:tc>
      </w:tr>
      <w:tr w:rsidR="0031564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1.7</w:t>
            </w:r>
          </w:p>
        </w:tc>
        <w:tc>
          <w:tcPr>
            <w:tcW w:w="2108" w:type="pct"/>
            <w:shd w:val="clear" w:color="auto" w:fill="auto"/>
          </w:tcPr>
          <w:p w:rsidR="00315640" w:rsidRPr="00D43994" w:rsidRDefault="00315640" w:rsidP="00CC4BB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3994">
              <w:rPr>
                <w:rFonts w:ascii="Arial" w:hAnsi="Arial" w:cs="Arial"/>
                <w:color w:val="000000"/>
                <w:sz w:val="20"/>
                <w:szCs w:val="20"/>
              </w:rPr>
              <w:t>Земли запаса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315640" w:rsidRPr="00383668" w:rsidRDefault="0031564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15640" w:rsidRPr="006F7C95" w:rsidRDefault="005C4F54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92,04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315640" w:rsidRPr="006F7C95" w:rsidRDefault="005C4F54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92,04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315640" w:rsidRPr="006F7C95" w:rsidRDefault="005C4F54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92,04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Функциональные зоны в границах населенных пунктов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1.8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Жилая зона (Ж)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7A0E72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143,22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145,32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145,32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1.9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Общественно-деловая зона (О)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885FA5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 w:rsidRPr="00505777">
              <w:rPr>
                <w:rFonts w:ascii="Arial" w:hAnsi="Arial" w:cs="Arial"/>
                <w:b w:val="0"/>
              </w:rPr>
              <w:t>2,8</w:t>
            </w:r>
            <w:r>
              <w:rPr>
                <w:rFonts w:ascii="Arial" w:hAnsi="Arial" w:cs="Arial"/>
                <w:b w:val="0"/>
              </w:rPr>
              <w:t>9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505777">
              <w:rPr>
                <w:rFonts w:ascii="Arial" w:hAnsi="Arial" w:cs="Arial"/>
                <w:b w:val="0"/>
              </w:rPr>
              <w:t>2,8</w:t>
            </w:r>
            <w:r>
              <w:rPr>
                <w:rFonts w:ascii="Arial" w:hAnsi="Arial" w:cs="Arial"/>
                <w:b w:val="0"/>
              </w:rPr>
              <w:t>9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505777">
              <w:rPr>
                <w:rFonts w:ascii="Arial" w:hAnsi="Arial" w:cs="Arial"/>
                <w:b w:val="0"/>
              </w:rPr>
              <w:t>2,8</w:t>
            </w:r>
            <w:r>
              <w:rPr>
                <w:rFonts w:ascii="Arial" w:hAnsi="Arial" w:cs="Arial"/>
                <w:b w:val="0"/>
              </w:rPr>
              <w:t>9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1.10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 xml:space="preserve">Зона инженерной </w:t>
            </w:r>
            <w: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 xml:space="preserve">и </w:t>
            </w:r>
            <w:r w:rsidRPr="00383668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транспортной инфр</w:t>
            </w:r>
            <w:r w:rsidRPr="00383668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а</w:t>
            </w:r>
            <w:r w:rsidRPr="00383668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структуры</w:t>
            </w:r>
            <w: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 xml:space="preserve"> (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И-Т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885FA5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 w:rsidRPr="00505777">
              <w:rPr>
                <w:rFonts w:ascii="Arial" w:hAnsi="Arial" w:cs="Arial"/>
                <w:b w:val="0"/>
              </w:rPr>
              <w:t>0,67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1,33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1,33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1.11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 xml:space="preserve">Зона </w:t>
            </w:r>
            <w:r>
              <w:rPr>
                <w:rFonts w:ascii="Arial" w:hAnsi="Arial" w:cs="Arial"/>
                <w:sz w:val="20"/>
                <w:szCs w:val="20"/>
              </w:rPr>
              <w:t>производственного использования (П)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7A0E72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 w:rsidRPr="007A0E72">
              <w:rPr>
                <w:rFonts w:ascii="Arial" w:hAnsi="Arial" w:cs="Arial"/>
                <w:b w:val="0"/>
              </w:rPr>
              <w:t>2,3</w:t>
            </w:r>
            <w:r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7A0E72">
              <w:rPr>
                <w:rFonts w:ascii="Arial" w:hAnsi="Arial" w:cs="Arial"/>
                <w:b w:val="0"/>
              </w:rPr>
              <w:t>2,3</w:t>
            </w:r>
            <w:r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7A0E72">
              <w:rPr>
                <w:rFonts w:ascii="Arial" w:hAnsi="Arial" w:cs="Arial"/>
                <w:b w:val="0"/>
              </w:rPr>
              <w:t>2,3</w:t>
            </w:r>
            <w:r>
              <w:rPr>
                <w:rFonts w:ascii="Arial" w:hAnsi="Arial" w:cs="Arial"/>
                <w:b w:val="0"/>
              </w:rPr>
              <w:t>3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1.12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рекреационного назначения (Р)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7A0E72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184,34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186,38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186,38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1.13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специального назначения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Сп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885FA5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0,95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0,95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0,95</w:t>
            </w:r>
          </w:p>
        </w:tc>
      </w:tr>
      <w:tr w:rsidR="00B031C9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1.14</w:t>
            </w:r>
          </w:p>
        </w:tc>
        <w:tc>
          <w:tcPr>
            <w:tcW w:w="2108" w:type="pct"/>
            <w:shd w:val="clear" w:color="auto" w:fill="auto"/>
          </w:tcPr>
          <w:p w:rsidR="00B031C9" w:rsidRPr="00383668" w:rsidRDefault="00B031C9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 xml:space="preserve">Зона </w:t>
            </w:r>
            <w:r>
              <w:rPr>
                <w:rFonts w:ascii="Arial" w:hAnsi="Arial" w:cs="Arial"/>
                <w:sz w:val="20"/>
                <w:szCs w:val="20"/>
              </w:rPr>
              <w:t>сельскохозяйственного использов</w:t>
            </w:r>
            <w:r>
              <w:rPr>
                <w:rFonts w:ascii="Arial" w:hAnsi="Arial" w:cs="Arial"/>
                <w:sz w:val="20"/>
                <w:szCs w:val="20"/>
              </w:rPr>
              <w:t>а</w:t>
            </w:r>
            <w:r>
              <w:rPr>
                <w:rFonts w:ascii="Arial" w:hAnsi="Arial" w:cs="Arial"/>
                <w:sz w:val="20"/>
                <w:szCs w:val="20"/>
              </w:rPr>
              <w:t>ния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Сх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B031C9" w:rsidRPr="007A0E72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8,6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8,6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B031C9" w:rsidRPr="00383668" w:rsidRDefault="00B031C9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8,6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</w:rPr>
              <w:t>Функциональные зоны за границами населенных пунктов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  <w:lang w:val="en-US"/>
              </w:rPr>
              <w:t>1.1</w:t>
            </w:r>
            <w:r>
              <w:rPr>
                <w:rFonts w:ascii="Arial" w:hAnsi="Arial" w:cs="Arial"/>
                <w:b w:val="0"/>
              </w:rPr>
              <w:t>5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производственного использования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8,24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8,24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8,24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1.16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инженерной и транспортной инфр</w:t>
            </w:r>
            <w:r>
              <w:rPr>
                <w:rFonts w:ascii="Arial" w:hAnsi="Arial" w:cs="Arial"/>
                <w:sz w:val="20"/>
                <w:szCs w:val="20"/>
              </w:rPr>
              <w:t>а</w:t>
            </w:r>
            <w:r>
              <w:rPr>
                <w:rFonts w:ascii="Arial" w:hAnsi="Arial" w:cs="Arial"/>
                <w:sz w:val="20"/>
                <w:szCs w:val="20"/>
              </w:rPr>
              <w:t>структуры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885FA5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30,25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30,25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30,25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1.17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сельскохозяйственного использов</w:t>
            </w:r>
            <w:r>
              <w:rPr>
                <w:rFonts w:ascii="Arial" w:hAnsi="Arial" w:cs="Arial"/>
                <w:sz w:val="20"/>
                <w:szCs w:val="20"/>
              </w:rPr>
              <w:t>а</w:t>
            </w:r>
            <w:r>
              <w:rPr>
                <w:rFonts w:ascii="Arial" w:hAnsi="Arial" w:cs="Arial"/>
                <w:sz w:val="20"/>
                <w:szCs w:val="20"/>
              </w:rPr>
              <w:t>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BD6AF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4961,87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826BD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4957,07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826BD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4957,07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1.18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Зона специального назначения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885FA5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 w:rsidRPr="00885FA5">
              <w:rPr>
                <w:rFonts w:ascii="Arial" w:hAnsi="Arial" w:cs="Arial"/>
                <w:b w:val="0"/>
              </w:rPr>
              <w:t>1,74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1,74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1,74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1.19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Зона леса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885FA5" w:rsidRDefault="000562B2" w:rsidP="00CC4BBC">
            <w:pPr>
              <w:pStyle w:val="4"/>
              <w:ind w:right="0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3275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9548F6" w:rsidRDefault="000562B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3275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9548F6" w:rsidRDefault="000562B2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3275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НАСЕЛЕНИЕ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2.1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Всего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чел.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2.2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Плотность населения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чел. на </w:t>
            </w:r>
            <w:proofErr w:type="gramStart"/>
            <w:r w:rsidRPr="00383668">
              <w:rPr>
                <w:rFonts w:ascii="Arial" w:hAnsi="Arial" w:cs="Arial"/>
                <w:b w:val="0"/>
              </w:rPr>
              <w:t>га</w:t>
            </w:r>
            <w:proofErr w:type="gramEnd"/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0,076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0,076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0,079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ЖИЛОЙ ФОНД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3.1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Общий объем жилого фонда   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vertAlign w:val="superscript"/>
              </w:rPr>
            </w:pPr>
            <w:r w:rsidRPr="00383668">
              <w:rPr>
                <w:rFonts w:ascii="Arial" w:hAnsi="Arial" w:cs="Arial"/>
                <w:b w:val="0"/>
              </w:rPr>
              <w:t>м</w:t>
            </w:r>
            <w:proofErr w:type="gramStart"/>
            <w:r w:rsidRPr="00383668">
              <w:rPr>
                <w:rFonts w:ascii="Arial" w:hAnsi="Arial" w:cs="Arial"/>
                <w:b w:val="0"/>
                <w:vertAlign w:val="superscript"/>
              </w:rPr>
              <w:t>2</w:t>
            </w:r>
            <w:proofErr w:type="gramEnd"/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D411A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D411A">
              <w:rPr>
                <w:rFonts w:ascii="Arial" w:eastAsia="Times New Roman" w:hAnsi="Arial" w:cs="Arial"/>
                <w:b w:val="0"/>
                <w:color w:val="000000"/>
              </w:rPr>
              <w:t>15600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D411A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D411A">
              <w:rPr>
                <w:rFonts w:ascii="Arial" w:hAnsi="Arial" w:cs="Arial"/>
                <w:b w:val="0"/>
              </w:rPr>
              <w:t>15600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D411A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D411A">
              <w:rPr>
                <w:rFonts w:ascii="Arial" w:hAnsi="Arial" w:cs="Arial"/>
                <w:b w:val="0"/>
              </w:rPr>
              <w:t>16700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IV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ОБЪЕКТЫ КАПИТАЛЬНОГО СТРОИТЕЛЬСТВА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vMerge w:val="restar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  <w:lang w:val="en-US"/>
              </w:rPr>
              <w:t>4</w:t>
            </w:r>
            <w:r w:rsidRPr="00383668">
              <w:rPr>
                <w:rFonts w:ascii="Arial" w:hAnsi="Arial" w:cs="Arial"/>
                <w:b w:val="0"/>
              </w:rPr>
              <w:t>.1</w:t>
            </w:r>
          </w:p>
        </w:tc>
        <w:tc>
          <w:tcPr>
            <w:tcW w:w="2108" w:type="pct"/>
            <w:vMerge w:val="restar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ОКС учебно-образовательного назначения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vMerge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8" w:type="pct"/>
            <w:vMerge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мест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240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240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240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в том числе:</w:t>
            </w:r>
          </w:p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- детские сады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мест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lastRenderedPageBreak/>
              <w:t>4.2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ОКС </w:t>
            </w:r>
            <w:proofErr w:type="spellStart"/>
            <w:r w:rsidRPr="00383668">
              <w:rPr>
                <w:rFonts w:ascii="Arial" w:hAnsi="Arial" w:cs="Arial"/>
                <w:b w:val="0"/>
              </w:rPr>
              <w:t>культурно-досугового</w:t>
            </w:r>
            <w:proofErr w:type="spellEnd"/>
            <w:r w:rsidRPr="00383668">
              <w:rPr>
                <w:rFonts w:ascii="Arial" w:hAnsi="Arial" w:cs="Arial"/>
                <w:b w:val="0"/>
              </w:rPr>
              <w:t xml:space="preserve"> назначения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мест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236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236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236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4.3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ОКС спортивного назначения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м</w:t>
            </w:r>
            <w:proofErr w:type="gramStart"/>
            <w:r w:rsidRPr="00383668">
              <w:rPr>
                <w:rFonts w:ascii="Arial" w:hAnsi="Arial" w:cs="Arial"/>
                <w:b w:val="0"/>
                <w:vertAlign w:val="superscript"/>
              </w:rPr>
              <w:t>2</w:t>
            </w:r>
            <w:proofErr w:type="gramEnd"/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4800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4800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4800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4.4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ОКС здравоохранения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посещений в смену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13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4.5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ОКС социального обеспечения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объект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vMerge w:val="restar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4.6</w:t>
            </w:r>
          </w:p>
        </w:tc>
        <w:tc>
          <w:tcPr>
            <w:tcW w:w="2108" w:type="pct"/>
            <w:vMerge w:val="restar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Пожарные депо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2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vMerge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</w:p>
        </w:tc>
        <w:tc>
          <w:tcPr>
            <w:tcW w:w="2108" w:type="pct"/>
            <w:vMerge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машин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V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ТРАНСПОРТНАЯ ИНФРАСТРУКТУРА</w:t>
            </w:r>
          </w:p>
        </w:tc>
      </w:tr>
      <w:tr w:rsidR="005C4F54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5.1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Протяженность автомобильных дорог общего пользования, всего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32,403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33,203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33,203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Регионального значения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7,603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7,603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7,603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Межмуниципального</w:t>
            </w:r>
            <w:r w:rsidRPr="00383668">
              <w:rPr>
                <w:rFonts w:ascii="Arial" w:hAnsi="Arial" w:cs="Arial"/>
                <w:b w:val="0"/>
                <w:lang w:val="en-US"/>
              </w:rPr>
              <w:t xml:space="preserve"> </w:t>
            </w:r>
            <w:r w:rsidRPr="00383668">
              <w:rPr>
                <w:rFonts w:ascii="Arial" w:hAnsi="Arial" w:cs="Arial"/>
                <w:b w:val="0"/>
              </w:rPr>
              <w:t>значения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12,7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5.4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Местного значения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5C4F54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</w:t>
            </w:r>
            <w:r w:rsidR="005C4F54">
              <w:rPr>
                <w:rFonts w:ascii="Arial" w:hAnsi="Arial" w:cs="Arial"/>
                <w:b w:val="0"/>
              </w:rPr>
              <w:t>9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5C4F54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12,</w:t>
            </w:r>
            <w:r w:rsidR="005C4F54">
              <w:rPr>
                <w:rFonts w:ascii="Arial" w:hAnsi="Arial" w:cs="Arial"/>
                <w:b w:val="0"/>
              </w:rPr>
              <w:t>9</w:t>
            </w:r>
          </w:p>
        </w:tc>
      </w:tr>
      <w:tr w:rsidR="005C4F54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5.5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Плотность автодорожной сети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5C4F54" w:rsidRPr="00383668" w:rsidRDefault="005C4F54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proofErr w:type="gramStart"/>
            <w:r w:rsidRPr="00383668">
              <w:rPr>
                <w:rFonts w:ascii="Arial" w:hAnsi="Arial" w:cs="Arial"/>
                <w:b w:val="0"/>
              </w:rPr>
              <w:t>км</w:t>
            </w:r>
            <w:proofErr w:type="gramEnd"/>
            <w:r w:rsidRPr="00383668">
              <w:rPr>
                <w:rFonts w:ascii="Arial" w:hAnsi="Arial" w:cs="Arial"/>
                <w:b w:val="0"/>
              </w:rPr>
              <w:t>/тыс. га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3,7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3,8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5C4F54" w:rsidRPr="00383668" w:rsidRDefault="005C4F54" w:rsidP="00C97D5B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3,8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lang w:val="en-US"/>
              </w:rPr>
            </w:pPr>
            <w:r w:rsidRPr="00383668">
              <w:rPr>
                <w:rFonts w:ascii="Arial" w:hAnsi="Arial" w:cs="Arial"/>
                <w:lang w:val="en-US"/>
              </w:rPr>
              <w:t>VI</w:t>
            </w:r>
          </w:p>
        </w:tc>
        <w:tc>
          <w:tcPr>
            <w:tcW w:w="4645" w:type="pct"/>
            <w:gridSpan w:val="5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ИНЖЕНЕРНАЯ ИНФРАСТРУКТУРА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Электроснабжение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6.1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Протяженность сетей всего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41,33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41,33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41,515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6.2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в том числе:         </w:t>
            </w:r>
            <w:r w:rsidRPr="00383668">
              <w:rPr>
                <w:rFonts w:ascii="Arial" w:hAnsi="Arial" w:cs="Arial"/>
                <w:b w:val="0"/>
              </w:rPr>
              <w:t xml:space="preserve">                  10 кВ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17,03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17,03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17,215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6.3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-28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                                            </w:t>
            </w:r>
            <w:r>
              <w:rPr>
                <w:rFonts w:ascii="Arial" w:hAnsi="Arial" w:cs="Arial"/>
                <w:b w:val="0"/>
              </w:rPr>
              <w:t xml:space="preserve"> </w:t>
            </w:r>
            <w:r w:rsidRPr="00383668">
              <w:rPr>
                <w:rFonts w:ascii="Arial" w:hAnsi="Arial" w:cs="Arial"/>
                <w:b w:val="0"/>
              </w:rPr>
              <w:t xml:space="preserve">   </w:t>
            </w:r>
            <w:r>
              <w:rPr>
                <w:rFonts w:ascii="Arial" w:hAnsi="Arial" w:cs="Arial"/>
                <w:b w:val="0"/>
              </w:rPr>
              <w:t>35</w:t>
            </w:r>
            <w:r w:rsidRPr="00383668">
              <w:rPr>
                <w:rFonts w:ascii="Arial" w:hAnsi="Arial" w:cs="Arial"/>
                <w:b w:val="0"/>
              </w:rPr>
              <w:t xml:space="preserve"> кВ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7,7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7,7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7,7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-28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                                              </w:t>
            </w:r>
            <w:r w:rsidRPr="00383668">
              <w:rPr>
                <w:rFonts w:ascii="Arial" w:hAnsi="Arial" w:cs="Arial"/>
                <w:b w:val="0"/>
              </w:rPr>
              <w:t>110 кВ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16,6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16,6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16,6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6.4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 xml:space="preserve">Количество ПС на территории 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 w:rsidRPr="00F0231B">
              <w:rPr>
                <w:rFonts w:ascii="Arial" w:hAnsi="Arial" w:cs="Arial"/>
                <w:b w:val="0"/>
                <w:color w:val="000000"/>
              </w:rPr>
              <w:t>1</w:t>
            </w:r>
            <w:r>
              <w:rPr>
                <w:rFonts w:ascii="Arial" w:hAnsi="Arial" w:cs="Arial"/>
                <w:b w:val="0"/>
                <w:color w:val="000000"/>
              </w:rPr>
              <w:t>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  <w:r>
              <w:rPr>
                <w:rFonts w:ascii="Arial" w:hAnsi="Arial" w:cs="Arial"/>
                <w:b w:val="0"/>
                <w:color w:val="000000"/>
              </w:rPr>
              <w:t>12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F0231B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  <w:color w:val="000000"/>
              </w:rPr>
            </w:pP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6.5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Протяженность сетей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25,4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26,384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26,384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6.6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Количество АТС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Водоснабжение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6.7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Водопотребление – всего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373,53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393,96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6.8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CC4BBC" w:rsidRDefault="00243FC0" w:rsidP="00CC4BBC">
            <w:pPr>
              <w:pStyle w:val="af"/>
              <w:spacing w:line="240" w:lineRule="auto"/>
              <w:ind w:right="-28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 xml:space="preserve">в том числе:    </w:t>
            </w:r>
          </w:p>
          <w:p w:rsidR="00243FC0" w:rsidRPr="00383668" w:rsidRDefault="00243FC0" w:rsidP="00CC4BBC">
            <w:pPr>
              <w:pStyle w:val="af"/>
              <w:spacing w:line="240" w:lineRule="auto"/>
              <w:ind w:right="-28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- на хозяйственно-питьевые нужды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125,66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136,10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6.9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- на производственные нужды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12,57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20,41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6.10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Производительность водозаборных с</w:t>
            </w:r>
            <w:r w:rsidRPr="00383668">
              <w:rPr>
                <w:rFonts w:ascii="Arial" w:hAnsi="Arial" w:cs="Arial"/>
                <w:sz w:val="20"/>
                <w:szCs w:val="20"/>
              </w:rPr>
              <w:t>о</w:t>
            </w:r>
            <w:r w:rsidRPr="00383668">
              <w:rPr>
                <w:rFonts w:ascii="Arial" w:hAnsi="Arial" w:cs="Arial"/>
                <w:sz w:val="20"/>
                <w:szCs w:val="20"/>
              </w:rPr>
              <w:t>оружений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Протяженность сетей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0,507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815321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5,057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815321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5,057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63BF8">
              <w:rPr>
                <w:rFonts w:ascii="Arial" w:hAnsi="Arial" w:cs="Arial"/>
                <w:b/>
                <w:sz w:val="20"/>
                <w:szCs w:val="20"/>
              </w:rPr>
              <w:t>Противопожарное водоснабжение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6.12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Пожарный водоем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6.13</w:t>
            </w:r>
          </w:p>
        </w:tc>
        <w:tc>
          <w:tcPr>
            <w:tcW w:w="2108" w:type="pct"/>
            <w:shd w:val="clear" w:color="auto" w:fill="auto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Пожарный гидрант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163BF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b/>
                <w:sz w:val="20"/>
                <w:szCs w:val="20"/>
              </w:rPr>
              <w:t>Водоотведение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6.14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Общее поступление сточных вод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88,53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109,77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6.15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right="-28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 xml:space="preserve">в том числе:                                               - </w:t>
            </w:r>
            <w:r w:rsidR="00CC4BBC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gramStart"/>
            <w:r w:rsidRPr="00383668">
              <w:rPr>
                <w:rFonts w:ascii="Arial" w:hAnsi="Arial" w:cs="Arial"/>
                <w:sz w:val="20"/>
                <w:szCs w:val="20"/>
              </w:rPr>
              <w:t>хозяйственно-бытовые</w:t>
            </w:r>
            <w:proofErr w:type="gramEnd"/>
          </w:p>
        </w:tc>
        <w:tc>
          <w:tcPr>
            <w:tcW w:w="706" w:type="pct"/>
            <w:vMerge w:val="restar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84,31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104,54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6.16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right="-28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- производственные</w:t>
            </w:r>
          </w:p>
        </w:tc>
        <w:tc>
          <w:tcPr>
            <w:tcW w:w="706" w:type="pct"/>
            <w:vMerge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4,22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5,23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6.17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Производительность очистных сооруж</w:t>
            </w:r>
            <w:r w:rsidRPr="00383668">
              <w:rPr>
                <w:rFonts w:ascii="Arial" w:hAnsi="Arial" w:cs="Arial"/>
                <w:sz w:val="20"/>
                <w:szCs w:val="20"/>
              </w:rPr>
              <w:t>е</w:t>
            </w:r>
            <w:r w:rsidRPr="00383668">
              <w:rPr>
                <w:rFonts w:ascii="Arial" w:hAnsi="Arial" w:cs="Arial"/>
                <w:sz w:val="20"/>
                <w:szCs w:val="20"/>
              </w:rPr>
              <w:t>ний канализации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куб. м./в с</w:t>
            </w:r>
            <w:r w:rsidRPr="00383668">
              <w:rPr>
                <w:rFonts w:ascii="Arial" w:hAnsi="Arial" w:cs="Arial"/>
                <w:sz w:val="20"/>
                <w:szCs w:val="20"/>
              </w:rPr>
              <w:t>у</w:t>
            </w:r>
            <w:r w:rsidRPr="00383668">
              <w:rPr>
                <w:rFonts w:ascii="Arial" w:hAnsi="Arial" w:cs="Arial"/>
                <w:sz w:val="20"/>
                <w:szCs w:val="20"/>
              </w:rPr>
              <w:t>тки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87,00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87,00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6.18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Протяженность сетей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3,69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163BF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3BF8">
              <w:rPr>
                <w:rFonts w:ascii="Arial" w:hAnsi="Arial" w:cs="Arial"/>
                <w:sz w:val="20"/>
                <w:szCs w:val="20"/>
              </w:rPr>
              <w:t>3,69</w:t>
            </w:r>
          </w:p>
        </w:tc>
      </w:tr>
      <w:tr w:rsidR="00243FC0" w:rsidRPr="00383668" w:rsidTr="00CC4BBC">
        <w:trPr>
          <w:trHeight w:val="20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83668">
              <w:rPr>
                <w:rFonts w:ascii="Arial" w:hAnsi="Arial" w:cs="Arial"/>
                <w:b/>
                <w:sz w:val="20"/>
                <w:szCs w:val="20"/>
              </w:rPr>
              <w:t>Газоснабжение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6.19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П</w:t>
            </w:r>
            <w:r>
              <w:rPr>
                <w:rFonts w:ascii="Arial" w:hAnsi="Arial" w:cs="Arial"/>
                <w:sz w:val="20"/>
                <w:szCs w:val="20"/>
              </w:rPr>
              <w:t>отребление газа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 куб. м/час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21</w:t>
            </w:r>
            <w:r w:rsidRPr="00383668">
              <w:rPr>
                <w:rFonts w:ascii="Arial" w:hAnsi="Arial" w:cs="Arial"/>
                <w:bCs/>
                <w:sz w:val="20"/>
                <w:szCs w:val="20"/>
              </w:rPr>
              <w:t>8,0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 том числе: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6.20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 коммунально-бытовые нужды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 куб. м/час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207,6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 производственные нужды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тыс. куб. м/час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10,4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6.22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Источники подачи газа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6.23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FF3CFE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Протяженность сетей высокого давления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I</w:t>
            </w:r>
            <w:r w:rsidRPr="00FF3CF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категории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15,0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lastRenderedPageBreak/>
              <w:t>6.24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Протяженность магистрального газопр</w:t>
            </w:r>
            <w:r>
              <w:rPr>
                <w:rFonts w:ascii="Arial" w:hAnsi="Arial" w:cs="Arial"/>
                <w:sz w:val="20"/>
                <w:szCs w:val="20"/>
              </w:rPr>
              <w:t>о</w:t>
            </w:r>
            <w:r>
              <w:rPr>
                <w:rFonts w:ascii="Arial" w:hAnsi="Arial" w:cs="Arial"/>
                <w:sz w:val="20"/>
                <w:szCs w:val="20"/>
              </w:rPr>
              <w:t>вода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383668"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83668"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5,3</w:t>
            </w:r>
          </w:p>
        </w:tc>
      </w:tr>
      <w:tr w:rsidR="00243FC0" w:rsidRPr="00383668" w:rsidTr="00CC4BBC">
        <w:trPr>
          <w:trHeight w:val="178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F3CFE">
              <w:rPr>
                <w:rFonts w:ascii="Arial" w:hAnsi="Arial" w:cs="Arial"/>
                <w:b/>
                <w:bCs/>
                <w:sz w:val="20"/>
                <w:szCs w:val="20"/>
              </w:rPr>
              <w:t>Теплоснабжение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6.25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Производительность источников тепл</w:t>
            </w:r>
            <w:r>
              <w:rPr>
                <w:rFonts w:ascii="Arial" w:hAnsi="Arial" w:cs="Arial"/>
                <w:sz w:val="20"/>
                <w:szCs w:val="20"/>
              </w:rPr>
              <w:t>о</w:t>
            </w:r>
            <w:r>
              <w:rPr>
                <w:rFonts w:ascii="Arial" w:hAnsi="Arial" w:cs="Arial"/>
                <w:sz w:val="20"/>
                <w:szCs w:val="20"/>
              </w:rPr>
              <w:t>снабжения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МВт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0,6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0,6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0,6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Default="00243FC0" w:rsidP="00CC4BBC">
            <w:pPr>
              <w:pStyle w:val="af1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6.26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Default="00243FC0" w:rsidP="00CC4BB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Протяженность тепловых сетей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af"/>
              <w:spacing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0,375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0,375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0,375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</w:rPr>
            </w:pPr>
            <w:r w:rsidRPr="00383668">
              <w:rPr>
                <w:rFonts w:ascii="Arial" w:hAnsi="Arial" w:cs="Arial"/>
                <w:lang w:val="en-US"/>
              </w:rPr>
              <w:t>VII</w:t>
            </w:r>
          </w:p>
        </w:tc>
        <w:tc>
          <w:tcPr>
            <w:tcW w:w="4645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</w:rPr>
              <w:t>РИТУАЛЬНОЕ ОБСЛУЖИВАНИЕ НАСЕЛЕНИЯ</w:t>
            </w:r>
          </w:p>
        </w:tc>
      </w:tr>
      <w:tr w:rsidR="00243FC0" w:rsidRPr="00383668" w:rsidTr="00CC4BBC">
        <w:trPr>
          <w:trHeight w:val="20"/>
        </w:trPr>
        <w:tc>
          <w:tcPr>
            <w:tcW w:w="355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7.1</w:t>
            </w:r>
          </w:p>
        </w:tc>
        <w:tc>
          <w:tcPr>
            <w:tcW w:w="2108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jc w:val="left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Общее количество кладбищ</w:t>
            </w:r>
          </w:p>
        </w:tc>
        <w:tc>
          <w:tcPr>
            <w:tcW w:w="706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 w:rsidRPr="00383668">
              <w:rPr>
                <w:rFonts w:ascii="Arial" w:hAnsi="Arial" w:cs="Arial"/>
                <w:b w:val="0"/>
              </w:rPr>
              <w:t>единиц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72" w:type="pct"/>
            <w:shd w:val="clear" w:color="auto" w:fill="auto"/>
            <w:vAlign w:val="center"/>
          </w:tcPr>
          <w:p w:rsidR="00243FC0" w:rsidRPr="00383668" w:rsidRDefault="00243FC0" w:rsidP="00CC4BBC">
            <w:pPr>
              <w:pStyle w:val="4"/>
              <w:ind w:right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</w:tr>
    </w:tbl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D054EB" w:rsidRPr="006956C4" w:rsidRDefault="00D054EB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  <w:sectPr w:rsidR="00D054EB" w:rsidRPr="006956C4" w:rsidSect="007E5114">
          <w:headerReference w:type="default" r:id="rId23"/>
          <w:footerReference w:type="default" r:id="rId24"/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</w:p>
    <w:p w:rsidR="00F30D50" w:rsidRPr="006956C4" w:rsidRDefault="00F30D50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6956C4" w:rsidRDefault="00F972EC" w:rsidP="004B28A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F972EC" w:rsidRPr="009E5127" w:rsidRDefault="00F972EC" w:rsidP="00372CCF">
      <w:pPr>
        <w:pStyle w:val="1"/>
        <w:spacing w:before="0" w:after="120" w:line="240" w:lineRule="auto"/>
        <w:jc w:val="center"/>
        <w:rPr>
          <w:rFonts w:ascii="Arial" w:hAnsi="Arial" w:cs="Arial"/>
          <w:bCs w:val="0"/>
          <w:color w:val="auto"/>
          <w:spacing w:val="20"/>
          <w:sz w:val="32"/>
          <w:szCs w:val="32"/>
        </w:rPr>
      </w:pPr>
      <w:bookmarkStart w:id="18" w:name="_Toc432692529"/>
      <w:r w:rsidRPr="009E5127">
        <w:rPr>
          <w:rFonts w:ascii="Arial" w:hAnsi="Arial" w:cs="Arial"/>
          <w:bCs w:val="0"/>
          <w:color w:val="auto"/>
          <w:spacing w:val="20"/>
          <w:sz w:val="32"/>
          <w:szCs w:val="32"/>
        </w:rPr>
        <w:t>ПРИЛОЖЕНИЯ</w:t>
      </w:r>
      <w:bookmarkEnd w:id="18"/>
    </w:p>
    <w:p w:rsidR="00127DDF" w:rsidRPr="006956C4" w:rsidRDefault="00127DDF" w:rsidP="004B28AE">
      <w:pPr>
        <w:spacing w:after="0" w:line="360" w:lineRule="auto"/>
        <w:rPr>
          <w:rFonts w:ascii="Arial" w:hAnsi="Arial" w:cs="Arial"/>
        </w:rPr>
      </w:pPr>
    </w:p>
    <w:p w:rsidR="00127DDF" w:rsidRPr="006956C4" w:rsidRDefault="00127DDF" w:rsidP="004B28AE">
      <w:pPr>
        <w:spacing w:after="0" w:line="360" w:lineRule="auto"/>
        <w:rPr>
          <w:rFonts w:ascii="Arial" w:hAnsi="Arial" w:cs="Arial"/>
        </w:rPr>
        <w:sectPr w:rsidR="00127DDF" w:rsidRPr="006956C4" w:rsidSect="007E5114">
          <w:headerReference w:type="default" r:id="rId25"/>
          <w:footerReference w:type="default" r:id="rId26"/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</w:p>
    <w:p w:rsidR="00F76647" w:rsidRDefault="00F76647" w:rsidP="004B28AE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E5127">
        <w:rPr>
          <w:rFonts w:ascii="Arial" w:hAnsi="Arial" w:cs="Arial"/>
          <w:b/>
          <w:sz w:val="24"/>
          <w:szCs w:val="24"/>
        </w:rPr>
        <w:lastRenderedPageBreak/>
        <w:t>ПРИЛОЖЕНИЕ А</w:t>
      </w:r>
    </w:p>
    <w:p w:rsidR="00D6302B" w:rsidRDefault="00D6302B" w:rsidP="004B28AE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19" w:name="_GoBack"/>
      <w:r w:rsidRPr="00D6302B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9966325" cy="8039100"/>
            <wp:effectExtent l="0" t="0" r="0" b="0"/>
            <wp:docPr id="8" name="Рисунок 8" descr="F:\Общая\Крылова\Шаранга\2015-028_Большеустинск (23.06.17)\14_Рендеры\07.03.2018\Картинка в Том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Общая\Крылова\Шаранга\2015-028_Большеустинск (23.06.17)\14_Рендеры\07.03.2018\Картинка в Том 1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6325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9"/>
    </w:p>
    <w:p w:rsidR="00D6302B" w:rsidRDefault="00D6302B" w:rsidP="004B28AE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color w:val="FF0000"/>
          <w:sz w:val="32"/>
          <w:szCs w:val="32"/>
          <w:highlight w:val="yellow"/>
        </w:rPr>
      </w:pPr>
    </w:p>
    <w:p w:rsidR="00D6302B" w:rsidRPr="009E5127" w:rsidRDefault="00D6302B" w:rsidP="004B28AE">
      <w:pPr>
        <w:tabs>
          <w:tab w:val="left" w:pos="432"/>
        </w:tabs>
        <w:spacing w:after="0" w:line="360" w:lineRule="auto"/>
        <w:jc w:val="center"/>
        <w:rPr>
          <w:rFonts w:ascii="Arial" w:hAnsi="Arial" w:cs="Arial"/>
          <w:b/>
          <w:color w:val="FF0000"/>
          <w:sz w:val="32"/>
          <w:szCs w:val="32"/>
          <w:highlight w:val="yellow"/>
        </w:rPr>
      </w:pPr>
    </w:p>
    <w:p w:rsidR="00A22614" w:rsidRPr="00FA27F2" w:rsidRDefault="00A22614" w:rsidP="00FA27F2">
      <w:pPr>
        <w:tabs>
          <w:tab w:val="left" w:pos="432"/>
        </w:tabs>
        <w:spacing w:after="0" w:line="360" w:lineRule="auto"/>
        <w:ind w:left="2977"/>
        <w:jc w:val="both"/>
        <w:rPr>
          <w:rFonts w:ascii="Arial" w:hAnsi="Arial" w:cs="Arial"/>
          <w:b/>
        </w:rPr>
        <w:sectPr w:rsidR="00A22614" w:rsidRPr="00FA27F2" w:rsidSect="007E5114">
          <w:headerReference w:type="default" r:id="rId28"/>
          <w:footerReference w:type="default" r:id="rId29"/>
          <w:pgSz w:w="23814" w:h="16839" w:orient="landscape" w:code="8"/>
          <w:pgMar w:top="1134" w:right="851" w:bottom="1134" w:left="1701" w:header="709" w:footer="709" w:gutter="0"/>
          <w:cols w:space="708"/>
          <w:docGrid w:linePitch="360"/>
        </w:sectPr>
      </w:pPr>
    </w:p>
    <w:p w:rsidR="00A86392" w:rsidRDefault="00A86392" w:rsidP="00A8639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ПРИЛОЖЕНИЕ Б</w:t>
      </w:r>
      <w:r w:rsidRPr="00A86392">
        <w:rPr>
          <w:rFonts w:ascii="Arial" w:hAnsi="Arial" w:cs="Arial"/>
          <w:b/>
          <w:sz w:val="24"/>
          <w:szCs w:val="24"/>
        </w:rPr>
        <w:drawing>
          <wp:inline distT="0" distB="0" distL="0" distR="0">
            <wp:extent cx="5622745" cy="8142780"/>
            <wp:effectExtent l="209550" t="133350" r="187505" b="124920"/>
            <wp:docPr id="1" name="Рисунок 1" descr="P:\Проектно-пр. департамент\03_ОСД\3.2_Исходные данные\Нижегородская\Шарангский район\Большеустинский_СС\2 Блок (Запросы)\Раздел 3 – Охрана природы\Раздел 3.4 - Охрана ОС\Вет-карточк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Проектно-пр. департамент\03_ОСД\3.2_Исходные данные\Нижегородская\Шарангский район\Большеустинский_СС\2 Блок (Запросы)\Раздел 3 – Охрана природы\Раздел 3.4 - Охрана ОС\Вет-карточка_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524" t="11397" r="10828" b="6462"/>
                    <a:stretch>
                      <a:fillRect/>
                    </a:stretch>
                  </pic:blipFill>
                  <pic:spPr bwMode="auto">
                    <a:xfrm rot="164916">
                      <a:off x="0" y="0"/>
                      <a:ext cx="5622745" cy="814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392" w:rsidRDefault="00A86392" w:rsidP="00A86392">
      <w:pPr>
        <w:rPr>
          <w:rFonts w:ascii="Arial" w:hAnsi="Arial" w:cs="Arial"/>
          <w:sz w:val="24"/>
          <w:szCs w:val="24"/>
        </w:rPr>
      </w:pPr>
    </w:p>
    <w:p w:rsidR="00A86392" w:rsidRDefault="00A86392" w:rsidP="00A86392">
      <w:pPr>
        <w:tabs>
          <w:tab w:val="left" w:pos="52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</w:p>
    <w:p w:rsidR="00A86392" w:rsidRPr="00A86392" w:rsidRDefault="00A86392" w:rsidP="00A86392">
      <w:pPr>
        <w:tabs>
          <w:tab w:val="left" w:pos="5280"/>
        </w:tabs>
        <w:rPr>
          <w:rFonts w:ascii="Arial" w:hAnsi="Arial" w:cs="Arial"/>
          <w:sz w:val="24"/>
          <w:szCs w:val="24"/>
        </w:rPr>
      </w:pPr>
      <w:r w:rsidRPr="00A86392">
        <w:rPr>
          <w:rFonts w:ascii="Arial" w:hAnsi="Arial" w:cs="Arial"/>
          <w:sz w:val="24"/>
          <w:szCs w:val="24"/>
        </w:rPr>
        <w:drawing>
          <wp:inline distT="0" distB="0" distL="0" distR="0">
            <wp:extent cx="5475603" cy="8310610"/>
            <wp:effectExtent l="209550" t="133350" r="182247" b="109490"/>
            <wp:docPr id="2" name="Рисунок 2" descr="P:\Проектно-пр. департамент\03_ОСД\3.2_Исходные данные\Нижегородская\Шарангский район\Большеустинский_СС\2 Блок (Запросы)\Раздел 3 – Охрана природы\Раздел 3.4 - Охрана ОС\Вет-карточк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Проектно-пр. департамент\03_ОСД\3.2_Исходные данные\Нижегородская\Шарангский район\Большеустинский_СС\2 Блок (Запросы)\Раздел 3 – Охрана природы\Раздел 3.4 - Охрана ОС\Вет-карточка_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3019" t="10515" r="9798" b="4938"/>
                    <a:stretch>
                      <a:fillRect/>
                    </a:stretch>
                  </pic:blipFill>
                  <pic:spPr bwMode="auto">
                    <a:xfrm rot="161120">
                      <a:off x="0" y="0"/>
                      <a:ext cx="5475603" cy="83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6392" w:rsidRPr="00A86392" w:rsidSect="00A86392">
      <w:headerReference w:type="default" r:id="rId32"/>
      <w:footerReference w:type="default" r:id="rId33"/>
      <w:pgSz w:w="11906" w:h="16838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5B4" w:rsidRDefault="00FD35B4" w:rsidP="00555D92">
      <w:pPr>
        <w:spacing w:after="0" w:line="240" w:lineRule="auto"/>
      </w:pPr>
      <w:r>
        <w:separator/>
      </w:r>
    </w:p>
  </w:endnote>
  <w:endnote w:type="continuationSeparator" w:id="0">
    <w:p w:rsidR="00FD35B4" w:rsidRDefault="00FD35B4" w:rsidP="00555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iosCon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Default="00C97D5B">
    <w:pPr>
      <w:pStyle w:val="a9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A25E74" w:rsidRDefault="00F350F6" w:rsidP="00CA1CFA">
    <w:pPr>
      <w:jc w:val="center"/>
      <w:rPr>
        <w:rFonts w:ascii="Arial" w:hAnsi="Arial" w:cs="Arial"/>
        <w:b/>
      </w:rPr>
    </w:pPr>
    <w:r w:rsidRPr="00A25E74">
      <w:rPr>
        <w:rFonts w:ascii="Arial" w:hAnsi="Arial" w:cs="Arial"/>
        <w:b/>
      </w:rPr>
      <w:fldChar w:fldCharType="begin"/>
    </w:r>
    <w:r w:rsidR="00C97D5B" w:rsidRPr="00A25E74">
      <w:rPr>
        <w:rFonts w:ascii="Arial" w:hAnsi="Arial" w:cs="Arial"/>
        <w:b/>
      </w:rPr>
      <w:instrText>PAGE    \* MERGEFORMAT</w:instrText>
    </w:r>
    <w:r w:rsidRPr="00A25E74">
      <w:rPr>
        <w:rFonts w:ascii="Arial" w:hAnsi="Arial" w:cs="Arial"/>
        <w:b/>
      </w:rPr>
      <w:fldChar w:fldCharType="separate"/>
    </w:r>
    <w:r w:rsidR="00A86392">
      <w:rPr>
        <w:rFonts w:ascii="Arial" w:hAnsi="Arial" w:cs="Arial"/>
        <w:b/>
        <w:noProof/>
      </w:rPr>
      <w:t>4</w:t>
    </w:r>
    <w:r w:rsidRPr="00A25E74">
      <w:rPr>
        <w:rFonts w:ascii="Arial" w:hAnsi="Arial" w:cs="Arial"/>
        <w:b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Автофигура 22" o:spid="_x0000_s2057" type="#_x0000_t185" style="position:absolute;margin-left:262.25pt;margin-top:801.1pt;width:72.85pt;height:18.8pt;z-index:251655168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" adj="0" filled="t" stroked="f" strokeweight="2.25pt">
          <v:textbox inset=",0,,0">
            <w:txbxContent>
              <w:p w:rsidR="00C97D5B" w:rsidRPr="00A25E74" w:rsidRDefault="00F350F6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7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56" type="#_x0000_t185" style="position:absolute;margin-left:374.8pt;margin-top:558.05pt;width:72.85pt;height:18.8pt;z-index:25167769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" adj="0" filled="t" stroked="f" strokeweight="2.25pt">
          <v:textbox inset=",0,,0">
            <w:txbxContent>
              <w:p w:rsidR="00C97D5B" w:rsidRPr="00A25E74" w:rsidRDefault="00F350F6" w:rsidP="00C62693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14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5" type="#_x0000_t185" style="position:absolute;margin-left:274.25pt;margin-top:813.1pt;width:72.85pt;height:18.8pt;z-index:25167257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" adj="0" filled="t" stroked="f" strokeweight="2.25pt">
          <v:textbox inset=",0,,0">
            <w:txbxContent>
              <w:p w:rsidR="00C97D5B" w:rsidRPr="005B3BCB" w:rsidRDefault="00F350F6" w:rsidP="00C62693">
                <w:pPr>
                  <w:jc w:val="center"/>
                  <w:rPr>
                    <w:rFonts w:ascii="Arial" w:hAnsi="Arial" w:cs="Arial"/>
                    <w:b/>
                    <w:color w:val="0070C0"/>
                  </w:rPr>
                </w:pP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begin"/>
                </w:r>
                <w:r w:rsidR="00C97D5B" w:rsidRPr="005B3BCB">
                  <w:rPr>
                    <w:rFonts w:ascii="Arial" w:hAnsi="Arial" w:cs="Arial"/>
                    <w:b/>
                    <w:color w:val="0070C0"/>
                  </w:rPr>
                  <w:instrText>PAGE    \* MERGEFORMAT</w:instrText>
                </w: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  <w:color w:val="0070C0"/>
                  </w:rPr>
                  <w:t>14</w:t>
                </w: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4" type="#_x0000_t185" style="position:absolute;margin-left:262.25pt;margin-top:801.1pt;width:72.85pt;height:18.8pt;z-index:251670528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" adj="0" filled="t" stroked="f" strokeweight="2.25pt">
          <v:textbox inset=",0,,0">
            <w:txbxContent>
              <w:p w:rsidR="00C97D5B" w:rsidRPr="005B3BCB" w:rsidRDefault="00F350F6">
                <w:pPr>
                  <w:jc w:val="center"/>
                  <w:rPr>
                    <w:rFonts w:ascii="Arial" w:hAnsi="Arial" w:cs="Arial"/>
                    <w:b/>
                    <w:color w:val="0070C0"/>
                  </w:rPr>
                </w:pP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begin"/>
                </w:r>
                <w:r w:rsidR="00C97D5B" w:rsidRPr="005B3BCB">
                  <w:rPr>
                    <w:rFonts w:ascii="Arial" w:hAnsi="Arial" w:cs="Arial"/>
                    <w:b/>
                    <w:color w:val="0070C0"/>
                  </w:rPr>
                  <w:instrText>PAGE    \* MERGEFORMAT</w:instrText>
                </w: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  <w:color w:val="0070C0"/>
                  </w:rPr>
                  <w:t>14</w:t>
                </w:r>
                <w:r w:rsidRPr="005B3BCB">
                  <w:rPr>
                    <w:rFonts w:ascii="Arial" w:hAnsi="Arial" w:cs="Arial"/>
                    <w:b/>
                    <w:color w:val="0070C0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Автофигура 21" o:spid="_x0000_s2053" type="#_x0000_t32" style="position:absolute;margin-left:62.65pt;margin-top:807.9pt;width:470.5pt;height:0;z-index:251669504;visibility:visible;mso-wrap-distance-top:-1e-4mm;mso-wrap-distance-bottom:-1e-4mm;mso-position-horizontal-relative:page;mso-position-vertical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" strokecolor="#558ed5" strokeweight="1pt"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52" type="#_x0000_t185" style="position:absolute;margin-left:262.25pt;margin-top:801.1pt;width:72.85pt;height:18.8pt;z-index:251680768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" adj="0" filled="t" stroked="f" strokeweight="2.25pt">
          <v:textbox inset=",0,,0">
            <w:txbxContent>
              <w:p w:rsidR="00C97D5B" w:rsidRPr="00A25E74" w:rsidRDefault="00F350F6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23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51" type="#_x0000_t185" style="position:absolute;margin-left:295.5pt;margin-top:803.8pt;width:46.8pt;height:18.8pt;z-index:25165721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" adj="0" filled="t" stroked="f" strokeweight="2.25pt">
          <v:textbox inset=",0,,0">
            <w:txbxContent>
              <w:p w:rsidR="00C97D5B" w:rsidRPr="00A25E74" w:rsidRDefault="00F350F6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26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900374">
    <w:pPr>
      <w:pStyle w:val="a9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50" type="#_x0000_t185" style="position:absolute;margin-left:295.5pt;margin-top:803.8pt;width:46.8pt;height:18.8pt;z-index:251682816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" adj="0" filled="t" stroked="f" strokeweight="2.25pt">
          <v:textbox inset=",0,,0">
            <w:txbxContent>
              <w:p w:rsidR="00C97D5B" w:rsidRPr="00A25E74" w:rsidRDefault="00F350F6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27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5B" w:rsidRPr="00900374" w:rsidRDefault="00F350F6" w:rsidP="00127DDF">
    <w:pPr>
      <w:pStyle w:val="a9"/>
      <w:jc w:val="center"/>
    </w:pPr>
    <w:r>
      <w:rPr>
        <w:noProof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49" type="#_x0000_t185" style="position:absolute;left:0;text-align:left;margin-left:578.85pt;margin-top:806.65pt;width:46.8pt;height:18.8pt;z-index:251664384;visibility:visible;mso-position-horizontal-relative:page;mso-position-vertical-relative:page;mso-width-relative:margin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" adj="0" filled="t" stroked="f" strokeweight="2.25pt">
          <v:textbox inset=",0,,0">
            <w:txbxContent>
              <w:p w:rsidR="00C97D5B" w:rsidRPr="00A25E74" w:rsidRDefault="00F350F6">
                <w:pPr>
                  <w:jc w:val="center"/>
                  <w:rPr>
                    <w:rFonts w:ascii="Arial" w:hAnsi="Arial" w:cs="Arial"/>
                    <w:b/>
                  </w:rPr>
                </w:pPr>
                <w:r w:rsidRPr="00A25E74">
                  <w:rPr>
                    <w:rFonts w:ascii="Arial" w:hAnsi="Arial" w:cs="Arial"/>
                    <w:b/>
                  </w:rPr>
                  <w:fldChar w:fldCharType="begin"/>
                </w:r>
                <w:r w:rsidR="00C97D5B" w:rsidRPr="00A25E74">
                  <w:rPr>
                    <w:rFonts w:ascii="Arial" w:hAnsi="Arial" w:cs="Arial"/>
                    <w:b/>
                  </w:rPr>
                  <w:instrText>PAGE    \* MERGEFORMAT</w:instrText>
                </w:r>
                <w:r w:rsidRPr="00A25E74">
                  <w:rPr>
                    <w:rFonts w:ascii="Arial" w:hAnsi="Arial" w:cs="Arial"/>
                    <w:b/>
                  </w:rPr>
                  <w:fldChar w:fldCharType="separate"/>
                </w:r>
                <w:r w:rsidR="00A86392">
                  <w:rPr>
                    <w:rFonts w:ascii="Arial" w:hAnsi="Arial" w:cs="Arial"/>
                    <w:b/>
                    <w:noProof/>
                  </w:rPr>
                  <w:t>28</w:t>
                </w:r>
                <w:r w:rsidRPr="00A25E74">
                  <w:rPr>
                    <w:rFonts w:ascii="Arial" w:hAnsi="Arial" w:cs="Arial"/>
                    <w:b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435"/>
      <w:gridCol w:w="985"/>
      <w:gridCol w:w="4434"/>
    </w:tblGrid>
    <w:tr w:rsidR="00C97D5B" w:rsidRPr="00D47214" w:rsidTr="00B6037A">
      <w:trPr>
        <w:trHeight w:val="151"/>
      </w:trPr>
      <w:tc>
        <w:tcPr>
          <w:tcW w:w="2250" w:type="pct"/>
        </w:tcPr>
        <w:p w:rsidR="00C97D5B" w:rsidRDefault="00C97D5B">
          <w:pPr>
            <w:pStyle w:val="a7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97D5B" w:rsidRPr="00F75BA9" w:rsidRDefault="00F350F6" w:rsidP="00AD013E">
          <w:pPr>
            <w:pStyle w:val="ab"/>
            <w:jc w:val="center"/>
            <w:rPr>
              <w:rFonts w:ascii="Arial" w:hAnsi="Arial" w:cs="Arial"/>
            </w:rPr>
          </w:pPr>
          <w:r w:rsidRPr="00F75BA9">
            <w:rPr>
              <w:rFonts w:ascii="Arial" w:hAnsi="Arial" w:cs="Arial"/>
            </w:rPr>
            <w:fldChar w:fldCharType="begin"/>
          </w:r>
          <w:r w:rsidR="00C97D5B" w:rsidRPr="00F75BA9">
            <w:rPr>
              <w:rFonts w:ascii="Arial" w:hAnsi="Arial" w:cs="Arial"/>
            </w:rPr>
            <w:instrText xml:space="preserve"> PAGE  \* MERGEFORMAT </w:instrText>
          </w:r>
          <w:r w:rsidRPr="00F75BA9">
            <w:rPr>
              <w:rFonts w:ascii="Arial" w:hAnsi="Arial" w:cs="Arial"/>
            </w:rPr>
            <w:fldChar w:fldCharType="separate"/>
          </w:r>
          <w:r w:rsidR="00A86392">
            <w:rPr>
              <w:rFonts w:ascii="Arial" w:hAnsi="Arial" w:cs="Arial"/>
              <w:noProof/>
            </w:rPr>
            <w:t>29</w:t>
          </w:r>
          <w:r w:rsidRPr="00F75BA9">
            <w:rPr>
              <w:rFonts w:ascii="Arial" w:hAnsi="Arial" w:cs="Arial"/>
            </w:rPr>
            <w:fldChar w:fldCharType="end"/>
          </w:r>
        </w:p>
      </w:tc>
      <w:tc>
        <w:tcPr>
          <w:tcW w:w="2250" w:type="pct"/>
        </w:tcPr>
        <w:p w:rsidR="00C97D5B" w:rsidRDefault="00C97D5B">
          <w:pPr>
            <w:pStyle w:val="a7"/>
            <w:rPr>
              <w:rFonts w:ascii="Cambria" w:hAnsi="Cambria"/>
              <w:b/>
              <w:bCs/>
            </w:rPr>
          </w:pPr>
        </w:p>
      </w:tc>
    </w:tr>
    <w:tr w:rsidR="00C97D5B" w:rsidRPr="00D47214" w:rsidTr="00B6037A">
      <w:trPr>
        <w:trHeight w:val="150"/>
      </w:trPr>
      <w:tc>
        <w:tcPr>
          <w:tcW w:w="2250" w:type="pct"/>
        </w:tcPr>
        <w:p w:rsidR="00C97D5B" w:rsidRDefault="00C97D5B">
          <w:pPr>
            <w:pStyle w:val="a7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C97D5B" w:rsidRDefault="00C97D5B">
          <w:pPr>
            <w:pStyle w:val="a7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</w:tcPr>
        <w:p w:rsidR="00C97D5B" w:rsidRDefault="00C97D5B">
          <w:pPr>
            <w:pStyle w:val="a7"/>
            <w:rPr>
              <w:rFonts w:ascii="Cambria" w:hAnsi="Cambria"/>
              <w:b/>
              <w:bCs/>
            </w:rPr>
          </w:pPr>
        </w:p>
      </w:tc>
    </w:tr>
  </w:tbl>
  <w:p w:rsidR="00C97D5B" w:rsidRDefault="00C97D5B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5B4" w:rsidRDefault="00FD35B4" w:rsidP="00555D92">
      <w:pPr>
        <w:spacing w:after="0" w:line="240" w:lineRule="auto"/>
      </w:pPr>
      <w:r>
        <w:separator/>
      </w:r>
    </w:p>
  </w:footnote>
  <w:footnote w:type="continuationSeparator" w:id="0">
    <w:p w:rsidR="00FD35B4" w:rsidRDefault="00FD35B4" w:rsidP="00555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C97D5B" w:rsidRPr="00A25E74" w:rsidTr="00B42972">
      <w:tc>
        <w:tcPr>
          <w:tcW w:w="5000" w:type="pct"/>
        </w:tcPr>
        <w:p w:rsidR="00C97D5B" w:rsidRPr="0015531A" w:rsidRDefault="00C97D5B" w:rsidP="00B4297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СОДЕРЖАНИЕ</w:t>
          </w:r>
        </w:p>
      </w:tc>
    </w:tr>
  </w:tbl>
  <w:p w:rsidR="00C97D5B" w:rsidRDefault="00C97D5B" w:rsidP="00900374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C97D5B" w:rsidRPr="0015531A" w:rsidTr="00B42972">
      <w:tc>
        <w:tcPr>
          <w:tcW w:w="5000" w:type="pct"/>
        </w:tcPr>
        <w:p w:rsidR="00C97D5B" w:rsidRPr="0015531A" w:rsidRDefault="00C97D5B" w:rsidP="00B4297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РАЗДЕЛ 1</w:t>
          </w:r>
        </w:p>
      </w:tc>
    </w:tr>
  </w:tbl>
  <w:p w:rsidR="00C97D5B" w:rsidRDefault="00C97D5B" w:rsidP="00900374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4765"/>
    </w:tblGrid>
    <w:tr w:rsidR="00C97D5B" w:rsidRPr="00A25E74" w:rsidTr="00B42972">
      <w:tc>
        <w:tcPr>
          <w:tcW w:w="5000" w:type="pct"/>
        </w:tcPr>
        <w:p w:rsidR="00C97D5B" w:rsidRPr="0015531A" w:rsidRDefault="00C97D5B" w:rsidP="00881E56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Arial" w:hAnsi="Arial" w:cs="Arial"/>
              <w:b/>
              <w:color w:val="548DD4"/>
              <w:sz w:val="28"/>
              <w:szCs w:val="28"/>
              <w:lang w:val="en-US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 xml:space="preserve">РАЗДЕЛ 2. ГЛАВА </w:t>
          </w:r>
          <w:r w:rsidRPr="0015531A">
            <w:rPr>
              <w:rFonts w:ascii="Arial" w:hAnsi="Arial" w:cs="Arial"/>
              <w:b/>
              <w:color w:val="548DD4"/>
              <w:sz w:val="28"/>
              <w:szCs w:val="28"/>
              <w:lang w:val="en-US"/>
            </w:rPr>
            <w:t>1</w:t>
          </w:r>
        </w:p>
      </w:tc>
    </w:tr>
  </w:tbl>
  <w:p w:rsidR="00C97D5B" w:rsidRPr="00A25E74" w:rsidRDefault="00C97D5B" w:rsidP="00900374">
    <w:pPr>
      <w:pStyle w:val="a7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4765"/>
    </w:tblGrid>
    <w:tr w:rsidR="00C97D5B" w:rsidRPr="00A25E74" w:rsidTr="00B42972">
      <w:tc>
        <w:tcPr>
          <w:tcW w:w="5000" w:type="pct"/>
        </w:tcPr>
        <w:p w:rsidR="00C97D5B" w:rsidRPr="0015531A" w:rsidRDefault="00C97D5B" w:rsidP="00881E56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Arial" w:hAnsi="Arial" w:cs="Arial"/>
              <w:b/>
              <w:color w:val="548DD4"/>
              <w:sz w:val="28"/>
              <w:szCs w:val="28"/>
              <w:lang w:val="en-US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 xml:space="preserve">РАЗДЕЛ 2. ГЛАВА </w:t>
          </w:r>
          <w:r w:rsidRPr="0015531A">
            <w:rPr>
              <w:rFonts w:ascii="Arial" w:hAnsi="Arial" w:cs="Arial"/>
              <w:b/>
              <w:color w:val="548DD4"/>
              <w:sz w:val="28"/>
              <w:szCs w:val="28"/>
              <w:lang w:val="en-US"/>
            </w:rPr>
            <w:t>2</w:t>
          </w:r>
        </w:p>
      </w:tc>
    </w:tr>
  </w:tbl>
  <w:p w:rsidR="00C97D5B" w:rsidRPr="00A25E74" w:rsidRDefault="00C97D5B" w:rsidP="00900374">
    <w:pPr>
      <w:pStyle w:val="a7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2"/>
    </w:tblGrid>
    <w:tr w:rsidR="00C97D5B" w:rsidRPr="008E39C3" w:rsidTr="008E39C3">
      <w:tc>
        <w:tcPr>
          <w:tcW w:w="5000" w:type="pct"/>
          <w:shd w:val="clear" w:color="auto" w:fill="auto"/>
        </w:tcPr>
        <w:p w:rsidR="00C97D5B" w:rsidRPr="0015531A" w:rsidRDefault="00C97D5B" w:rsidP="00BD3FD0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РАЗДЕЛ 2. ГЛАВА 3</w:t>
          </w:r>
        </w:p>
      </w:tc>
    </w:tr>
  </w:tbl>
  <w:p w:rsidR="00C97D5B" w:rsidRDefault="00C97D5B" w:rsidP="00900374">
    <w:pPr>
      <w:pStyle w:val="a7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9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4827"/>
    </w:tblGrid>
    <w:tr w:rsidR="00C97D5B" w:rsidRPr="00A25E74" w:rsidTr="005D4FFF">
      <w:tc>
        <w:tcPr>
          <w:tcW w:w="5000" w:type="pct"/>
        </w:tcPr>
        <w:p w:rsidR="00C97D5B" w:rsidRPr="0015531A" w:rsidRDefault="00C97D5B" w:rsidP="00D61FAE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color w:val="548DD4"/>
              <w:sz w:val="28"/>
              <w:szCs w:val="28"/>
            </w:rPr>
          </w:pPr>
          <w:r>
            <w:rPr>
              <w:rFonts w:ascii="Arial" w:hAnsi="Arial" w:cs="Arial"/>
              <w:b/>
              <w:color w:val="548DD4"/>
              <w:sz w:val="28"/>
              <w:szCs w:val="28"/>
            </w:rPr>
            <w:t>РАЗДЕЛ 2. ГЛАВА 3</w:t>
          </w:r>
        </w:p>
      </w:tc>
    </w:tr>
  </w:tbl>
  <w:p w:rsidR="00C97D5B" w:rsidRDefault="00C97D5B">
    <w:pPr>
      <w:pStyle w:val="a7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1"/>
    </w:tblGrid>
    <w:tr w:rsidR="00C97D5B" w:rsidRPr="00A25E74" w:rsidTr="00D95523">
      <w:tc>
        <w:tcPr>
          <w:tcW w:w="5000" w:type="pct"/>
        </w:tcPr>
        <w:p w:rsidR="00C97D5B" w:rsidRPr="0015531A" w:rsidRDefault="00C97D5B" w:rsidP="00D95523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color w:val="548DD4"/>
              <w:sz w:val="28"/>
              <w:szCs w:val="28"/>
            </w:rPr>
          </w:pPr>
          <w:r>
            <w:rPr>
              <w:rFonts w:ascii="Arial" w:hAnsi="Arial" w:cs="Arial"/>
              <w:b/>
              <w:color w:val="548DD4"/>
              <w:sz w:val="28"/>
              <w:szCs w:val="28"/>
            </w:rPr>
            <w:t>РАЗДЕЛ 3</w:t>
          </w:r>
        </w:p>
      </w:tc>
    </w:tr>
  </w:tbl>
  <w:p w:rsidR="00C97D5B" w:rsidRDefault="00C97D5B">
    <w:pPr>
      <w:pStyle w:val="a7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561"/>
    </w:tblGrid>
    <w:tr w:rsidR="00C97D5B" w:rsidRPr="00A25E74" w:rsidTr="008B244D">
      <w:tc>
        <w:tcPr>
          <w:tcW w:w="5000" w:type="pct"/>
        </w:tcPr>
        <w:p w:rsidR="00C97D5B" w:rsidRPr="0015531A" w:rsidRDefault="00C97D5B" w:rsidP="008B244D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15531A">
            <w:rPr>
              <w:rFonts w:ascii="Arial" w:hAnsi="Arial" w:cs="Arial"/>
              <w:b/>
              <w:color w:val="548DD4"/>
              <w:sz w:val="28"/>
              <w:szCs w:val="28"/>
            </w:rPr>
            <w:t>ПРИЛОЖЕНИЯ</w:t>
          </w:r>
        </w:p>
      </w:tc>
    </w:tr>
  </w:tbl>
  <w:p w:rsidR="00C97D5B" w:rsidRDefault="00C97D5B">
    <w:pPr>
      <w:pStyle w:val="a7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8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21440"/>
    </w:tblGrid>
    <w:tr w:rsidR="00C97D5B" w:rsidRPr="00A25E74" w:rsidTr="008B244D">
      <w:tc>
        <w:tcPr>
          <w:tcW w:w="5000" w:type="pct"/>
        </w:tcPr>
        <w:p w:rsidR="00C97D5B" w:rsidRPr="00372CCF" w:rsidRDefault="00C97D5B" w:rsidP="00372CCF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372CCF">
            <w:rPr>
              <w:rFonts w:ascii="Arial" w:hAnsi="Arial" w:cs="Arial"/>
              <w:b/>
              <w:color w:val="548DD4"/>
              <w:sz w:val="28"/>
              <w:szCs w:val="28"/>
            </w:rPr>
            <w:t>ПРИЛОЖЕНИ</w:t>
          </w:r>
          <w:r>
            <w:rPr>
              <w:rFonts w:ascii="Arial" w:hAnsi="Arial" w:cs="Arial"/>
              <w:b/>
              <w:color w:val="548DD4"/>
              <w:sz w:val="28"/>
              <w:szCs w:val="28"/>
            </w:rPr>
            <w:t>Я</w:t>
          </w:r>
        </w:p>
      </w:tc>
    </w:tr>
  </w:tbl>
  <w:p w:rsidR="00C97D5B" w:rsidRDefault="00C97D5B">
    <w:pPr>
      <w:pStyle w:val="a7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20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9710"/>
    </w:tblGrid>
    <w:tr w:rsidR="00C97D5B" w:rsidRPr="00372CCF" w:rsidTr="00B6037A">
      <w:tc>
        <w:tcPr>
          <w:tcW w:w="5000" w:type="pct"/>
        </w:tcPr>
        <w:p w:rsidR="00C97D5B" w:rsidRPr="00372CCF" w:rsidRDefault="00C97D5B" w:rsidP="001C0D52">
          <w:pPr>
            <w:pStyle w:val="a7"/>
            <w:tabs>
              <w:tab w:val="clear" w:pos="9355"/>
              <w:tab w:val="left" w:pos="4677"/>
            </w:tabs>
            <w:jc w:val="right"/>
            <w:rPr>
              <w:rFonts w:ascii="Cambria" w:hAnsi="Cambria"/>
              <w:b/>
              <w:color w:val="548DD4"/>
              <w:sz w:val="28"/>
              <w:szCs w:val="28"/>
            </w:rPr>
          </w:pPr>
          <w:r w:rsidRPr="00372CCF">
            <w:rPr>
              <w:rFonts w:ascii="Arial" w:hAnsi="Arial" w:cs="Arial"/>
              <w:b/>
              <w:color w:val="548DD4"/>
              <w:sz w:val="28"/>
              <w:szCs w:val="28"/>
            </w:rPr>
            <w:t>ПРИЛОЖЕНИЯ</w:t>
          </w:r>
        </w:p>
      </w:tc>
    </w:tr>
  </w:tbl>
  <w:p w:rsidR="00C97D5B" w:rsidRPr="00A25E74" w:rsidRDefault="00C97D5B" w:rsidP="001C0D52">
    <w:pPr>
      <w:pStyle w:val="a7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3060"/>
    <w:multiLevelType w:val="hybridMultilevel"/>
    <w:tmpl w:val="F34C2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A64442"/>
    <w:multiLevelType w:val="hybridMultilevel"/>
    <w:tmpl w:val="AF0CDF10"/>
    <w:lvl w:ilvl="0" w:tplc="518000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1673B"/>
    <w:multiLevelType w:val="multilevel"/>
    <w:tmpl w:val="4B0EBD6E"/>
    <w:lvl w:ilvl="0">
      <w:start w:val="1"/>
      <w:numFmt w:val="bullet"/>
      <w:pStyle w:val="a"/>
      <w:lvlText w:val="·"/>
      <w:lvlJc w:val="left"/>
      <w:rPr>
        <w:rFonts w:ascii="Symbol" w:hAnsi="Symbol" w:cs="Symbol"/>
        <w:color w:val="auto"/>
      </w:rPr>
    </w:lvl>
    <w:lvl w:ilvl="1">
      <w:start w:val="1"/>
      <w:numFmt w:val="decimal"/>
      <w:lvlText w:val="%2."/>
      <w:lvlJc w:val="left"/>
      <w:rPr>
        <w:u w:val="single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0DBF7EC0"/>
    <w:multiLevelType w:val="hybridMultilevel"/>
    <w:tmpl w:val="98487BD0"/>
    <w:lvl w:ilvl="0" w:tplc="51C672D4">
      <w:start w:val="1"/>
      <w:numFmt w:val="decimal"/>
      <w:lvlText w:val="%1."/>
      <w:lvlJc w:val="left"/>
      <w:pPr>
        <w:ind w:left="1429" w:hanging="360"/>
      </w:pPr>
      <w:rPr>
        <w:rFonts w:ascii="Arial" w:eastAsia="Calibri" w:hAnsi="Arial" w:cs="Aria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D52F82"/>
    <w:multiLevelType w:val="hybridMultilevel"/>
    <w:tmpl w:val="623AE8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81159"/>
    <w:multiLevelType w:val="multilevel"/>
    <w:tmpl w:val="D87ED2C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6">
    <w:nsid w:val="1BFD6199"/>
    <w:multiLevelType w:val="hybridMultilevel"/>
    <w:tmpl w:val="A5007DC0"/>
    <w:lvl w:ilvl="0" w:tplc="867491B2">
      <w:start w:val="1"/>
      <w:numFmt w:val="bullet"/>
      <w:lvlText w:val="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1E5F4B9C"/>
    <w:multiLevelType w:val="hybridMultilevel"/>
    <w:tmpl w:val="AFBA252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2C124B"/>
    <w:multiLevelType w:val="hybridMultilevel"/>
    <w:tmpl w:val="08667410"/>
    <w:lvl w:ilvl="0" w:tplc="0E32DB5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5116F6"/>
    <w:multiLevelType w:val="hybridMultilevel"/>
    <w:tmpl w:val="EBBE72CA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6857A5"/>
    <w:multiLevelType w:val="hybridMultilevel"/>
    <w:tmpl w:val="56C2EA1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4433C3"/>
    <w:multiLevelType w:val="hybridMultilevel"/>
    <w:tmpl w:val="F3A00A80"/>
    <w:lvl w:ilvl="0" w:tplc="04190011">
      <w:start w:val="1"/>
      <w:numFmt w:val="decimal"/>
      <w:lvlText w:val="%1)"/>
      <w:lvlJc w:val="left"/>
      <w:pPr>
        <w:ind w:left="1213" w:hanging="360"/>
      </w:pPr>
    </w:lvl>
    <w:lvl w:ilvl="1" w:tplc="04190019" w:tentative="1">
      <w:start w:val="1"/>
      <w:numFmt w:val="lowerLetter"/>
      <w:lvlText w:val="%2."/>
      <w:lvlJc w:val="left"/>
      <w:pPr>
        <w:ind w:left="1933" w:hanging="360"/>
      </w:pPr>
    </w:lvl>
    <w:lvl w:ilvl="2" w:tplc="0419001B" w:tentative="1">
      <w:start w:val="1"/>
      <w:numFmt w:val="lowerRoman"/>
      <w:lvlText w:val="%3."/>
      <w:lvlJc w:val="right"/>
      <w:pPr>
        <w:ind w:left="2653" w:hanging="180"/>
      </w:pPr>
    </w:lvl>
    <w:lvl w:ilvl="3" w:tplc="0419000F" w:tentative="1">
      <w:start w:val="1"/>
      <w:numFmt w:val="decimal"/>
      <w:lvlText w:val="%4."/>
      <w:lvlJc w:val="left"/>
      <w:pPr>
        <w:ind w:left="3373" w:hanging="360"/>
      </w:pPr>
    </w:lvl>
    <w:lvl w:ilvl="4" w:tplc="04190019" w:tentative="1">
      <w:start w:val="1"/>
      <w:numFmt w:val="lowerLetter"/>
      <w:lvlText w:val="%5."/>
      <w:lvlJc w:val="left"/>
      <w:pPr>
        <w:ind w:left="4093" w:hanging="360"/>
      </w:pPr>
    </w:lvl>
    <w:lvl w:ilvl="5" w:tplc="0419001B" w:tentative="1">
      <w:start w:val="1"/>
      <w:numFmt w:val="lowerRoman"/>
      <w:lvlText w:val="%6."/>
      <w:lvlJc w:val="right"/>
      <w:pPr>
        <w:ind w:left="4813" w:hanging="180"/>
      </w:pPr>
    </w:lvl>
    <w:lvl w:ilvl="6" w:tplc="0419000F" w:tentative="1">
      <w:start w:val="1"/>
      <w:numFmt w:val="decimal"/>
      <w:lvlText w:val="%7."/>
      <w:lvlJc w:val="left"/>
      <w:pPr>
        <w:ind w:left="5533" w:hanging="360"/>
      </w:pPr>
    </w:lvl>
    <w:lvl w:ilvl="7" w:tplc="04190019" w:tentative="1">
      <w:start w:val="1"/>
      <w:numFmt w:val="lowerLetter"/>
      <w:lvlText w:val="%8."/>
      <w:lvlJc w:val="left"/>
      <w:pPr>
        <w:ind w:left="6253" w:hanging="360"/>
      </w:pPr>
    </w:lvl>
    <w:lvl w:ilvl="8" w:tplc="0419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12">
    <w:nsid w:val="26E1310C"/>
    <w:multiLevelType w:val="hybridMultilevel"/>
    <w:tmpl w:val="7DF47AA4"/>
    <w:lvl w:ilvl="0" w:tplc="CB32F5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110DB"/>
    <w:multiLevelType w:val="hybridMultilevel"/>
    <w:tmpl w:val="F9AA75D4"/>
    <w:lvl w:ilvl="0" w:tplc="518000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2A287D14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B406EA7"/>
    <w:multiLevelType w:val="hybridMultilevel"/>
    <w:tmpl w:val="5768BE90"/>
    <w:lvl w:ilvl="0" w:tplc="5180000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3B9157EE"/>
    <w:multiLevelType w:val="hybridMultilevel"/>
    <w:tmpl w:val="169010F4"/>
    <w:lvl w:ilvl="0" w:tplc="04190011">
      <w:start w:val="1"/>
      <w:numFmt w:val="decimal"/>
      <w:lvlText w:val="%1)"/>
      <w:lvlJc w:val="left"/>
      <w:pPr>
        <w:ind w:left="75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5B02BF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1B62E08"/>
    <w:multiLevelType w:val="hybridMultilevel"/>
    <w:tmpl w:val="583A26F0"/>
    <w:lvl w:ilvl="0" w:tplc="867491B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2C36F49"/>
    <w:multiLevelType w:val="hybridMultilevel"/>
    <w:tmpl w:val="165E5956"/>
    <w:lvl w:ilvl="0" w:tplc="33662DC4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5F34D24"/>
    <w:multiLevelType w:val="hybridMultilevel"/>
    <w:tmpl w:val="836078F4"/>
    <w:lvl w:ilvl="0" w:tplc="C4DCE202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D5863F4"/>
    <w:multiLevelType w:val="hybridMultilevel"/>
    <w:tmpl w:val="91527AF8"/>
    <w:lvl w:ilvl="0" w:tplc="33662DC4">
      <w:start w:val="1"/>
      <w:numFmt w:val="bullet"/>
      <w:lvlText w:val="–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FAC32F3"/>
    <w:multiLevelType w:val="hybridMultilevel"/>
    <w:tmpl w:val="5A14188A"/>
    <w:lvl w:ilvl="0" w:tplc="CB32F5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367ADA"/>
    <w:multiLevelType w:val="hybridMultilevel"/>
    <w:tmpl w:val="61463FC2"/>
    <w:lvl w:ilvl="0" w:tplc="518000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673217"/>
    <w:multiLevelType w:val="hybridMultilevel"/>
    <w:tmpl w:val="6DE69554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B139C8"/>
    <w:multiLevelType w:val="hybridMultilevel"/>
    <w:tmpl w:val="E850DB4A"/>
    <w:lvl w:ilvl="0" w:tplc="867491B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61D6A0A"/>
    <w:multiLevelType w:val="hybridMultilevel"/>
    <w:tmpl w:val="7834DCC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87007C6"/>
    <w:multiLevelType w:val="hybridMultilevel"/>
    <w:tmpl w:val="691014A8"/>
    <w:lvl w:ilvl="0" w:tplc="CEA896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572B76"/>
    <w:multiLevelType w:val="hybridMultilevel"/>
    <w:tmpl w:val="DE340E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4377B1"/>
    <w:multiLevelType w:val="hybridMultilevel"/>
    <w:tmpl w:val="2236CC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4648B4"/>
    <w:multiLevelType w:val="hybridMultilevel"/>
    <w:tmpl w:val="A35CAF8E"/>
    <w:lvl w:ilvl="0" w:tplc="33662DC4">
      <w:start w:val="1"/>
      <w:numFmt w:val="bullet"/>
      <w:lvlText w:val="–"/>
      <w:lvlJc w:val="left"/>
      <w:pPr>
        <w:ind w:left="703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3" w:hanging="360"/>
      </w:pPr>
      <w:rPr>
        <w:rFonts w:ascii="Wingdings" w:hAnsi="Wingdings" w:hint="default"/>
      </w:rPr>
    </w:lvl>
  </w:abstractNum>
  <w:abstractNum w:abstractNumId="31">
    <w:nsid w:val="61C636A2"/>
    <w:multiLevelType w:val="hybridMultilevel"/>
    <w:tmpl w:val="05A6FB1C"/>
    <w:lvl w:ilvl="0" w:tplc="518000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F17C70"/>
    <w:multiLevelType w:val="hybridMultilevel"/>
    <w:tmpl w:val="F050C166"/>
    <w:lvl w:ilvl="0" w:tplc="867491B2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3">
    <w:nsid w:val="63EA5BCA"/>
    <w:multiLevelType w:val="hybridMultilevel"/>
    <w:tmpl w:val="30EAFB2A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804A19"/>
    <w:multiLevelType w:val="hybridMultilevel"/>
    <w:tmpl w:val="A59AAB9C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745C98"/>
    <w:multiLevelType w:val="hybridMultilevel"/>
    <w:tmpl w:val="B8869194"/>
    <w:lvl w:ilvl="0" w:tplc="86749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1623EC"/>
    <w:multiLevelType w:val="hybridMultilevel"/>
    <w:tmpl w:val="D36EDBE2"/>
    <w:lvl w:ilvl="0" w:tplc="33662DC4">
      <w:start w:val="1"/>
      <w:numFmt w:val="bullet"/>
      <w:lvlText w:val="–"/>
      <w:lvlJc w:val="left"/>
      <w:pPr>
        <w:ind w:left="114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7">
    <w:nsid w:val="677F3FD4"/>
    <w:multiLevelType w:val="hybridMultilevel"/>
    <w:tmpl w:val="7834DCC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8CE78D4"/>
    <w:multiLevelType w:val="hybridMultilevel"/>
    <w:tmpl w:val="389E4D62"/>
    <w:lvl w:ilvl="0" w:tplc="867491B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8FF5C73"/>
    <w:multiLevelType w:val="hybridMultilevel"/>
    <w:tmpl w:val="BFA821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D9146B"/>
    <w:multiLevelType w:val="hybridMultilevel"/>
    <w:tmpl w:val="1DBC206C"/>
    <w:lvl w:ilvl="0" w:tplc="9FBEB87C">
      <w:start w:val="1"/>
      <w:numFmt w:val="bullet"/>
      <w:lvlText w:val="−"/>
      <w:lvlJc w:val="left"/>
      <w:pPr>
        <w:tabs>
          <w:tab w:val="num" w:pos="357"/>
        </w:tabs>
        <w:ind w:left="0" w:firstLine="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AB35E7"/>
    <w:multiLevelType w:val="hybridMultilevel"/>
    <w:tmpl w:val="21BA540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C3013E"/>
    <w:multiLevelType w:val="hybridMultilevel"/>
    <w:tmpl w:val="CE66C956"/>
    <w:lvl w:ilvl="0" w:tplc="33662D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8256DF"/>
    <w:multiLevelType w:val="hybridMultilevel"/>
    <w:tmpl w:val="D93A1BB6"/>
    <w:lvl w:ilvl="0" w:tplc="867491B2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BAA7C02"/>
    <w:multiLevelType w:val="hybridMultilevel"/>
    <w:tmpl w:val="1562BDF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32"/>
  </w:num>
  <w:num w:numId="3">
    <w:abstractNumId w:val="35"/>
  </w:num>
  <w:num w:numId="4">
    <w:abstractNumId w:val="9"/>
  </w:num>
  <w:num w:numId="5">
    <w:abstractNumId w:val="43"/>
  </w:num>
  <w:num w:numId="6">
    <w:abstractNumId w:val="18"/>
  </w:num>
  <w:num w:numId="7">
    <w:abstractNumId w:val="6"/>
  </w:num>
  <w:num w:numId="8">
    <w:abstractNumId w:val="19"/>
  </w:num>
  <w:num w:numId="9">
    <w:abstractNumId w:val="41"/>
  </w:num>
  <w:num w:numId="10">
    <w:abstractNumId w:val="16"/>
  </w:num>
  <w:num w:numId="11">
    <w:abstractNumId w:val="11"/>
  </w:num>
  <w:num w:numId="12">
    <w:abstractNumId w:val="10"/>
  </w:num>
  <w:num w:numId="13">
    <w:abstractNumId w:val="29"/>
  </w:num>
  <w:num w:numId="14">
    <w:abstractNumId w:val="21"/>
  </w:num>
  <w:num w:numId="15">
    <w:abstractNumId w:val="8"/>
  </w:num>
  <w:num w:numId="16">
    <w:abstractNumId w:val="7"/>
  </w:num>
  <w:num w:numId="17">
    <w:abstractNumId w:val="42"/>
  </w:num>
  <w:num w:numId="18">
    <w:abstractNumId w:val="36"/>
  </w:num>
  <w:num w:numId="19">
    <w:abstractNumId w:val="33"/>
  </w:num>
  <w:num w:numId="20">
    <w:abstractNumId w:val="0"/>
  </w:num>
  <w:num w:numId="21">
    <w:abstractNumId w:val="24"/>
  </w:num>
  <w:num w:numId="22">
    <w:abstractNumId w:val="34"/>
  </w:num>
  <w:num w:numId="23">
    <w:abstractNumId w:val="38"/>
  </w:num>
  <w:num w:numId="24">
    <w:abstractNumId w:val="30"/>
  </w:num>
  <w:num w:numId="25">
    <w:abstractNumId w:val="31"/>
  </w:num>
  <w:num w:numId="26">
    <w:abstractNumId w:val="44"/>
  </w:num>
  <w:num w:numId="27">
    <w:abstractNumId w:val="14"/>
  </w:num>
  <w:num w:numId="28">
    <w:abstractNumId w:val="17"/>
  </w:num>
  <w:num w:numId="29">
    <w:abstractNumId w:val="37"/>
  </w:num>
  <w:num w:numId="30">
    <w:abstractNumId w:val="26"/>
  </w:num>
  <w:num w:numId="31">
    <w:abstractNumId w:val="20"/>
  </w:num>
  <w:num w:numId="32">
    <w:abstractNumId w:val="39"/>
  </w:num>
  <w:num w:numId="33">
    <w:abstractNumId w:val="1"/>
  </w:num>
  <w:num w:numId="34">
    <w:abstractNumId w:val="15"/>
  </w:num>
  <w:num w:numId="35">
    <w:abstractNumId w:val="25"/>
  </w:num>
  <w:num w:numId="36">
    <w:abstractNumId w:val="2"/>
  </w:num>
  <w:num w:numId="37">
    <w:abstractNumId w:val="13"/>
  </w:num>
  <w:num w:numId="38">
    <w:abstractNumId w:val="12"/>
  </w:num>
  <w:num w:numId="39">
    <w:abstractNumId w:val="23"/>
  </w:num>
  <w:num w:numId="40">
    <w:abstractNumId w:val="40"/>
  </w:num>
  <w:num w:numId="41">
    <w:abstractNumId w:val="4"/>
  </w:num>
  <w:num w:numId="42">
    <w:abstractNumId w:val="28"/>
  </w:num>
  <w:num w:numId="43">
    <w:abstractNumId w:val="22"/>
  </w:num>
  <w:num w:numId="44">
    <w:abstractNumId w:val="3"/>
  </w:num>
  <w:num w:numId="45">
    <w:abstractNumId w:val="27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  <o:rules v:ext="edit">
        <o:r id="V:Rule2" type="connector" idref="#Автофигура 2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153712"/>
    <w:rsid w:val="00000228"/>
    <w:rsid w:val="00000A4C"/>
    <w:rsid w:val="0000131F"/>
    <w:rsid w:val="000040E0"/>
    <w:rsid w:val="000155D9"/>
    <w:rsid w:val="00015CEC"/>
    <w:rsid w:val="00017BAE"/>
    <w:rsid w:val="000207D8"/>
    <w:rsid w:val="0002114E"/>
    <w:rsid w:val="000257D6"/>
    <w:rsid w:val="00025A90"/>
    <w:rsid w:val="0002622E"/>
    <w:rsid w:val="000315B5"/>
    <w:rsid w:val="000336DB"/>
    <w:rsid w:val="000339EC"/>
    <w:rsid w:val="000344EA"/>
    <w:rsid w:val="0003510B"/>
    <w:rsid w:val="0003689C"/>
    <w:rsid w:val="00041578"/>
    <w:rsid w:val="00041C02"/>
    <w:rsid w:val="000465FF"/>
    <w:rsid w:val="000536A5"/>
    <w:rsid w:val="00053AB8"/>
    <w:rsid w:val="00053F44"/>
    <w:rsid w:val="00056139"/>
    <w:rsid w:val="000562B2"/>
    <w:rsid w:val="00056D25"/>
    <w:rsid w:val="00057450"/>
    <w:rsid w:val="00060F1C"/>
    <w:rsid w:val="000645FC"/>
    <w:rsid w:val="000709B4"/>
    <w:rsid w:val="00070B8E"/>
    <w:rsid w:val="000738B8"/>
    <w:rsid w:val="0008154D"/>
    <w:rsid w:val="00082DA5"/>
    <w:rsid w:val="00083AFF"/>
    <w:rsid w:val="00083D22"/>
    <w:rsid w:val="00086DF5"/>
    <w:rsid w:val="00086E8B"/>
    <w:rsid w:val="00086F73"/>
    <w:rsid w:val="00087041"/>
    <w:rsid w:val="000909EA"/>
    <w:rsid w:val="00090EB5"/>
    <w:rsid w:val="0009162B"/>
    <w:rsid w:val="000953FD"/>
    <w:rsid w:val="00095787"/>
    <w:rsid w:val="000A1E60"/>
    <w:rsid w:val="000A4C31"/>
    <w:rsid w:val="000A5A78"/>
    <w:rsid w:val="000A5DD9"/>
    <w:rsid w:val="000A5EEF"/>
    <w:rsid w:val="000A785C"/>
    <w:rsid w:val="000B42F5"/>
    <w:rsid w:val="000B648F"/>
    <w:rsid w:val="000C0195"/>
    <w:rsid w:val="000C7C89"/>
    <w:rsid w:val="000D21B3"/>
    <w:rsid w:val="000D31EC"/>
    <w:rsid w:val="000D411E"/>
    <w:rsid w:val="000D4DBB"/>
    <w:rsid w:val="000D7984"/>
    <w:rsid w:val="000E034E"/>
    <w:rsid w:val="000E3300"/>
    <w:rsid w:val="000E7558"/>
    <w:rsid w:val="000F5517"/>
    <w:rsid w:val="000F710F"/>
    <w:rsid w:val="00101B84"/>
    <w:rsid w:val="00103A27"/>
    <w:rsid w:val="00106219"/>
    <w:rsid w:val="00117196"/>
    <w:rsid w:val="00121A58"/>
    <w:rsid w:val="00125032"/>
    <w:rsid w:val="00127B1C"/>
    <w:rsid w:val="00127DDF"/>
    <w:rsid w:val="00130B4A"/>
    <w:rsid w:val="00141CB9"/>
    <w:rsid w:val="001502F4"/>
    <w:rsid w:val="00150A54"/>
    <w:rsid w:val="00153712"/>
    <w:rsid w:val="00153EFB"/>
    <w:rsid w:val="00154A44"/>
    <w:rsid w:val="0015531A"/>
    <w:rsid w:val="001553D7"/>
    <w:rsid w:val="00155F19"/>
    <w:rsid w:val="001600A7"/>
    <w:rsid w:val="00163BF8"/>
    <w:rsid w:val="00165C53"/>
    <w:rsid w:val="001703D8"/>
    <w:rsid w:val="00170F6A"/>
    <w:rsid w:val="0017417B"/>
    <w:rsid w:val="0017452F"/>
    <w:rsid w:val="00176499"/>
    <w:rsid w:val="001766D5"/>
    <w:rsid w:val="001817B9"/>
    <w:rsid w:val="00181DB3"/>
    <w:rsid w:val="00182971"/>
    <w:rsid w:val="00182D78"/>
    <w:rsid w:val="00185217"/>
    <w:rsid w:val="001855D4"/>
    <w:rsid w:val="0019277F"/>
    <w:rsid w:val="0019323F"/>
    <w:rsid w:val="001A2657"/>
    <w:rsid w:val="001A5B55"/>
    <w:rsid w:val="001A69A5"/>
    <w:rsid w:val="001A7918"/>
    <w:rsid w:val="001B0090"/>
    <w:rsid w:val="001B0FFD"/>
    <w:rsid w:val="001B3ED6"/>
    <w:rsid w:val="001B59D0"/>
    <w:rsid w:val="001B5BBD"/>
    <w:rsid w:val="001B782B"/>
    <w:rsid w:val="001B7859"/>
    <w:rsid w:val="001B7F7A"/>
    <w:rsid w:val="001C0D52"/>
    <w:rsid w:val="001C1842"/>
    <w:rsid w:val="001C5C64"/>
    <w:rsid w:val="001C7D9D"/>
    <w:rsid w:val="001D1921"/>
    <w:rsid w:val="001D20E2"/>
    <w:rsid w:val="001D4A88"/>
    <w:rsid w:val="001D58E0"/>
    <w:rsid w:val="001D6517"/>
    <w:rsid w:val="001D7064"/>
    <w:rsid w:val="001E0299"/>
    <w:rsid w:val="001E057C"/>
    <w:rsid w:val="001E173E"/>
    <w:rsid w:val="001E36C2"/>
    <w:rsid w:val="001E48ED"/>
    <w:rsid w:val="001F5CA6"/>
    <w:rsid w:val="001F683F"/>
    <w:rsid w:val="00202C2F"/>
    <w:rsid w:val="0020410C"/>
    <w:rsid w:val="00204546"/>
    <w:rsid w:val="00204EE1"/>
    <w:rsid w:val="0021169C"/>
    <w:rsid w:val="00212593"/>
    <w:rsid w:val="00216733"/>
    <w:rsid w:val="00217201"/>
    <w:rsid w:val="00221DB1"/>
    <w:rsid w:val="0022613E"/>
    <w:rsid w:val="0023046C"/>
    <w:rsid w:val="00230A08"/>
    <w:rsid w:val="002315FD"/>
    <w:rsid w:val="00232270"/>
    <w:rsid w:val="002335A9"/>
    <w:rsid w:val="00234EE5"/>
    <w:rsid w:val="00243FC0"/>
    <w:rsid w:val="00246259"/>
    <w:rsid w:val="00252164"/>
    <w:rsid w:val="00252BE1"/>
    <w:rsid w:val="00253433"/>
    <w:rsid w:val="00253775"/>
    <w:rsid w:val="00255CCF"/>
    <w:rsid w:val="00257581"/>
    <w:rsid w:val="00257E20"/>
    <w:rsid w:val="0026171C"/>
    <w:rsid w:val="00262615"/>
    <w:rsid w:val="002633DB"/>
    <w:rsid w:val="00266340"/>
    <w:rsid w:val="00267F22"/>
    <w:rsid w:val="00270663"/>
    <w:rsid w:val="002727EB"/>
    <w:rsid w:val="00272B7A"/>
    <w:rsid w:val="00273323"/>
    <w:rsid w:val="002771F1"/>
    <w:rsid w:val="002802C8"/>
    <w:rsid w:val="0028075B"/>
    <w:rsid w:val="0028303C"/>
    <w:rsid w:val="00284696"/>
    <w:rsid w:val="0028499F"/>
    <w:rsid w:val="002856FD"/>
    <w:rsid w:val="00286751"/>
    <w:rsid w:val="002905FF"/>
    <w:rsid w:val="002960E8"/>
    <w:rsid w:val="002A1095"/>
    <w:rsid w:val="002A190E"/>
    <w:rsid w:val="002A51B5"/>
    <w:rsid w:val="002A54C0"/>
    <w:rsid w:val="002A6E08"/>
    <w:rsid w:val="002A70AD"/>
    <w:rsid w:val="002A71C0"/>
    <w:rsid w:val="002A7FF3"/>
    <w:rsid w:val="002B0A36"/>
    <w:rsid w:val="002B615F"/>
    <w:rsid w:val="002B6608"/>
    <w:rsid w:val="002C0F5D"/>
    <w:rsid w:val="002C3528"/>
    <w:rsid w:val="002C553F"/>
    <w:rsid w:val="002D0B18"/>
    <w:rsid w:val="002D56E7"/>
    <w:rsid w:val="002E0EA2"/>
    <w:rsid w:val="002E158D"/>
    <w:rsid w:val="002E269B"/>
    <w:rsid w:val="002E2FC6"/>
    <w:rsid w:val="002E3C1D"/>
    <w:rsid w:val="002E52C3"/>
    <w:rsid w:val="002E5DA8"/>
    <w:rsid w:val="002F0986"/>
    <w:rsid w:val="002F190A"/>
    <w:rsid w:val="002F43EC"/>
    <w:rsid w:val="002F6FBF"/>
    <w:rsid w:val="002F79AD"/>
    <w:rsid w:val="003019ED"/>
    <w:rsid w:val="00306AC7"/>
    <w:rsid w:val="00307987"/>
    <w:rsid w:val="0031076B"/>
    <w:rsid w:val="00312618"/>
    <w:rsid w:val="00315640"/>
    <w:rsid w:val="003249C1"/>
    <w:rsid w:val="00327AF8"/>
    <w:rsid w:val="00327BC0"/>
    <w:rsid w:val="00333F91"/>
    <w:rsid w:val="00336277"/>
    <w:rsid w:val="00336A2E"/>
    <w:rsid w:val="003401FC"/>
    <w:rsid w:val="003418C1"/>
    <w:rsid w:val="00341BC5"/>
    <w:rsid w:val="00342BB2"/>
    <w:rsid w:val="00343701"/>
    <w:rsid w:val="00350793"/>
    <w:rsid w:val="00350924"/>
    <w:rsid w:val="00350BEB"/>
    <w:rsid w:val="0035275B"/>
    <w:rsid w:val="00352A5F"/>
    <w:rsid w:val="003537BA"/>
    <w:rsid w:val="003540C3"/>
    <w:rsid w:val="00354D2D"/>
    <w:rsid w:val="00356A6F"/>
    <w:rsid w:val="003666F7"/>
    <w:rsid w:val="00370D06"/>
    <w:rsid w:val="00370D52"/>
    <w:rsid w:val="003719EA"/>
    <w:rsid w:val="00372CCF"/>
    <w:rsid w:val="0037364A"/>
    <w:rsid w:val="00375825"/>
    <w:rsid w:val="00376232"/>
    <w:rsid w:val="0038024B"/>
    <w:rsid w:val="00381526"/>
    <w:rsid w:val="00385CEF"/>
    <w:rsid w:val="00396669"/>
    <w:rsid w:val="003A32A1"/>
    <w:rsid w:val="003A3B62"/>
    <w:rsid w:val="003A41B0"/>
    <w:rsid w:val="003B1297"/>
    <w:rsid w:val="003C6B20"/>
    <w:rsid w:val="003C6B85"/>
    <w:rsid w:val="003C7500"/>
    <w:rsid w:val="003D0773"/>
    <w:rsid w:val="003D1815"/>
    <w:rsid w:val="003D277E"/>
    <w:rsid w:val="003D371A"/>
    <w:rsid w:val="003D3859"/>
    <w:rsid w:val="003D39BF"/>
    <w:rsid w:val="003D411A"/>
    <w:rsid w:val="003D64CC"/>
    <w:rsid w:val="003D7D40"/>
    <w:rsid w:val="003D7F16"/>
    <w:rsid w:val="003E0419"/>
    <w:rsid w:val="003E2058"/>
    <w:rsid w:val="003E4332"/>
    <w:rsid w:val="003E627F"/>
    <w:rsid w:val="003E6934"/>
    <w:rsid w:val="003E7855"/>
    <w:rsid w:val="003E796D"/>
    <w:rsid w:val="003E7B40"/>
    <w:rsid w:val="003F4728"/>
    <w:rsid w:val="003F7BF8"/>
    <w:rsid w:val="003F7DD9"/>
    <w:rsid w:val="004015AF"/>
    <w:rsid w:val="004041D0"/>
    <w:rsid w:val="00405B93"/>
    <w:rsid w:val="00410A12"/>
    <w:rsid w:val="00411608"/>
    <w:rsid w:val="0041277C"/>
    <w:rsid w:val="00414709"/>
    <w:rsid w:val="004206CE"/>
    <w:rsid w:val="00423BC9"/>
    <w:rsid w:val="00430EFC"/>
    <w:rsid w:val="00432252"/>
    <w:rsid w:val="0044010A"/>
    <w:rsid w:val="004419DC"/>
    <w:rsid w:val="00441C24"/>
    <w:rsid w:val="004442F8"/>
    <w:rsid w:val="00444EDE"/>
    <w:rsid w:val="00446A9E"/>
    <w:rsid w:val="00446DFE"/>
    <w:rsid w:val="00452F7D"/>
    <w:rsid w:val="0045322E"/>
    <w:rsid w:val="00464048"/>
    <w:rsid w:val="00467B71"/>
    <w:rsid w:val="0047014D"/>
    <w:rsid w:val="004704CE"/>
    <w:rsid w:val="00470FF9"/>
    <w:rsid w:val="00471009"/>
    <w:rsid w:val="00482116"/>
    <w:rsid w:val="00483A08"/>
    <w:rsid w:val="004846AB"/>
    <w:rsid w:val="00486426"/>
    <w:rsid w:val="00487C43"/>
    <w:rsid w:val="00492F5D"/>
    <w:rsid w:val="00492F8C"/>
    <w:rsid w:val="004936A5"/>
    <w:rsid w:val="00495E6B"/>
    <w:rsid w:val="004A1424"/>
    <w:rsid w:val="004A1D67"/>
    <w:rsid w:val="004A3FBD"/>
    <w:rsid w:val="004A6C92"/>
    <w:rsid w:val="004A6FBF"/>
    <w:rsid w:val="004B28AE"/>
    <w:rsid w:val="004B6094"/>
    <w:rsid w:val="004B7BF1"/>
    <w:rsid w:val="004C1FC7"/>
    <w:rsid w:val="004C2D8D"/>
    <w:rsid w:val="004C4093"/>
    <w:rsid w:val="004D1101"/>
    <w:rsid w:val="004D19E9"/>
    <w:rsid w:val="004D7C59"/>
    <w:rsid w:val="004E1B74"/>
    <w:rsid w:val="004E3938"/>
    <w:rsid w:val="004F1CB2"/>
    <w:rsid w:val="004F67FF"/>
    <w:rsid w:val="004F72DF"/>
    <w:rsid w:val="00500ACB"/>
    <w:rsid w:val="0050450F"/>
    <w:rsid w:val="00504C4E"/>
    <w:rsid w:val="00504F7F"/>
    <w:rsid w:val="00505777"/>
    <w:rsid w:val="00505C07"/>
    <w:rsid w:val="00507FEB"/>
    <w:rsid w:val="0051079B"/>
    <w:rsid w:val="00511F8A"/>
    <w:rsid w:val="00513DB5"/>
    <w:rsid w:val="005162F7"/>
    <w:rsid w:val="005169D7"/>
    <w:rsid w:val="00516E17"/>
    <w:rsid w:val="00517A5C"/>
    <w:rsid w:val="00521E28"/>
    <w:rsid w:val="0052217C"/>
    <w:rsid w:val="00522B17"/>
    <w:rsid w:val="0053685E"/>
    <w:rsid w:val="00537253"/>
    <w:rsid w:val="00537E2A"/>
    <w:rsid w:val="00541830"/>
    <w:rsid w:val="005427D7"/>
    <w:rsid w:val="00546266"/>
    <w:rsid w:val="00546818"/>
    <w:rsid w:val="00555223"/>
    <w:rsid w:val="00555719"/>
    <w:rsid w:val="00555D92"/>
    <w:rsid w:val="0056201C"/>
    <w:rsid w:val="00563554"/>
    <w:rsid w:val="005646B6"/>
    <w:rsid w:val="00570AC3"/>
    <w:rsid w:val="005763D9"/>
    <w:rsid w:val="005831EA"/>
    <w:rsid w:val="00584ADD"/>
    <w:rsid w:val="0058745E"/>
    <w:rsid w:val="0059427B"/>
    <w:rsid w:val="00594508"/>
    <w:rsid w:val="00594875"/>
    <w:rsid w:val="005950AC"/>
    <w:rsid w:val="005A2A4E"/>
    <w:rsid w:val="005A642E"/>
    <w:rsid w:val="005A6916"/>
    <w:rsid w:val="005B024B"/>
    <w:rsid w:val="005B3BCB"/>
    <w:rsid w:val="005B5485"/>
    <w:rsid w:val="005C15F6"/>
    <w:rsid w:val="005C18C2"/>
    <w:rsid w:val="005C49DC"/>
    <w:rsid w:val="005C4F54"/>
    <w:rsid w:val="005C71D8"/>
    <w:rsid w:val="005C7789"/>
    <w:rsid w:val="005D10D3"/>
    <w:rsid w:val="005D1FEE"/>
    <w:rsid w:val="005D457A"/>
    <w:rsid w:val="005D4FB0"/>
    <w:rsid w:val="005D4FFF"/>
    <w:rsid w:val="005D7587"/>
    <w:rsid w:val="005E4188"/>
    <w:rsid w:val="005E4983"/>
    <w:rsid w:val="005E4B67"/>
    <w:rsid w:val="005E5C37"/>
    <w:rsid w:val="005E6814"/>
    <w:rsid w:val="005E6AB9"/>
    <w:rsid w:val="005F3C40"/>
    <w:rsid w:val="005F4339"/>
    <w:rsid w:val="005F6956"/>
    <w:rsid w:val="005F74EA"/>
    <w:rsid w:val="005F7B37"/>
    <w:rsid w:val="005F7E31"/>
    <w:rsid w:val="00602323"/>
    <w:rsid w:val="00605D02"/>
    <w:rsid w:val="00610D9F"/>
    <w:rsid w:val="00621F18"/>
    <w:rsid w:val="00623C8B"/>
    <w:rsid w:val="0062438E"/>
    <w:rsid w:val="006262FB"/>
    <w:rsid w:val="006302E5"/>
    <w:rsid w:val="0063290C"/>
    <w:rsid w:val="00633A4A"/>
    <w:rsid w:val="00635F50"/>
    <w:rsid w:val="00641957"/>
    <w:rsid w:val="00644371"/>
    <w:rsid w:val="0065209F"/>
    <w:rsid w:val="006567D8"/>
    <w:rsid w:val="00660D5E"/>
    <w:rsid w:val="0066105C"/>
    <w:rsid w:val="0066295B"/>
    <w:rsid w:val="006633D5"/>
    <w:rsid w:val="00665C1D"/>
    <w:rsid w:val="00667452"/>
    <w:rsid w:val="00670159"/>
    <w:rsid w:val="00674DC3"/>
    <w:rsid w:val="00675E93"/>
    <w:rsid w:val="00677A34"/>
    <w:rsid w:val="006802F2"/>
    <w:rsid w:val="00681DA6"/>
    <w:rsid w:val="00683D19"/>
    <w:rsid w:val="00683E01"/>
    <w:rsid w:val="006847CC"/>
    <w:rsid w:val="006950B6"/>
    <w:rsid w:val="006951B5"/>
    <w:rsid w:val="006956C4"/>
    <w:rsid w:val="006958C1"/>
    <w:rsid w:val="00696914"/>
    <w:rsid w:val="006A397E"/>
    <w:rsid w:val="006A5686"/>
    <w:rsid w:val="006B1569"/>
    <w:rsid w:val="006B485B"/>
    <w:rsid w:val="006B7102"/>
    <w:rsid w:val="006C2B04"/>
    <w:rsid w:val="006C58D2"/>
    <w:rsid w:val="006D24F3"/>
    <w:rsid w:val="006D6810"/>
    <w:rsid w:val="006D75DC"/>
    <w:rsid w:val="006E5E8A"/>
    <w:rsid w:val="006E6F1E"/>
    <w:rsid w:val="006E788A"/>
    <w:rsid w:val="006F3E49"/>
    <w:rsid w:val="006F63E7"/>
    <w:rsid w:val="0070192E"/>
    <w:rsid w:val="00703909"/>
    <w:rsid w:val="00703EAE"/>
    <w:rsid w:val="0070466D"/>
    <w:rsid w:val="00705301"/>
    <w:rsid w:val="00711AA5"/>
    <w:rsid w:val="00715748"/>
    <w:rsid w:val="00716B20"/>
    <w:rsid w:val="00717F4F"/>
    <w:rsid w:val="00720D81"/>
    <w:rsid w:val="0072182A"/>
    <w:rsid w:val="007235EA"/>
    <w:rsid w:val="00725933"/>
    <w:rsid w:val="00727FD8"/>
    <w:rsid w:val="00733218"/>
    <w:rsid w:val="007358DF"/>
    <w:rsid w:val="007420C7"/>
    <w:rsid w:val="00742D10"/>
    <w:rsid w:val="007522E4"/>
    <w:rsid w:val="00754042"/>
    <w:rsid w:val="00760158"/>
    <w:rsid w:val="007619AD"/>
    <w:rsid w:val="00762A88"/>
    <w:rsid w:val="00764694"/>
    <w:rsid w:val="00765474"/>
    <w:rsid w:val="00765A16"/>
    <w:rsid w:val="00770A83"/>
    <w:rsid w:val="00773A26"/>
    <w:rsid w:val="00774EA2"/>
    <w:rsid w:val="007755EA"/>
    <w:rsid w:val="00776622"/>
    <w:rsid w:val="00784649"/>
    <w:rsid w:val="007848F4"/>
    <w:rsid w:val="007857B7"/>
    <w:rsid w:val="0078701B"/>
    <w:rsid w:val="007875CB"/>
    <w:rsid w:val="00790C4C"/>
    <w:rsid w:val="00792C51"/>
    <w:rsid w:val="00793705"/>
    <w:rsid w:val="00795149"/>
    <w:rsid w:val="007971FB"/>
    <w:rsid w:val="00797B85"/>
    <w:rsid w:val="007A5E72"/>
    <w:rsid w:val="007B2461"/>
    <w:rsid w:val="007B56F1"/>
    <w:rsid w:val="007C14A2"/>
    <w:rsid w:val="007C167A"/>
    <w:rsid w:val="007C48A1"/>
    <w:rsid w:val="007C6564"/>
    <w:rsid w:val="007D257B"/>
    <w:rsid w:val="007D3560"/>
    <w:rsid w:val="007E2D99"/>
    <w:rsid w:val="007E502F"/>
    <w:rsid w:val="007E5114"/>
    <w:rsid w:val="007E6F11"/>
    <w:rsid w:val="007E7FF1"/>
    <w:rsid w:val="007F03D8"/>
    <w:rsid w:val="007F08C9"/>
    <w:rsid w:val="007F0EE1"/>
    <w:rsid w:val="007F46A1"/>
    <w:rsid w:val="007F4E43"/>
    <w:rsid w:val="00803695"/>
    <w:rsid w:val="008056A9"/>
    <w:rsid w:val="00806C7A"/>
    <w:rsid w:val="00815321"/>
    <w:rsid w:val="008177FC"/>
    <w:rsid w:val="00820A49"/>
    <w:rsid w:val="008251AA"/>
    <w:rsid w:val="008261AC"/>
    <w:rsid w:val="00826BD4"/>
    <w:rsid w:val="00834366"/>
    <w:rsid w:val="00834441"/>
    <w:rsid w:val="008363E4"/>
    <w:rsid w:val="00836785"/>
    <w:rsid w:val="00837A8C"/>
    <w:rsid w:val="00837E06"/>
    <w:rsid w:val="00842198"/>
    <w:rsid w:val="00846F73"/>
    <w:rsid w:val="0084712F"/>
    <w:rsid w:val="008471D8"/>
    <w:rsid w:val="00863ECF"/>
    <w:rsid w:val="0086457B"/>
    <w:rsid w:val="00867556"/>
    <w:rsid w:val="008715A4"/>
    <w:rsid w:val="00872977"/>
    <w:rsid w:val="00873E51"/>
    <w:rsid w:val="00875D24"/>
    <w:rsid w:val="00876D09"/>
    <w:rsid w:val="00877936"/>
    <w:rsid w:val="00881E56"/>
    <w:rsid w:val="00885FA5"/>
    <w:rsid w:val="0089055C"/>
    <w:rsid w:val="00893BA7"/>
    <w:rsid w:val="00894994"/>
    <w:rsid w:val="00894E9C"/>
    <w:rsid w:val="00895632"/>
    <w:rsid w:val="008978AE"/>
    <w:rsid w:val="008A04F6"/>
    <w:rsid w:val="008A07F9"/>
    <w:rsid w:val="008A1B7F"/>
    <w:rsid w:val="008B03B6"/>
    <w:rsid w:val="008B1714"/>
    <w:rsid w:val="008B244D"/>
    <w:rsid w:val="008B31FE"/>
    <w:rsid w:val="008B340C"/>
    <w:rsid w:val="008B384B"/>
    <w:rsid w:val="008B4538"/>
    <w:rsid w:val="008B5D64"/>
    <w:rsid w:val="008B6311"/>
    <w:rsid w:val="008B643C"/>
    <w:rsid w:val="008C01BA"/>
    <w:rsid w:val="008C233E"/>
    <w:rsid w:val="008C3CD0"/>
    <w:rsid w:val="008C556C"/>
    <w:rsid w:val="008C55FA"/>
    <w:rsid w:val="008C6752"/>
    <w:rsid w:val="008D052F"/>
    <w:rsid w:val="008D2CE0"/>
    <w:rsid w:val="008D4987"/>
    <w:rsid w:val="008E39C3"/>
    <w:rsid w:val="008E3BC8"/>
    <w:rsid w:val="008E6F2A"/>
    <w:rsid w:val="008E7037"/>
    <w:rsid w:val="008F0731"/>
    <w:rsid w:val="008F1D7E"/>
    <w:rsid w:val="008F52DF"/>
    <w:rsid w:val="008F5633"/>
    <w:rsid w:val="008F5DEB"/>
    <w:rsid w:val="008F7B27"/>
    <w:rsid w:val="009001DF"/>
    <w:rsid w:val="00900374"/>
    <w:rsid w:val="00902823"/>
    <w:rsid w:val="009030B8"/>
    <w:rsid w:val="00903574"/>
    <w:rsid w:val="00910E5B"/>
    <w:rsid w:val="009129EA"/>
    <w:rsid w:val="00913348"/>
    <w:rsid w:val="00920E6B"/>
    <w:rsid w:val="00921E6D"/>
    <w:rsid w:val="00924B53"/>
    <w:rsid w:val="00926363"/>
    <w:rsid w:val="00926B8A"/>
    <w:rsid w:val="009309C2"/>
    <w:rsid w:val="00930BA5"/>
    <w:rsid w:val="00932789"/>
    <w:rsid w:val="00934A55"/>
    <w:rsid w:val="00936A9E"/>
    <w:rsid w:val="00936FC4"/>
    <w:rsid w:val="00943183"/>
    <w:rsid w:val="00943E8A"/>
    <w:rsid w:val="009502C5"/>
    <w:rsid w:val="00950B60"/>
    <w:rsid w:val="009619F1"/>
    <w:rsid w:val="00961D29"/>
    <w:rsid w:val="00962617"/>
    <w:rsid w:val="00964487"/>
    <w:rsid w:val="00967D38"/>
    <w:rsid w:val="00972C36"/>
    <w:rsid w:val="00973E08"/>
    <w:rsid w:val="009832C5"/>
    <w:rsid w:val="00983351"/>
    <w:rsid w:val="00983974"/>
    <w:rsid w:val="00983C21"/>
    <w:rsid w:val="00986602"/>
    <w:rsid w:val="00987923"/>
    <w:rsid w:val="00991F63"/>
    <w:rsid w:val="009926C4"/>
    <w:rsid w:val="009944DE"/>
    <w:rsid w:val="009A57C4"/>
    <w:rsid w:val="009A6AD6"/>
    <w:rsid w:val="009B043C"/>
    <w:rsid w:val="009B1EED"/>
    <w:rsid w:val="009B276C"/>
    <w:rsid w:val="009B6E8B"/>
    <w:rsid w:val="009B7E8C"/>
    <w:rsid w:val="009C1B89"/>
    <w:rsid w:val="009C34F5"/>
    <w:rsid w:val="009D02A9"/>
    <w:rsid w:val="009D0954"/>
    <w:rsid w:val="009D0E39"/>
    <w:rsid w:val="009D6522"/>
    <w:rsid w:val="009D7CCB"/>
    <w:rsid w:val="009E164C"/>
    <w:rsid w:val="009E5127"/>
    <w:rsid w:val="009E5518"/>
    <w:rsid w:val="009E58D9"/>
    <w:rsid w:val="009E5918"/>
    <w:rsid w:val="009F0560"/>
    <w:rsid w:val="009F1B1B"/>
    <w:rsid w:val="009F5542"/>
    <w:rsid w:val="009F689B"/>
    <w:rsid w:val="00A03162"/>
    <w:rsid w:val="00A16B5D"/>
    <w:rsid w:val="00A1703C"/>
    <w:rsid w:val="00A22614"/>
    <w:rsid w:val="00A229D4"/>
    <w:rsid w:val="00A241CC"/>
    <w:rsid w:val="00A25E74"/>
    <w:rsid w:val="00A26144"/>
    <w:rsid w:val="00A27BE3"/>
    <w:rsid w:val="00A33AC4"/>
    <w:rsid w:val="00A503D7"/>
    <w:rsid w:val="00A53182"/>
    <w:rsid w:val="00A562AF"/>
    <w:rsid w:val="00A57995"/>
    <w:rsid w:val="00A6042D"/>
    <w:rsid w:val="00A6261E"/>
    <w:rsid w:val="00A627F3"/>
    <w:rsid w:val="00A62D72"/>
    <w:rsid w:val="00A70C4A"/>
    <w:rsid w:val="00A70F56"/>
    <w:rsid w:val="00A72551"/>
    <w:rsid w:val="00A75709"/>
    <w:rsid w:val="00A76823"/>
    <w:rsid w:val="00A80767"/>
    <w:rsid w:val="00A85938"/>
    <w:rsid w:val="00A86392"/>
    <w:rsid w:val="00A87728"/>
    <w:rsid w:val="00A87E82"/>
    <w:rsid w:val="00A87F9B"/>
    <w:rsid w:val="00A9264C"/>
    <w:rsid w:val="00A9344B"/>
    <w:rsid w:val="00A94B34"/>
    <w:rsid w:val="00A96280"/>
    <w:rsid w:val="00AA1D9E"/>
    <w:rsid w:val="00AA1EFA"/>
    <w:rsid w:val="00AA59D8"/>
    <w:rsid w:val="00AA5DBC"/>
    <w:rsid w:val="00AA6B13"/>
    <w:rsid w:val="00AA700E"/>
    <w:rsid w:val="00AB181B"/>
    <w:rsid w:val="00AB199B"/>
    <w:rsid w:val="00AB2515"/>
    <w:rsid w:val="00AB447C"/>
    <w:rsid w:val="00AC2B54"/>
    <w:rsid w:val="00AC4167"/>
    <w:rsid w:val="00AC63B2"/>
    <w:rsid w:val="00AC7523"/>
    <w:rsid w:val="00AD013E"/>
    <w:rsid w:val="00AD2554"/>
    <w:rsid w:val="00AD34EE"/>
    <w:rsid w:val="00AD3703"/>
    <w:rsid w:val="00AD5D8D"/>
    <w:rsid w:val="00AD657E"/>
    <w:rsid w:val="00AD697A"/>
    <w:rsid w:val="00AE4F1A"/>
    <w:rsid w:val="00AE7C1F"/>
    <w:rsid w:val="00AF26F9"/>
    <w:rsid w:val="00AF4545"/>
    <w:rsid w:val="00AF4657"/>
    <w:rsid w:val="00AF485C"/>
    <w:rsid w:val="00AF492D"/>
    <w:rsid w:val="00AF681F"/>
    <w:rsid w:val="00AF7B6A"/>
    <w:rsid w:val="00B031C9"/>
    <w:rsid w:val="00B12020"/>
    <w:rsid w:val="00B1335A"/>
    <w:rsid w:val="00B13F6F"/>
    <w:rsid w:val="00B15D2A"/>
    <w:rsid w:val="00B1623B"/>
    <w:rsid w:val="00B2318B"/>
    <w:rsid w:val="00B2651C"/>
    <w:rsid w:val="00B32DB8"/>
    <w:rsid w:val="00B338A3"/>
    <w:rsid w:val="00B35136"/>
    <w:rsid w:val="00B42972"/>
    <w:rsid w:val="00B5174A"/>
    <w:rsid w:val="00B54209"/>
    <w:rsid w:val="00B55667"/>
    <w:rsid w:val="00B579D3"/>
    <w:rsid w:val="00B6037A"/>
    <w:rsid w:val="00B64D44"/>
    <w:rsid w:val="00B64E69"/>
    <w:rsid w:val="00B667D6"/>
    <w:rsid w:val="00B70D9C"/>
    <w:rsid w:val="00B7178A"/>
    <w:rsid w:val="00B7270A"/>
    <w:rsid w:val="00B73A85"/>
    <w:rsid w:val="00B76518"/>
    <w:rsid w:val="00B766C7"/>
    <w:rsid w:val="00B77DB2"/>
    <w:rsid w:val="00B805D4"/>
    <w:rsid w:val="00B82C1E"/>
    <w:rsid w:val="00B831E4"/>
    <w:rsid w:val="00B909A0"/>
    <w:rsid w:val="00B948A2"/>
    <w:rsid w:val="00B95F86"/>
    <w:rsid w:val="00BA2565"/>
    <w:rsid w:val="00BA3CB1"/>
    <w:rsid w:val="00BA3FFB"/>
    <w:rsid w:val="00BA76D4"/>
    <w:rsid w:val="00BB12E2"/>
    <w:rsid w:val="00BB3471"/>
    <w:rsid w:val="00BB380D"/>
    <w:rsid w:val="00BB39F1"/>
    <w:rsid w:val="00BC2503"/>
    <w:rsid w:val="00BC3BFA"/>
    <w:rsid w:val="00BC4ABF"/>
    <w:rsid w:val="00BC6FC9"/>
    <w:rsid w:val="00BC7030"/>
    <w:rsid w:val="00BC7AA9"/>
    <w:rsid w:val="00BC7C88"/>
    <w:rsid w:val="00BD39B0"/>
    <w:rsid w:val="00BD3FD0"/>
    <w:rsid w:val="00BD44AA"/>
    <w:rsid w:val="00BD5591"/>
    <w:rsid w:val="00BD6AF2"/>
    <w:rsid w:val="00BE4939"/>
    <w:rsid w:val="00BE7EEC"/>
    <w:rsid w:val="00BF6A43"/>
    <w:rsid w:val="00C00F08"/>
    <w:rsid w:val="00C02831"/>
    <w:rsid w:val="00C07331"/>
    <w:rsid w:val="00C10066"/>
    <w:rsid w:val="00C11C34"/>
    <w:rsid w:val="00C147DB"/>
    <w:rsid w:val="00C15743"/>
    <w:rsid w:val="00C2393A"/>
    <w:rsid w:val="00C24CF3"/>
    <w:rsid w:val="00C25105"/>
    <w:rsid w:val="00C26EE2"/>
    <w:rsid w:val="00C318CB"/>
    <w:rsid w:val="00C35D7A"/>
    <w:rsid w:val="00C41416"/>
    <w:rsid w:val="00C44F47"/>
    <w:rsid w:val="00C453B7"/>
    <w:rsid w:val="00C462AE"/>
    <w:rsid w:val="00C4643E"/>
    <w:rsid w:val="00C46E07"/>
    <w:rsid w:val="00C47A94"/>
    <w:rsid w:val="00C50F42"/>
    <w:rsid w:val="00C522D8"/>
    <w:rsid w:val="00C5230D"/>
    <w:rsid w:val="00C523F8"/>
    <w:rsid w:val="00C53EC6"/>
    <w:rsid w:val="00C5432E"/>
    <w:rsid w:val="00C544F6"/>
    <w:rsid w:val="00C555F6"/>
    <w:rsid w:val="00C565C2"/>
    <w:rsid w:val="00C62047"/>
    <w:rsid w:val="00C62693"/>
    <w:rsid w:val="00C76809"/>
    <w:rsid w:val="00C774AF"/>
    <w:rsid w:val="00C802FD"/>
    <w:rsid w:val="00C82446"/>
    <w:rsid w:val="00C82775"/>
    <w:rsid w:val="00C83E40"/>
    <w:rsid w:val="00C84F11"/>
    <w:rsid w:val="00C92A26"/>
    <w:rsid w:val="00C94A26"/>
    <w:rsid w:val="00C97D5B"/>
    <w:rsid w:val="00CA099D"/>
    <w:rsid w:val="00CA1CFA"/>
    <w:rsid w:val="00CA4742"/>
    <w:rsid w:val="00CA4B38"/>
    <w:rsid w:val="00CA515A"/>
    <w:rsid w:val="00CA76B4"/>
    <w:rsid w:val="00CB0BCB"/>
    <w:rsid w:val="00CB1439"/>
    <w:rsid w:val="00CC0579"/>
    <w:rsid w:val="00CC05F1"/>
    <w:rsid w:val="00CC0706"/>
    <w:rsid w:val="00CC0934"/>
    <w:rsid w:val="00CC3F35"/>
    <w:rsid w:val="00CC4BBC"/>
    <w:rsid w:val="00CC5169"/>
    <w:rsid w:val="00CC7D16"/>
    <w:rsid w:val="00CD20EF"/>
    <w:rsid w:val="00CD6E25"/>
    <w:rsid w:val="00CE34C2"/>
    <w:rsid w:val="00CF109B"/>
    <w:rsid w:val="00CF152F"/>
    <w:rsid w:val="00CF19C2"/>
    <w:rsid w:val="00CF2345"/>
    <w:rsid w:val="00CF26A3"/>
    <w:rsid w:val="00CF4BD8"/>
    <w:rsid w:val="00CF6CD1"/>
    <w:rsid w:val="00CF7FB0"/>
    <w:rsid w:val="00D010DD"/>
    <w:rsid w:val="00D054EB"/>
    <w:rsid w:val="00D05570"/>
    <w:rsid w:val="00D05D6E"/>
    <w:rsid w:val="00D0640B"/>
    <w:rsid w:val="00D06AD9"/>
    <w:rsid w:val="00D10ECE"/>
    <w:rsid w:val="00D113A9"/>
    <w:rsid w:val="00D151C3"/>
    <w:rsid w:val="00D17B71"/>
    <w:rsid w:val="00D207F9"/>
    <w:rsid w:val="00D2083C"/>
    <w:rsid w:val="00D23FC5"/>
    <w:rsid w:val="00D25420"/>
    <w:rsid w:val="00D25B96"/>
    <w:rsid w:val="00D3130F"/>
    <w:rsid w:val="00D324DF"/>
    <w:rsid w:val="00D36FF7"/>
    <w:rsid w:val="00D434E6"/>
    <w:rsid w:val="00D44B41"/>
    <w:rsid w:val="00D61FAE"/>
    <w:rsid w:val="00D62158"/>
    <w:rsid w:val="00D624F8"/>
    <w:rsid w:val="00D6302B"/>
    <w:rsid w:val="00D63325"/>
    <w:rsid w:val="00D71BD7"/>
    <w:rsid w:val="00D7206A"/>
    <w:rsid w:val="00D72C85"/>
    <w:rsid w:val="00D73705"/>
    <w:rsid w:val="00D74F52"/>
    <w:rsid w:val="00D76201"/>
    <w:rsid w:val="00D77921"/>
    <w:rsid w:val="00D8077C"/>
    <w:rsid w:val="00D8214E"/>
    <w:rsid w:val="00D87495"/>
    <w:rsid w:val="00D90C2A"/>
    <w:rsid w:val="00D92051"/>
    <w:rsid w:val="00D92FCF"/>
    <w:rsid w:val="00D94A1C"/>
    <w:rsid w:val="00D95523"/>
    <w:rsid w:val="00D95729"/>
    <w:rsid w:val="00DA0138"/>
    <w:rsid w:val="00DA1D4E"/>
    <w:rsid w:val="00DA2BF9"/>
    <w:rsid w:val="00DA3AF9"/>
    <w:rsid w:val="00DA585A"/>
    <w:rsid w:val="00DA635C"/>
    <w:rsid w:val="00DB1C25"/>
    <w:rsid w:val="00DB21CD"/>
    <w:rsid w:val="00DB4514"/>
    <w:rsid w:val="00DB6496"/>
    <w:rsid w:val="00DC1069"/>
    <w:rsid w:val="00DC29A8"/>
    <w:rsid w:val="00DC3D06"/>
    <w:rsid w:val="00DC5812"/>
    <w:rsid w:val="00DC7336"/>
    <w:rsid w:val="00DD17F4"/>
    <w:rsid w:val="00DD2D78"/>
    <w:rsid w:val="00DD7080"/>
    <w:rsid w:val="00DE2EE9"/>
    <w:rsid w:val="00DF17D3"/>
    <w:rsid w:val="00DF2914"/>
    <w:rsid w:val="00DF2EEB"/>
    <w:rsid w:val="00DF35AB"/>
    <w:rsid w:val="00DF6280"/>
    <w:rsid w:val="00DF7465"/>
    <w:rsid w:val="00E0760F"/>
    <w:rsid w:val="00E07B78"/>
    <w:rsid w:val="00E10F64"/>
    <w:rsid w:val="00E173DE"/>
    <w:rsid w:val="00E20B31"/>
    <w:rsid w:val="00E22B5F"/>
    <w:rsid w:val="00E23AA8"/>
    <w:rsid w:val="00E24D21"/>
    <w:rsid w:val="00E262CC"/>
    <w:rsid w:val="00E278B2"/>
    <w:rsid w:val="00E3485D"/>
    <w:rsid w:val="00E377C3"/>
    <w:rsid w:val="00E37F47"/>
    <w:rsid w:val="00E40199"/>
    <w:rsid w:val="00E4136F"/>
    <w:rsid w:val="00E41606"/>
    <w:rsid w:val="00E42A15"/>
    <w:rsid w:val="00E451FD"/>
    <w:rsid w:val="00E5061A"/>
    <w:rsid w:val="00E50C24"/>
    <w:rsid w:val="00E51463"/>
    <w:rsid w:val="00E540AD"/>
    <w:rsid w:val="00E54600"/>
    <w:rsid w:val="00E54A39"/>
    <w:rsid w:val="00E577CA"/>
    <w:rsid w:val="00E62C36"/>
    <w:rsid w:val="00E64AE8"/>
    <w:rsid w:val="00E66173"/>
    <w:rsid w:val="00E667E1"/>
    <w:rsid w:val="00E67C5D"/>
    <w:rsid w:val="00E67FF9"/>
    <w:rsid w:val="00E70BCA"/>
    <w:rsid w:val="00E757B0"/>
    <w:rsid w:val="00E80E55"/>
    <w:rsid w:val="00E853A5"/>
    <w:rsid w:val="00E8633C"/>
    <w:rsid w:val="00E871CA"/>
    <w:rsid w:val="00E9029C"/>
    <w:rsid w:val="00E91549"/>
    <w:rsid w:val="00E942BA"/>
    <w:rsid w:val="00E96F12"/>
    <w:rsid w:val="00EA6395"/>
    <w:rsid w:val="00EA7F12"/>
    <w:rsid w:val="00EB153B"/>
    <w:rsid w:val="00EB45B8"/>
    <w:rsid w:val="00EB55C4"/>
    <w:rsid w:val="00EB7574"/>
    <w:rsid w:val="00EC1DDD"/>
    <w:rsid w:val="00EC25FC"/>
    <w:rsid w:val="00EC31C4"/>
    <w:rsid w:val="00EC5501"/>
    <w:rsid w:val="00EC5551"/>
    <w:rsid w:val="00EC6AC4"/>
    <w:rsid w:val="00EC7660"/>
    <w:rsid w:val="00ED00B8"/>
    <w:rsid w:val="00ED03BF"/>
    <w:rsid w:val="00ED3EFA"/>
    <w:rsid w:val="00ED4F4F"/>
    <w:rsid w:val="00EE2072"/>
    <w:rsid w:val="00EE308F"/>
    <w:rsid w:val="00EE6416"/>
    <w:rsid w:val="00EE658B"/>
    <w:rsid w:val="00EF1011"/>
    <w:rsid w:val="00EF28B7"/>
    <w:rsid w:val="00EF2D18"/>
    <w:rsid w:val="00EF3487"/>
    <w:rsid w:val="00EF7E1B"/>
    <w:rsid w:val="00F016F8"/>
    <w:rsid w:val="00F04B3D"/>
    <w:rsid w:val="00F054DB"/>
    <w:rsid w:val="00F06062"/>
    <w:rsid w:val="00F121CA"/>
    <w:rsid w:val="00F12819"/>
    <w:rsid w:val="00F172F2"/>
    <w:rsid w:val="00F17DD5"/>
    <w:rsid w:val="00F23061"/>
    <w:rsid w:val="00F2309E"/>
    <w:rsid w:val="00F2355F"/>
    <w:rsid w:val="00F259E0"/>
    <w:rsid w:val="00F2700F"/>
    <w:rsid w:val="00F3003E"/>
    <w:rsid w:val="00F30D50"/>
    <w:rsid w:val="00F329E1"/>
    <w:rsid w:val="00F350F6"/>
    <w:rsid w:val="00F375E6"/>
    <w:rsid w:val="00F40CB7"/>
    <w:rsid w:val="00F4110A"/>
    <w:rsid w:val="00F438A9"/>
    <w:rsid w:val="00F4461D"/>
    <w:rsid w:val="00F45607"/>
    <w:rsid w:val="00F45762"/>
    <w:rsid w:val="00F45818"/>
    <w:rsid w:val="00F458B0"/>
    <w:rsid w:val="00F45FD1"/>
    <w:rsid w:val="00F46994"/>
    <w:rsid w:val="00F507DE"/>
    <w:rsid w:val="00F509D8"/>
    <w:rsid w:val="00F50AF5"/>
    <w:rsid w:val="00F5566E"/>
    <w:rsid w:val="00F619A6"/>
    <w:rsid w:val="00F63366"/>
    <w:rsid w:val="00F65C88"/>
    <w:rsid w:val="00F65F65"/>
    <w:rsid w:val="00F70A2D"/>
    <w:rsid w:val="00F727EB"/>
    <w:rsid w:val="00F739FE"/>
    <w:rsid w:val="00F76647"/>
    <w:rsid w:val="00F80C5F"/>
    <w:rsid w:val="00F827D3"/>
    <w:rsid w:val="00F841A3"/>
    <w:rsid w:val="00F8696E"/>
    <w:rsid w:val="00F90591"/>
    <w:rsid w:val="00F972EC"/>
    <w:rsid w:val="00F973FC"/>
    <w:rsid w:val="00F976E0"/>
    <w:rsid w:val="00FA27F2"/>
    <w:rsid w:val="00FA3E66"/>
    <w:rsid w:val="00FA711F"/>
    <w:rsid w:val="00FB0FD6"/>
    <w:rsid w:val="00FB3739"/>
    <w:rsid w:val="00FB7BA1"/>
    <w:rsid w:val="00FC232C"/>
    <w:rsid w:val="00FC2DA1"/>
    <w:rsid w:val="00FC4ACB"/>
    <w:rsid w:val="00FC56FB"/>
    <w:rsid w:val="00FC61D3"/>
    <w:rsid w:val="00FD3328"/>
    <w:rsid w:val="00FD35B4"/>
    <w:rsid w:val="00FE1652"/>
    <w:rsid w:val="00FE5F5C"/>
    <w:rsid w:val="00FF0502"/>
    <w:rsid w:val="00FF6F08"/>
    <w:rsid w:val="00FF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024B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aliases w:val="Заголовок 1 Знак Знак,Заголовок 1 Знак Знак Знак"/>
    <w:basedOn w:val="a0"/>
    <w:next w:val="a0"/>
    <w:link w:val="10"/>
    <w:qFormat/>
    <w:rsid w:val="00D434E6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A627F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55F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8024B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">
    <w:name w:val="S_Титульный"/>
    <w:basedOn w:val="a0"/>
    <w:rsid w:val="0038024B"/>
    <w:pPr>
      <w:spacing w:after="0" w:line="360" w:lineRule="auto"/>
      <w:ind w:left="3060"/>
      <w:jc w:val="right"/>
    </w:pPr>
    <w:rPr>
      <w:rFonts w:ascii="Times New Roman" w:hAnsi="Times New Roman"/>
      <w:b/>
      <w:caps/>
      <w:sz w:val="24"/>
      <w:szCs w:val="24"/>
    </w:rPr>
  </w:style>
  <w:style w:type="paragraph" w:styleId="a5">
    <w:name w:val="Balloon Text"/>
    <w:basedOn w:val="a0"/>
    <w:link w:val="a6"/>
    <w:uiPriority w:val="99"/>
    <w:semiHidden/>
    <w:unhideWhenUsed/>
    <w:rsid w:val="003802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38024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aliases w:val="ВерхКолонтитул, Знак4"/>
    <w:basedOn w:val="a0"/>
    <w:link w:val="a8"/>
    <w:uiPriority w:val="99"/>
    <w:unhideWhenUsed/>
    <w:rsid w:val="00555D92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8">
    <w:name w:val="Верхний колонтитул Знак"/>
    <w:aliases w:val="ВерхКолонтитул Знак, Знак4 Знак"/>
    <w:link w:val="a7"/>
    <w:uiPriority w:val="99"/>
    <w:rsid w:val="00555D92"/>
    <w:rPr>
      <w:rFonts w:eastAsia="Times New Roman"/>
      <w:lang w:eastAsia="ru-RU"/>
    </w:rPr>
  </w:style>
  <w:style w:type="paragraph" w:styleId="a9">
    <w:name w:val="footer"/>
    <w:aliases w:val=" Знак6"/>
    <w:basedOn w:val="a0"/>
    <w:link w:val="aa"/>
    <w:uiPriority w:val="99"/>
    <w:unhideWhenUsed/>
    <w:rsid w:val="00555D92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a">
    <w:name w:val="Нижний колонтитул Знак"/>
    <w:aliases w:val=" Знак6 Знак"/>
    <w:link w:val="a9"/>
    <w:uiPriority w:val="99"/>
    <w:rsid w:val="00555D92"/>
    <w:rPr>
      <w:rFonts w:eastAsia="Times New Roman"/>
      <w:lang w:eastAsia="ru-RU"/>
    </w:rPr>
  </w:style>
  <w:style w:type="paragraph" w:styleId="ab">
    <w:name w:val="No Spacing"/>
    <w:link w:val="ac"/>
    <w:uiPriority w:val="1"/>
    <w:qFormat/>
    <w:rsid w:val="00555D92"/>
    <w:rPr>
      <w:rFonts w:eastAsia="Times New Roman"/>
    </w:rPr>
  </w:style>
  <w:style w:type="character" w:customStyle="1" w:styleId="ac">
    <w:name w:val="Без интервала Знак"/>
    <w:link w:val="ab"/>
    <w:uiPriority w:val="1"/>
    <w:rsid w:val="00555D92"/>
    <w:rPr>
      <w:rFonts w:eastAsia="Times New Roman"/>
      <w:lang w:eastAsia="ru-RU" w:bidi="ar-SA"/>
    </w:rPr>
  </w:style>
  <w:style w:type="paragraph" w:styleId="ad">
    <w:name w:val="List Paragraph"/>
    <w:basedOn w:val="a0"/>
    <w:link w:val="ae"/>
    <w:uiPriority w:val="99"/>
    <w:qFormat/>
    <w:rsid w:val="009E58D9"/>
    <w:pPr>
      <w:ind w:left="720"/>
      <w:contextualSpacing/>
    </w:pPr>
  </w:style>
  <w:style w:type="character" w:customStyle="1" w:styleId="10">
    <w:name w:val="Заголовок 1 Знак"/>
    <w:aliases w:val="Заголовок 1 Знак Знак Знак1,Заголовок 1 Знак Знак Знак Знак"/>
    <w:link w:val="1"/>
    <w:rsid w:val="00D434E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ConsPlusTitle">
    <w:name w:val="ConsPlusTitle"/>
    <w:rsid w:val="00FC2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4">
    <w:name w:val="Стиль4"/>
    <w:basedOn w:val="a0"/>
    <w:qFormat/>
    <w:rsid w:val="004A1424"/>
    <w:pPr>
      <w:suppressAutoHyphens/>
      <w:spacing w:after="0" w:line="240" w:lineRule="auto"/>
      <w:ind w:right="-73"/>
      <w:jc w:val="center"/>
    </w:pPr>
    <w:rPr>
      <w:rFonts w:ascii="Times New Roman" w:eastAsia="Calibri" w:hAnsi="Times New Roman"/>
      <w:b/>
      <w:bCs/>
      <w:sz w:val="20"/>
      <w:szCs w:val="20"/>
    </w:rPr>
  </w:style>
  <w:style w:type="paragraph" w:customStyle="1" w:styleId="af">
    <w:name w:val="Обычный в таблице"/>
    <w:basedOn w:val="a0"/>
    <w:link w:val="af0"/>
    <w:rsid w:val="004A1424"/>
    <w:pPr>
      <w:spacing w:after="0" w:line="360" w:lineRule="auto"/>
      <w:ind w:hanging="6"/>
      <w:jc w:val="center"/>
    </w:pPr>
    <w:rPr>
      <w:rFonts w:ascii="Times New Roman" w:hAnsi="Times New Roman"/>
      <w:sz w:val="24"/>
      <w:szCs w:val="24"/>
    </w:rPr>
  </w:style>
  <w:style w:type="character" w:customStyle="1" w:styleId="af0">
    <w:name w:val="Обычный в таблице Знак"/>
    <w:link w:val="af"/>
    <w:rsid w:val="004A14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rsid w:val="00A627F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f1">
    <w:name w:val="Заголовок таблицы"/>
    <w:basedOn w:val="a0"/>
    <w:rsid w:val="00E54A39"/>
    <w:pPr>
      <w:suppressLineNumbers/>
      <w:suppressAutoHyphens/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ar-SA"/>
    </w:rPr>
  </w:style>
  <w:style w:type="character" w:customStyle="1" w:styleId="apple-converted-space">
    <w:name w:val="apple-converted-space"/>
    <w:rsid w:val="00CD6E25"/>
  </w:style>
  <w:style w:type="character" w:styleId="af2">
    <w:name w:val="Hyperlink"/>
    <w:uiPriority w:val="99"/>
    <w:unhideWhenUsed/>
    <w:rsid w:val="00446A9E"/>
    <w:rPr>
      <w:color w:val="0000FF"/>
      <w:u w:val="single"/>
    </w:rPr>
  </w:style>
  <w:style w:type="character" w:customStyle="1" w:styleId="FontStyle21">
    <w:name w:val="Font Style21"/>
    <w:uiPriority w:val="99"/>
    <w:rsid w:val="00446A9E"/>
    <w:rPr>
      <w:rFonts w:ascii="MS Reference Sans Serif" w:hAnsi="MS Reference Sans Serif" w:cs="MS Reference Sans Serif"/>
      <w:b/>
      <w:bCs/>
      <w:sz w:val="18"/>
      <w:szCs w:val="18"/>
    </w:rPr>
  </w:style>
  <w:style w:type="character" w:customStyle="1" w:styleId="FontStyle95">
    <w:name w:val="Font Style95"/>
    <w:uiPriority w:val="99"/>
    <w:rsid w:val="00446A9E"/>
    <w:rPr>
      <w:rFonts w:ascii="Times New Roman" w:hAnsi="Times New Roman" w:cs="Times New Roman"/>
      <w:sz w:val="26"/>
      <w:szCs w:val="26"/>
    </w:rPr>
  </w:style>
  <w:style w:type="character" w:styleId="af3">
    <w:name w:val="Strong"/>
    <w:qFormat/>
    <w:rsid w:val="0031076B"/>
    <w:rPr>
      <w:b/>
      <w:bCs/>
    </w:rPr>
  </w:style>
  <w:style w:type="character" w:customStyle="1" w:styleId="FontStyle12">
    <w:name w:val="Font Style12"/>
    <w:uiPriority w:val="99"/>
    <w:rsid w:val="000D7984"/>
    <w:rPr>
      <w:rFonts w:ascii="Times New Roman" w:hAnsi="Times New Roman" w:cs="Times New Roman"/>
      <w:sz w:val="26"/>
      <w:szCs w:val="26"/>
    </w:rPr>
  </w:style>
  <w:style w:type="paragraph" w:customStyle="1" w:styleId="S0">
    <w:name w:val="S_Обычный"/>
    <w:basedOn w:val="a0"/>
    <w:link w:val="S1"/>
    <w:rsid w:val="008B6311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S1">
    <w:name w:val="S_Обычный Знак"/>
    <w:link w:val="S0"/>
    <w:rsid w:val="008B6311"/>
    <w:rPr>
      <w:rFonts w:ascii="Times New Roman" w:eastAsia="Times New Roman" w:hAnsi="Times New Roman"/>
      <w:sz w:val="24"/>
      <w:szCs w:val="24"/>
    </w:rPr>
  </w:style>
  <w:style w:type="paragraph" w:styleId="af4">
    <w:name w:val="Body Text"/>
    <w:aliases w:val="Основной текст1,Знак1 Знак, Знак1 Знак"/>
    <w:basedOn w:val="a0"/>
    <w:link w:val="af5"/>
    <w:unhideWhenUsed/>
    <w:rsid w:val="00155F19"/>
    <w:pPr>
      <w:spacing w:after="120" w:line="360" w:lineRule="auto"/>
      <w:jc w:val="both"/>
    </w:pPr>
    <w:rPr>
      <w:rFonts w:ascii="Times New Roman" w:eastAsia="Calibri" w:hAnsi="Times New Roman"/>
      <w:sz w:val="24"/>
      <w:lang w:eastAsia="en-US"/>
    </w:rPr>
  </w:style>
  <w:style w:type="character" w:customStyle="1" w:styleId="af5">
    <w:name w:val="Основной текст Знак"/>
    <w:aliases w:val="Основной текст1 Знак,Знак1 Знак Знак, Знак1 Знак Знак"/>
    <w:basedOn w:val="a1"/>
    <w:link w:val="af4"/>
    <w:rsid w:val="00155F19"/>
    <w:rPr>
      <w:rFonts w:ascii="Times New Roman" w:hAnsi="Times New Roman"/>
      <w:sz w:val="24"/>
      <w:szCs w:val="22"/>
      <w:lang w:eastAsia="en-US"/>
    </w:rPr>
  </w:style>
  <w:style w:type="character" w:customStyle="1" w:styleId="30">
    <w:name w:val="Заголовок 3 Знак"/>
    <w:basedOn w:val="a1"/>
    <w:link w:val="3"/>
    <w:uiPriority w:val="9"/>
    <w:semiHidden/>
    <w:rsid w:val="00155F1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af6">
    <w:name w:val="TOC Heading"/>
    <w:basedOn w:val="1"/>
    <w:next w:val="a0"/>
    <w:uiPriority w:val="39"/>
    <w:unhideWhenUsed/>
    <w:qFormat/>
    <w:rsid w:val="005169D7"/>
    <w:pPr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21">
    <w:name w:val="toc 2"/>
    <w:basedOn w:val="a0"/>
    <w:next w:val="a0"/>
    <w:autoRedefine/>
    <w:uiPriority w:val="39"/>
    <w:unhideWhenUsed/>
    <w:qFormat/>
    <w:rsid w:val="005169D7"/>
    <w:pPr>
      <w:spacing w:after="100"/>
      <w:ind w:left="220"/>
    </w:pPr>
    <w:rPr>
      <w:rFonts w:asciiTheme="minorHAnsi" w:eastAsiaTheme="minorEastAsia" w:hAnsiTheme="minorHAnsi" w:cstheme="minorBidi"/>
    </w:rPr>
  </w:style>
  <w:style w:type="paragraph" w:styleId="11">
    <w:name w:val="toc 1"/>
    <w:basedOn w:val="a0"/>
    <w:next w:val="a0"/>
    <w:autoRedefine/>
    <w:uiPriority w:val="39"/>
    <w:unhideWhenUsed/>
    <w:qFormat/>
    <w:rsid w:val="005169D7"/>
    <w:pPr>
      <w:spacing w:after="100"/>
    </w:pPr>
    <w:rPr>
      <w:rFonts w:asciiTheme="minorHAnsi" w:eastAsiaTheme="minorEastAsia" w:hAnsiTheme="minorHAnsi" w:cstheme="minorBidi"/>
    </w:rPr>
  </w:style>
  <w:style w:type="paragraph" w:styleId="31">
    <w:name w:val="toc 3"/>
    <w:basedOn w:val="a0"/>
    <w:next w:val="a0"/>
    <w:autoRedefine/>
    <w:uiPriority w:val="39"/>
    <w:unhideWhenUsed/>
    <w:qFormat/>
    <w:rsid w:val="005169D7"/>
    <w:pPr>
      <w:spacing w:after="100"/>
      <w:ind w:left="440"/>
    </w:pPr>
    <w:rPr>
      <w:rFonts w:asciiTheme="minorHAnsi" w:eastAsiaTheme="minorEastAsia" w:hAnsiTheme="minorHAnsi" w:cstheme="minorBidi"/>
    </w:rPr>
  </w:style>
  <w:style w:type="paragraph" w:customStyle="1" w:styleId="S2">
    <w:name w:val="S_Обычний подчёркнутый"/>
    <w:basedOn w:val="a0"/>
    <w:autoRedefine/>
    <w:qFormat/>
    <w:rsid w:val="00E23AA8"/>
    <w:pPr>
      <w:suppressAutoHyphens/>
      <w:spacing w:after="0" w:line="360" w:lineRule="auto"/>
    </w:pPr>
    <w:rPr>
      <w:i/>
      <w:sz w:val="24"/>
      <w:szCs w:val="24"/>
      <w:u w:val="single"/>
      <w:lang w:eastAsia="ar-SA"/>
    </w:rPr>
  </w:style>
  <w:style w:type="character" w:customStyle="1" w:styleId="af7">
    <w:name w:val="МК Знак"/>
    <w:link w:val="a"/>
    <w:locked/>
    <w:rsid w:val="00E23AA8"/>
    <w:rPr>
      <w:sz w:val="24"/>
      <w:szCs w:val="24"/>
    </w:rPr>
  </w:style>
  <w:style w:type="paragraph" w:customStyle="1" w:styleId="a">
    <w:name w:val="МК"/>
    <w:basedOn w:val="a0"/>
    <w:link w:val="af7"/>
    <w:qFormat/>
    <w:rsid w:val="00E23AA8"/>
    <w:pPr>
      <w:numPr>
        <w:numId w:val="36"/>
      </w:numPr>
      <w:autoSpaceDE w:val="0"/>
      <w:autoSpaceDN w:val="0"/>
      <w:adjustRightInd w:val="0"/>
      <w:spacing w:after="0" w:line="240" w:lineRule="auto"/>
      <w:jc w:val="both"/>
    </w:pPr>
    <w:rPr>
      <w:rFonts w:eastAsia="Calibri"/>
      <w:sz w:val="24"/>
      <w:szCs w:val="24"/>
    </w:rPr>
  </w:style>
  <w:style w:type="character" w:customStyle="1" w:styleId="ae">
    <w:name w:val="Абзац списка Знак"/>
    <w:link w:val="ad"/>
    <w:uiPriority w:val="99"/>
    <w:locked/>
    <w:rsid w:val="00E23AA8"/>
    <w:rPr>
      <w:rFonts w:eastAsia="Times New Roman"/>
      <w:sz w:val="22"/>
      <w:szCs w:val="22"/>
    </w:rPr>
  </w:style>
  <w:style w:type="paragraph" w:customStyle="1" w:styleId="ConsPlusNormal">
    <w:name w:val="ConsPlusNormal"/>
    <w:rsid w:val="008E6F2A"/>
    <w:pPr>
      <w:autoSpaceDE w:val="0"/>
      <w:autoSpaceDN w:val="0"/>
      <w:adjustRightInd w:val="0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26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5" Type="http://schemas.openxmlformats.org/officeDocument/2006/relationships/header" Target="header8.xml"/><Relationship Id="rId33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header" Target="header5.xml"/><Relationship Id="rId29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6.xml"/><Relationship Id="rId32" Type="http://schemas.openxmlformats.org/officeDocument/2006/relationships/header" Target="header10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header" Target="header7.xml"/><Relationship Id="rId28" Type="http://schemas.openxmlformats.org/officeDocument/2006/relationships/header" Target="header9.xml"/><Relationship Id="rId10" Type="http://schemas.openxmlformats.org/officeDocument/2006/relationships/image" Target="media/image3.jpeg"/><Relationship Id="rId19" Type="http://schemas.openxmlformats.org/officeDocument/2006/relationships/header" Target="header4.xml"/><Relationship Id="rId31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consultantplus://offline/main?base=LAW;n=95783;fld=134;dst=100189" TargetMode="External"/><Relationship Id="rId22" Type="http://schemas.openxmlformats.org/officeDocument/2006/relationships/header" Target="header6.xml"/><Relationship Id="rId27" Type="http://schemas.openxmlformats.org/officeDocument/2006/relationships/image" Target="media/image4.png"/><Relationship Id="rId30" Type="http://schemas.openxmlformats.org/officeDocument/2006/relationships/image" Target="media/image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E476E-5911-4E08-B8E2-E65019844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33</Pages>
  <Words>6947</Words>
  <Characters>39598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46453</CharactersWithSpaces>
  <SharedDoc>false</SharedDoc>
  <HLinks>
    <vt:vector size="6" baseType="variant">
      <vt:variant>
        <vt:i4>196694</vt:i4>
      </vt:variant>
      <vt:variant>
        <vt:i4>0</vt:i4>
      </vt:variant>
      <vt:variant>
        <vt:i4>0</vt:i4>
      </vt:variant>
      <vt:variant>
        <vt:i4>5</vt:i4>
      </vt:variant>
      <vt:variant>
        <vt:lpwstr>http://sergach.omsu-nnov.ru/?id=17870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Вавилова Майя</dc:creator>
  <cp:keywords/>
  <dc:description/>
  <cp:lastModifiedBy>user</cp:lastModifiedBy>
  <cp:revision>52</cp:revision>
  <cp:lastPrinted>2016-04-21T11:06:00Z</cp:lastPrinted>
  <dcterms:created xsi:type="dcterms:W3CDTF">2015-10-26T08:10:00Z</dcterms:created>
  <dcterms:modified xsi:type="dcterms:W3CDTF">2018-06-26T05:22:00Z</dcterms:modified>
</cp:coreProperties>
</file>