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89E" w:rsidRDefault="002D5D8C">
      <w:pPr>
        <w:jc w:val="center"/>
        <w:rPr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35000" cy="635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089E" w:rsidRPr="000939FD" w:rsidRDefault="0020089E">
      <w:pPr>
        <w:jc w:val="center"/>
        <w:rPr>
          <w:sz w:val="32"/>
          <w:szCs w:val="32"/>
          <w:lang w:eastAsia="ru-RU"/>
        </w:rPr>
      </w:pPr>
    </w:p>
    <w:p w:rsidR="0020089E" w:rsidRPr="000939FD" w:rsidRDefault="002D5D8C">
      <w:pPr>
        <w:jc w:val="center"/>
        <w:rPr>
          <w:rFonts w:ascii="Arial" w:hAnsi="Arial" w:cs="Arial"/>
          <w:sz w:val="32"/>
          <w:szCs w:val="32"/>
        </w:rPr>
      </w:pPr>
      <w:r w:rsidRPr="000939FD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D9038D" w:rsidRPr="000939FD">
        <w:rPr>
          <w:rFonts w:ascii="Arial" w:hAnsi="Arial" w:cs="Arial"/>
          <w:b/>
          <w:sz w:val="32"/>
          <w:szCs w:val="32"/>
        </w:rPr>
        <w:t>БОЛЬШЕУСТИНСКОГО</w:t>
      </w:r>
      <w:r w:rsidRPr="000939FD">
        <w:rPr>
          <w:rFonts w:ascii="Arial" w:hAnsi="Arial" w:cs="Arial"/>
          <w:b/>
          <w:sz w:val="32"/>
          <w:szCs w:val="32"/>
        </w:rPr>
        <w:t xml:space="preserve"> СЕЛЬСОВЕТА ШАРАНГСКОГО МУНИЦИПАЛЬНОГО РАЙОНА НИЖЕГОРОДСКОЙ ОБЛАСТИ</w:t>
      </w:r>
    </w:p>
    <w:p w:rsidR="0020089E" w:rsidRPr="000939FD" w:rsidRDefault="0020089E">
      <w:pPr>
        <w:jc w:val="center"/>
        <w:rPr>
          <w:rFonts w:ascii="Arial" w:hAnsi="Arial" w:cs="Arial"/>
          <w:b/>
          <w:sz w:val="32"/>
          <w:szCs w:val="32"/>
        </w:rPr>
      </w:pPr>
    </w:p>
    <w:p w:rsidR="0020089E" w:rsidRPr="000939FD" w:rsidRDefault="002D5D8C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0939FD">
        <w:rPr>
          <w:rFonts w:ascii="Arial" w:hAnsi="Arial" w:cs="Arial"/>
          <w:b/>
          <w:sz w:val="32"/>
          <w:szCs w:val="32"/>
        </w:rPr>
        <w:t>Р</w:t>
      </w:r>
      <w:proofErr w:type="gramEnd"/>
      <w:r w:rsidRPr="000939FD">
        <w:rPr>
          <w:rFonts w:ascii="Arial" w:hAnsi="Arial" w:cs="Arial"/>
          <w:b/>
          <w:sz w:val="32"/>
          <w:szCs w:val="32"/>
        </w:rPr>
        <w:t xml:space="preserve"> А С П О Р Я Ж Е Н И Е</w:t>
      </w:r>
    </w:p>
    <w:p w:rsidR="0020089E" w:rsidRPr="000939FD" w:rsidRDefault="0020089E">
      <w:pPr>
        <w:pStyle w:val="Heading1"/>
        <w:rPr>
          <w:rFonts w:ascii="Arial" w:hAnsi="Arial" w:cs="Arial"/>
          <w:b/>
          <w:sz w:val="32"/>
          <w:szCs w:val="32"/>
        </w:rPr>
      </w:pPr>
    </w:p>
    <w:p w:rsidR="0020089E" w:rsidRPr="000939FD" w:rsidRDefault="002D5D8C">
      <w:pPr>
        <w:pStyle w:val="a8"/>
        <w:ind w:firstLine="708"/>
        <w:rPr>
          <w:rFonts w:ascii="Arial" w:hAnsi="Arial" w:cs="Arial"/>
          <w:b w:val="0"/>
          <w:bCs/>
          <w:sz w:val="24"/>
          <w:szCs w:val="24"/>
          <w:u w:val="single"/>
        </w:rPr>
      </w:pPr>
      <w:r w:rsidRPr="000939FD">
        <w:rPr>
          <w:rFonts w:ascii="Arial" w:hAnsi="Arial" w:cs="Arial"/>
          <w:b w:val="0"/>
          <w:bCs/>
          <w:sz w:val="24"/>
          <w:szCs w:val="24"/>
        </w:rPr>
        <w:t xml:space="preserve">от </w:t>
      </w:r>
      <w:r w:rsidR="005F6E7A" w:rsidRPr="000939FD">
        <w:rPr>
          <w:rFonts w:ascii="Arial" w:hAnsi="Arial" w:cs="Arial"/>
          <w:b w:val="0"/>
          <w:bCs/>
          <w:sz w:val="24"/>
          <w:szCs w:val="24"/>
        </w:rPr>
        <w:t>28</w:t>
      </w:r>
      <w:r w:rsidRPr="000939FD">
        <w:rPr>
          <w:rFonts w:ascii="Arial" w:hAnsi="Arial" w:cs="Arial"/>
          <w:b w:val="0"/>
          <w:bCs/>
          <w:sz w:val="24"/>
          <w:szCs w:val="24"/>
        </w:rPr>
        <w:t>.12.2021</w:t>
      </w:r>
      <w:r w:rsidRPr="000939FD">
        <w:rPr>
          <w:rFonts w:ascii="Arial" w:hAnsi="Arial" w:cs="Arial"/>
          <w:b w:val="0"/>
          <w:bCs/>
          <w:sz w:val="24"/>
          <w:szCs w:val="24"/>
        </w:rPr>
        <w:tab/>
      </w:r>
      <w:r w:rsidRPr="000939FD">
        <w:rPr>
          <w:rFonts w:ascii="Arial" w:hAnsi="Arial" w:cs="Arial"/>
          <w:b w:val="0"/>
          <w:bCs/>
          <w:sz w:val="24"/>
          <w:szCs w:val="24"/>
        </w:rPr>
        <w:tab/>
      </w:r>
      <w:r w:rsidRPr="000939FD">
        <w:rPr>
          <w:rFonts w:ascii="Arial" w:hAnsi="Arial" w:cs="Arial"/>
          <w:b w:val="0"/>
          <w:bCs/>
          <w:sz w:val="24"/>
          <w:szCs w:val="24"/>
        </w:rPr>
        <w:tab/>
      </w:r>
      <w:r w:rsidRPr="000939FD">
        <w:rPr>
          <w:rFonts w:ascii="Arial" w:hAnsi="Arial" w:cs="Arial"/>
          <w:b w:val="0"/>
          <w:bCs/>
          <w:sz w:val="24"/>
          <w:szCs w:val="24"/>
        </w:rPr>
        <w:tab/>
      </w:r>
      <w:r w:rsidRPr="000939FD">
        <w:rPr>
          <w:rFonts w:ascii="Arial" w:hAnsi="Arial" w:cs="Arial"/>
          <w:b w:val="0"/>
          <w:bCs/>
          <w:sz w:val="24"/>
          <w:szCs w:val="24"/>
        </w:rPr>
        <w:tab/>
      </w:r>
      <w:r w:rsidRPr="000939FD">
        <w:rPr>
          <w:rFonts w:ascii="Arial" w:hAnsi="Arial" w:cs="Arial"/>
          <w:b w:val="0"/>
          <w:bCs/>
          <w:sz w:val="24"/>
          <w:szCs w:val="24"/>
        </w:rPr>
        <w:tab/>
      </w:r>
      <w:r w:rsidRPr="000939FD">
        <w:rPr>
          <w:rFonts w:ascii="Arial" w:hAnsi="Arial" w:cs="Arial"/>
          <w:b w:val="0"/>
          <w:bCs/>
          <w:sz w:val="24"/>
          <w:szCs w:val="24"/>
        </w:rPr>
        <w:tab/>
      </w:r>
      <w:r w:rsidRPr="000939FD">
        <w:rPr>
          <w:rFonts w:ascii="Arial" w:hAnsi="Arial" w:cs="Arial"/>
          <w:b w:val="0"/>
          <w:bCs/>
          <w:sz w:val="24"/>
          <w:szCs w:val="24"/>
        </w:rPr>
        <w:tab/>
        <w:t xml:space="preserve">№ </w:t>
      </w:r>
      <w:r w:rsidR="005F6E7A" w:rsidRPr="000939FD">
        <w:rPr>
          <w:rFonts w:ascii="Arial" w:hAnsi="Arial" w:cs="Arial"/>
          <w:b w:val="0"/>
          <w:bCs/>
          <w:sz w:val="24"/>
          <w:szCs w:val="24"/>
        </w:rPr>
        <w:t>9</w:t>
      </w:r>
    </w:p>
    <w:p w:rsidR="0020089E" w:rsidRPr="000939FD" w:rsidRDefault="0020089E">
      <w:pPr>
        <w:pStyle w:val="a8"/>
        <w:rPr>
          <w:rFonts w:ascii="Arial" w:hAnsi="Arial" w:cs="Arial"/>
          <w:b w:val="0"/>
          <w:bCs/>
          <w:sz w:val="24"/>
          <w:szCs w:val="24"/>
          <w:u w:val="single"/>
        </w:rPr>
      </w:pPr>
    </w:p>
    <w:p w:rsidR="0020089E" w:rsidRPr="000939FD" w:rsidRDefault="002D5D8C">
      <w:pPr>
        <w:pStyle w:val="ac"/>
        <w:jc w:val="center"/>
        <w:rPr>
          <w:rFonts w:ascii="Arial" w:hAnsi="Arial" w:cs="Arial"/>
          <w:sz w:val="28"/>
          <w:szCs w:val="28"/>
        </w:rPr>
      </w:pPr>
      <w:r w:rsidRPr="000939FD">
        <w:rPr>
          <w:rFonts w:ascii="Arial" w:hAnsi="Arial" w:cs="Arial"/>
          <w:b/>
          <w:sz w:val="28"/>
          <w:szCs w:val="28"/>
        </w:rPr>
        <w:t>Об утверждении Порядка применения кодов целевых статей</w:t>
      </w:r>
    </w:p>
    <w:p w:rsidR="0020089E" w:rsidRPr="000939FD" w:rsidRDefault="002D5D8C">
      <w:pPr>
        <w:pStyle w:val="ac"/>
        <w:jc w:val="center"/>
        <w:rPr>
          <w:rFonts w:ascii="Arial" w:hAnsi="Arial" w:cs="Arial"/>
          <w:sz w:val="28"/>
          <w:szCs w:val="28"/>
        </w:rPr>
      </w:pPr>
      <w:r w:rsidRPr="000939FD">
        <w:rPr>
          <w:rFonts w:ascii="Arial" w:hAnsi="Arial" w:cs="Arial"/>
          <w:b/>
          <w:sz w:val="28"/>
          <w:szCs w:val="28"/>
        </w:rPr>
        <w:t>расходов классификации расходов бюджета и о применении вида</w:t>
      </w:r>
    </w:p>
    <w:p w:rsidR="0020089E" w:rsidRPr="000939FD" w:rsidRDefault="002D5D8C">
      <w:pPr>
        <w:pStyle w:val="ac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b/>
          <w:sz w:val="28"/>
          <w:szCs w:val="28"/>
        </w:rPr>
        <w:t>расходов 242 при формировании бюджета поселения на 2022 год</w:t>
      </w:r>
    </w:p>
    <w:p w:rsidR="0020089E" w:rsidRPr="000939FD" w:rsidRDefault="0020089E">
      <w:pPr>
        <w:rPr>
          <w:rFonts w:ascii="Arial" w:hAnsi="Arial" w:cs="Arial"/>
          <w:b/>
          <w:sz w:val="24"/>
          <w:szCs w:val="24"/>
        </w:rPr>
      </w:pPr>
    </w:p>
    <w:p w:rsidR="0020089E" w:rsidRPr="000939FD" w:rsidRDefault="002D5D8C">
      <w:pPr>
        <w:pStyle w:val="ac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Times New Roman" w:hAnsi="Arial" w:cs="Arial"/>
          <w:sz w:val="24"/>
          <w:szCs w:val="24"/>
        </w:rPr>
        <w:t xml:space="preserve">           </w:t>
      </w:r>
      <w:r w:rsidRPr="000939FD">
        <w:rPr>
          <w:rFonts w:ascii="Arial" w:hAnsi="Arial" w:cs="Arial"/>
          <w:sz w:val="24"/>
          <w:szCs w:val="24"/>
        </w:rPr>
        <w:t xml:space="preserve">В соответствии со статьей 21 Бюджетного кодекса Российской Федерации, статьей 20 решения сельского Совета </w:t>
      </w:r>
      <w:proofErr w:type="spellStart"/>
      <w:r w:rsidR="00D9038D" w:rsidRPr="000939F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сельсовета от </w:t>
      </w:r>
      <w:r w:rsidR="005F6E7A" w:rsidRPr="000939FD">
        <w:rPr>
          <w:rFonts w:ascii="Arial" w:hAnsi="Arial" w:cs="Arial"/>
          <w:sz w:val="24"/>
          <w:szCs w:val="24"/>
        </w:rPr>
        <w:t xml:space="preserve">20.10.2016 № 21 </w:t>
      </w:r>
      <w:r w:rsidRPr="000939FD">
        <w:rPr>
          <w:rFonts w:ascii="Arial" w:hAnsi="Arial" w:cs="Arial"/>
          <w:sz w:val="24"/>
          <w:szCs w:val="24"/>
        </w:rPr>
        <w:t xml:space="preserve">«Об утверждении Положения о бюджетном процессе в </w:t>
      </w:r>
      <w:proofErr w:type="spellStart"/>
      <w:r w:rsidR="00D9038D" w:rsidRPr="000939FD">
        <w:rPr>
          <w:rFonts w:ascii="Arial" w:hAnsi="Arial" w:cs="Arial"/>
          <w:sz w:val="24"/>
          <w:szCs w:val="24"/>
        </w:rPr>
        <w:t>Большеустинском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сельсовете» и для составления проекта решения сельского Совета </w:t>
      </w:r>
      <w:proofErr w:type="spellStart"/>
      <w:r w:rsidR="00D9038D" w:rsidRPr="000939F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сельсовета «О бюджете поселения на 2022 год»:</w:t>
      </w:r>
    </w:p>
    <w:p w:rsidR="0020089E" w:rsidRPr="000939FD" w:rsidRDefault="002D5D8C">
      <w:pPr>
        <w:pStyle w:val="ac"/>
        <w:ind w:left="360" w:firstLine="34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1.Утвердить прилагаемый Порядок применения кодов целевых статей </w:t>
      </w:r>
    </w:p>
    <w:p w:rsidR="0020089E" w:rsidRPr="000939FD" w:rsidRDefault="002D5D8C">
      <w:pPr>
        <w:pStyle w:val="ac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>расходов классификации расходов бюджета при формировании бюджета поселения на 2022 год.</w:t>
      </w:r>
    </w:p>
    <w:p w:rsidR="0020089E" w:rsidRPr="000939FD" w:rsidRDefault="002D5D8C">
      <w:pPr>
        <w:pStyle w:val="ac"/>
        <w:ind w:left="360" w:firstLine="34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2.Установить, что расходы бюджета поселения, направляемые </w:t>
      </w:r>
      <w:proofErr w:type="gramStart"/>
      <w:r w:rsidRPr="000939FD">
        <w:rPr>
          <w:rFonts w:ascii="Arial" w:hAnsi="Arial" w:cs="Arial"/>
          <w:sz w:val="24"/>
          <w:szCs w:val="24"/>
        </w:rPr>
        <w:t>на</w:t>
      </w:r>
      <w:proofErr w:type="gramEnd"/>
      <w:r w:rsidRPr="000939FD">
        <w:rPr>
          <w:rFonts w:ascii="Arial" w:hAnsi="Arial" w:cs="Arial"/>
          <w:sz w:val="24"/>
          <w:szCs w:val="24"/>
        </w:rPr>
        <w:t xml:space="preserve"> </w:t>
      </w:r>
    </w:p>
    <w:p w:rsidR="0020089E" w:rsidRPr="000939FD" w:rsidRDefault="002D5D8C">
      <w:pPr>
        <w:pStyle w:val="ac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>закупки в сфере информационно-коммуникационных технологий, отражаются по виду расходов 242 «Закупка товаров, работ, услуг в сфере информационно-коммуникационных технологий».</w:t>
      </w:r>
    </w:p>
    <w:p w:rsidR="0020089E" w:rsidRDefault="002D5D8C">
      <w:pPr>
        <w:pStyle w:val="a8"/>
        <w:ind w:firstLine="708"/>
        <w:jc w:val="both"/>
        <w:rPr>
          <w:rFonts w:ascii="Arial" w:hAnsi="Arial" w:cs="Arial"/>
          <w:b w:val="0"/>
          <w:sz w:val="24"/>
          <w:szCs w:val="24"/>
        </w:rPr>
      </w:pPr>
      <w:r w:rsidRPr="000939FD">
        <w:rPr>
          <w:rFonts w:ascii="Arial" w:hAnsi="Arial" w:cs="Arial"/>
          <w:b w:val="0"/>
          <w:sz w:val="24"/>
          <w:szCs w:val="24"/>
        </w:rPr>
        <w:t>3.</w:t>
      </w:r>
      <w:proofErr w:type="gramStart"/>
      <w:r w:rsidRPr="000939FD">
        <w:rPr>
          <w:rFonts w:ascii="Arial" w:hAnsi="Arial" w:cs="Arial"/>
          <w:b w:val="0"/>
          <w:sz w:val="24"/>
          <w:szCs w:val="24"/>
        </w:rPr>
        <w:t>Контроль за</w:t>
      </w:r>
      <w:proofErr w:type="gramEnd"/>
      <w:r w:rsidRPr="000939FD">
        <w:rPr>
          <w:rFonts w:ascii="Arial" w:hAnsi="Arial" w:cs="Arial"/>
          <w:b w:val="0"/>
          <w:sz w:val="24"/>
          <w:szCs w:val="24"/>
        </w:rPr>
        <w:t xml:space="preserve"> исполнением настоящего распоряжения оставляю за собой.</w:t>
      </w:r>
    </w:p>
    <w:p w:rsidR="000939FD" w:rsidRPr="000939FD" w:rsidRDefault="000939FD">
      <w:pPr>
        <w:pStyle w:val="a8"/>
        <w:ind w:firstLine="708"/>
        <w:jc w:val="both"/>
        <w:rPr>
          <w:rFonts w:ascii="Arial" w:hAnsi="Arial" w:cs="Arial"/>
          <w:b w:val="0"/>
          <w:sz w:val="24"/>
          <w:szCs w:val="24"/>
        </w:rPr>
      </w:pPr>
    </w:p>
    <w:p w:rsidR="0020089E" w:rsidRPr="000939FD" w:rsidRDefault="0020089E">
      <w:pPr>
        <w:pStyle w:val="a8"/>
        <w:jc w:val="both"/>
        <w:rPr>
          <w:rFonts w:ascii="Arial" w:hAnsi="Arial" w:cs="Arial"/>
          <w:b w:val="0"/>
          <w:sz w:val="24"/>
          <w:szCs w:val="24"/>
        </w:rPr>
      </w:pPr>
    </w:p>
    <w:p w:rsidR="0020089E" w:rsidRPr="000939FD" w:rsidRDefault="0020089E">
      <w:pPr>
        <w:pStyle w:val="a8"/>
        <w:jc w:val="both"/>
        <w:rPr>
          <w:rFonts w:ascii="Arial" w:hAnsi="Arial" w:cs="Arial"/>
          <w:b w:val="0"/>
          <w:sz w:val="24"/>
          <w:szCs w:val="24"/>
        </w:rPr>
      </w:pPr>
    </w:p>
    <w:p w:rsidR="0020089E" w:rsidRPr="000939FD" w:rsidRDefault="002D5D8C">
      <w:pPr>
        <w:pStyle w:val="a8"/>
        <w:jc w:val="center"/>
        <w:rPr>
          <w:rFonts w:ascii="Arial" w:hAnsi="Arial" w:cs="Arial"/>
          <w:b w:val="0"/>
          <w:sz w:val="24"/>
          <w:szCs w:val="24"/>
        </w:rPr>
      </w:pPr>
      <w:r w:rsidRPr="000939FD">
        <w:rPr>
          <w:rFonts w:ascii="Arial" w:hAnsi="Arial" w:cs="Arial"/>
          <w:b w:val="0"/>
          <w:sz w:val="24"/>
          <w:szCs w:val="24"/>
        </w:rPr>
        <w:t>Глава администрации</w:t>
      </w:r>
      <w:r w:rsidRPr="000939FD">
        <w:rPr>
          <w:rFonts w:ascii="Arial" w:hAnsi="Arial" w:cs="Arial"/>
          <w:b w:val="0"/>
          <w:sz w:val="24"/>
          <w:szCs w:val="24"/>
        </w:rPr>
        <w:tab/>
      </w:r>
      <w:r w:rsidRPr="000939FD">
        <w:rPr>
          <w:rFonts w:ascii="Arial" w:hAnsi="Arial" w:cs="Arial"/>
          <w:b w:val="0"/>
          <w:sz w:val="24"/>
          <w:szCs w:val="24"/>
        </w:rPr>
        <w:tab/>
      </w:r>
      <w:r w:rsidRPr="000939FD">
        <w:rPr>
          <w:rFonts w:ascii="Arial" w:hAnsi="Arial" w:cs="Arial"/>
          <w:b w:val="0"/>
          <w:sz w:val="24"/>
          <w:szCs w:val="24"/>
        </w:rPr>
        <w:tab/>
      </w:r>
      <w:r w:rsidRPr="000939FD">
        <w:rPr>
          <w:rFonts w:ascii="Arial" w:hAnsi="Arial" w:cs="Arial"/>
          <w:b w:val="0"/>
          <w:sz w:val="24"/>
          <w:szCs w:val="24"/>
        </w:rPr>
        <w:tab/>
      </w:r>
      <w:r w:rsidRPr="000939FD">
        <w:rPr>
          <w:rFonts w:ascii="Arial" w:hAnsi="Arial" w:cs="Arial"/>
          <w:b w:val="0"/>
          <w:sz w:val="24"/>
          <w:szCs w:val="24"/>
        </w:rPr>
        <w:tab/>
      </w:r>
      <w:r w:rsidRPr="000939FD">
        <w:rPr>
          <w:rFonts w:ascii="Arial" w:hAnsi="Arial" w:cs="Arial"/>
          <w:b w:val="0"/>
          <w:sz w:val="24"/>
          <w:szCs w:val="24"/>
        </w:rPr>
        <w:tab/>
      </w:r>
      <w:r w:rsidR="005F6E7A" w:rsidRPr="000939FD">
        <w:rPr>
          <w:rFonts w:ascii="Arial" w:hAnsi="Arial" w:cs="Arial"/>
          <w:b w:val="0"/>
          <w:sz w:val="24"/>
          <w:szCs w:val="24"/>
        </w:rPr>
        <w:t>Н.Н. Князева</w:t>
      </w:r>
    </w:p>
    <w:p w:rsidR="0020089E" w:rsidRDefault="0020089E">
      <w:pPr>
        <w:pStyle w:val="a8"/>
        <w:ind w:firstLine="708"/>
        <w:jc w:val="both"/>
        <w:rPr>
          <w:b w:val="0"/>
          <w:szCs w:val="28"/>
        </w:rPr>
      </w:pPr>
    </w:p>
    <w:p w:rsidR="0020089E" w:rsidRDefault="0020089E">
      <w:pPr>
        <w:pStyle w:val="a8"/>
        <w:ind w:firstLine="708"/>
        <w:jc w:val="both"/>
        <w:rPr>
          <w:b w:val="0"/>
          <w:szCs w:val="28"/>
        </w:rPr>
      </w:pPr>
    </w:p>
    <w:p w:rsidR="0020089E" w:rsidRDefault="0020089E">
      <w:pPr>
        <w:pStyle w:val="a8"/>
        <w:ind w:firstLine="708"/>
        <w:jc w:val="both"/>
        <w:rPr>
          <w:b w:val="0"/>
          <w:szCs w:val="28"/>
        </w:rPr>
      </w:pPr>
    </w:p>
    <w:p w:rsidR="0020089E" w:rsidRDefault="0020089E">
      <w:pPr>
        <w:pStyle w:val="a8"/>
        <w:ind w:firstLine="708"/>
        <w:jc w:val="both"/>
        <w:rPr>
          <w:b w:val="0"/>
          <w:szCs w:val="28"/>
        </w:rPr>
      </w:pPr>
    </w:p>
    <w:p w:rsidR="0020089E" w:rsidRDefault="0020089E">
      <w:pPr>
        <w:pStyle w:val="a8"/>
        <w:ind w:firstLine="708"/>
        <w:jc w:val="both"/>
        <w:rPr>
          <w:b w:val="0"/>
          <w:szCs w:val="28"/>
        </w:rPr>
      </w:pPr>
    </w:p>
    <w:p w:rsidR="0020089E" w:rsidRDefault="0020089E">
      <w:pPr>
        <w:spacing w:after="480" w:line="320" w:lineRule="exact"/>
        <w:ind w:right="40"/>
        <w:jc w:val="right"/>
        <w:rPr>
          <w:b/>
          <w:sz w:val="28"/>
          <w:szCs w:val="28"/>
          <w:lang w:eastAsia="en-US"/>
        </w:rPr>
      </w:pPr>
    </w:p>
    <w:p w:rsidR="0020089E" w:rsidRDefault="0020089E">
      <w:pPr>
        <w:spacing w:after="480" w:line="320" w:lineRule="exact"/>
        <w:ind w:right="40"/>
        <w:jc w:val="right"/>
        <w:rPr>
          <w:sz w:val="28"/>
          <w:szCs w:val="28"/>
          <w:lang w:eastAsia="en-US"/>
        </w:rPr>
      </w:pPr>
    </w:p>
    <w:p w:rsidR="0020089E" w:rsidRDefault="0020089E">
      <w:pPr>
        <w:spacing w:after="480" w:line="320" w:lineRule="exact"/>
        <w:ind w:right="40"/>
        <w:jc w:val="right"/>
        <w:rPr>
          <w:sz w:val="28"/>
          <w:szCs w:val="28"/>
          <w:lang w:eastAsia="en-US"/>
        </w:rPr>
      </w:pPr>
    </w:p>
    <w:p w:rsidR="0020089E" w:rsidRDefault="0020089E">
      <w:pPr>
        <w:spacing w:after="480" w:line="320" w:lineRule="exact"/>
        <w:ind w:right="40"/>
        <w:jc w:val="right"/>
        <w:rPr>
          <w:sz w:val="28"/>
          <w:szCs w:val="28"/>
          <w:lang w:eastAsia="en-US"/>
        </w:rPr>
      </w:pPr>
    </w:p>
    <w:p w:rsidR="000939FD" w:rsidRDefault="000939FD">
      <w:pPr>
        <w:ind w:right="40"/>
        <w:jc w:val="right"/>
        <w:rPr>
          <w:b/>
          <w:sz w:val="28"/>
          <w:szCs w:val="28"/>
          <w:lang w:eastAsia="en-US"/>
        </w:rPr>
      </w:pPr>
    </w:p>
    <w:p w:rsidR="0020089E" w:rsidRPr="000939FD" w:rsidRDefault="002D5D8C">
      <w:pPr>
        <w:ind w:right="40"/>
        <w:jc w:val="right"/>
        <w:rPr>
          <w:rFonts w:ascii="Arial" w:hAnsi="Arial" w:cs="Arial"/>
          <w:b/>
          <w:sz w:val="28"/>
          <w:szCs w:val="28"/>
          <w:lang w:eastAsia="en-US"/>
        </w:rPr>
      </w:pPr>
      <w:r w:rsidRPr="000939FD">
        <w:rPr>
          <w:rFonts w:ascii="Arial" w:hAnsi="Arial" w:cs="Arial"/>
          <w:b/>
          <w:sz w:val="28"/>
          <w:szCs w:val="28"/>
          <w:lang w:eastAsia="en-US"/>
        </w:rPr>
        <w:lastRenderedPageBreak/>
        <w:t xml:space="preserve">УТВЕРЖДЕН </w:t>
      </w:r>
    </w:p>
    <w:p w:rsidR="0020089E" w:rsidRPr="000939FD" w:rsidRDefault="002D5D8C">
      <w:pPr>
        <w:ind w:right="40"/>
        <w:jc w:val="right"/>
        <w:rPr>
          <w:rFonts w:ascii="Arial" w:hAnsi="Arial" w:cs="Arial"/>
          <w:sz w:val="24"/>
          <w:szCs w:val="24"/>
          <w:lang w:eastAsia="en-US"/>
        </w:rPr>
      </w:pPr>
      <w:r w:rsidRPr="000939FD">
        <w:rPr>
          <w:rFonts w:ascii="Arial" w:hAnsi="Arial" w:cs="Arial"/>
          <w:sz w:val="28"/>
          <w:szCs w:val="28"/>
          <w:lang w:eastAsia="en-US"/>
        </w:rPr>
        <w:t xml:space="preserve">                     </w:t>
      </w:r>
      <w:r w:rsidRPr="000939FD">
        <w:rPr>
          <w:rFonts w:ascii="Arial" w:hAnsi="Arial" w:cs="Arial"/>
          <w:sz w:val="24"/>
          <w:szCs w:val="24"/>
          <w:lang w:eastAsia="en-US"/>
        </w:rPr>
        <w:t xml:space="preserve">распоряжением администрации </w:t>
      </w:r>
    </w:p>
    <w:p w:rsidR="0020089E" w:rsidRPr="000939FD" w:rsidRDefault="00D9038D">
      <w:pPr>
        <w:ind w:right="40"/>
        <w:jc w:val="right"/>
        <w:rPr>
          <w:rFonts w:ascii="Arial" w:hAnsi="Arial" w:cs="Arial"/>
          <w:sz w:val="24"/>
          <w:szCs w:val="24"/>
          <w:lang w:eastAsia="en-US"/>
        </w:rPr>
      </w:pPr>
      <w:proofErr w:type="spellStart"/>
      <w:r w:rsidRPr="000939FD">
        <w:rPr>
          <w:rFonts w:ascii="Arial" w:hAnsi="Arial" w:cs="Arial"/>
          <w:sz w:val="24"/>
          <w:szCs w:val="24"/>
          <w:lang w:eastAsia="en-US"/>
        </w:rPr>
        <w:t>Большеустинского</w:t>
      </w:r>
      <w:proofErr w:type="spellEnd"/>
      <w:r w:rsidR="002D5D8C" w:rsidRPr="000939FD">
        <w:rPr>
          <w:rFonts w:ascii="Arial" w:hAnsi="Arial" w:cs="Arial"/>
          <w:sz w:val="24"/>
          <w:szCs w:val="24"/>
          <w:lang w:eastAsia="en-US"/>
        </w:rPr>
        <w:t xml:space="preserve"> сельсовета </w:t>
      </w:r>
    </w:p>
    <w:p w:rsidR="0020089E" w:rsidRPr="000939FD" w:rsidRDefault="002D5D8C">
      <w:pPr>
        <w:ind w:right="40"/>
        <w:jc w:val="right"/>
        <w:rPr>
          <w:rFonts w:ascii="Arial" w:hAnsi="Arial" w:cs="Arial"/>
          <w:sz w:val="24"/>
          <w:szCs w:val="24"/>
          <w:lang w:eastAsia="en-US"/>
        </w:rPr>
      </w:pPr>
      <w:r w:rsidRPr="000939FD">
        <w:rPr>
          <w:rFonts w:ascii="Arial" w:hAnsi="Arial" w:cs="Arial"/>
          <w:sz w:val="24"/>
          <w:szCs w:val="24"/>
          <w:lang w:eastAsia="en-US"/>
        </w:rPr>
        <w:t xml:space="preserve">от  </w:t>
      </w:r>
      <w:r w:rsidR="005F6E7A" w:rsidRPr="000939FD">
        <w:rPr>
          <w:rFonts w:ascii="Arial" w:hAnsi="Arial" w:cs="Arial"/>
          <w:sz w:val="24"/>
          <w:szCs w:val="24"/>
          <w:lang w:eastAsia="en-US"/>
        </w:rPr>
        <w:t>28</w:t>
      </w:r>
      <w:r w:rsidRPr="000939FD">
        <w:rPr>
          <w:rFonts w:ascii="Arial" w:hAnsi="Arial" w:cs="Arial"/>
          <w:sz w:val="24"/>
          <w:szCs w:val="24"/>
          <w:lang w:eastAsia="en-US"/>
        </w:rPr>
        <w:t xml:space="preserve">.12.2021  № </w:t>
      </w:r>
      <w:r w:rsidR="005F6E7A" w:rsidRPr="000939FD">
        <w:rPr>
          <w:rFonts w:ascii="Arial" w:hAnsi="Arial" w:cs="Arial"/>
          <w:sz w:val="24"/>
          <w:szCs w:val="24"/>
          <w:lang w:eastAsia="en-US"/>
        </w:rPr>
        <w:t>9</w:t>
      </w:r>
    </w:p>
    <w:p w:rsidR="0020089E" w:rsidRPr="000939FD" w:rsidRDefault="0020089E">
      <w:pPr>
        <w:ind w:right="40"/>
        <w:jc w:val="right"/>
        <w:rPr>
          <w:rFonts w:ascii="Arial" w:hAnsi="Arial" w:cs="Arial"/>
          <w:sz w:val="28"/>
          <w:szCs w:val="28"/>
          <w:lang w:eastAsia="en-US"/>
        </w:rPr>
      </w:pPr>
    </w:p>
    <w:p w:rsidR="0020089E" w:rsidRPr="000939FD" w:rsidRDefault="002D5D8C">
      <w:pPr>
        <w:keepNext/>
        <w:keepLines/>
        <w:jc w:val="center"/>
        <w:rPr>
          <w:rFonts w:ascii="Arial" w:hAnsi="Arial" w:cs="Arial"/>
          <w:b/>
          <w:sz w:val="28"/>
          <w:szCs w:val="28"/>
          <w:lang w:eastAsia="en-US"/>
        </w:rPr>
      </w:pPr>
      <w:r w:rsidRPr="000939FD">
        <w:rPr>
          <w:rFonts w:ascii="Arial" w:hAnsi="Arial" w:cs="Arial"/>
          <w:b/>
          <w:sz w:val="28"/>
          <w:szCs w:val="28"/>
          <w:lang w:eastAsia="en-US"/>
        </w:rPr>
        <w:t xml:space="preserve">Порядок </w:t>
      </w:r>
    </w:p>
    <w:p w:rsidR="0020089E" w:rsidRPr="000939FD" w:rsidRDefault="002D5D8C">
      <w:pPr>
        <w:keepNext/>
        <w:keepLines/>
        <w:jc w:val="center"/>
        <w:rPr>
          <w:rFonts w:ascii="Arial" w:hAnsi="Arial" w:cs="Arial"/>
        </w:rPr>
      </w:pPr>
      <w:bookmarkStart w:id="0" w:name="bookmark0"/>
      <w:r w:rsidRPr="000939FD">
        <w:rPr>
          <w:rFonts w:ascii="Arial" w:hAnsi="Arial" w:cs="Arial"/>
          <w:b/>
          <w:sz w:val="28"/>
          <w:szCs w:val="28"/>
          <w:lang w:eastAsia="en-US"/>
        </w:rPr>
        <w:t xml:space="preserve">применения </w:t>
      </w:r>
      <w:proofErr w:type="gramStart"/>
      <w:r w:rsidRPr="000939FD">
        <w:rPr>
          <w:rFonts w:ascii="Arial" w:hAnsi="Arial" w:cs="Arial"/>
          <w:b/>
          <w:sz w:val="28"/>
          <w:szCs w:val="28"/>
          <w:lang w:eastAsia="en-US"/>
        </w:rPr>
        <w:t>кодов целевых статей расходов классификации расходов бюджета</w:t>
      </w:r>
      <w:proofErr w:type="gramEnd"/>
      <w:r w:rsidRPr="000939FD">
        <w:rPr>
          <w:rFonts w:ascii="Arial" w:hAnsi="Arial" w:cs="Arial"/>
          <w:b/>
          <w:sz w:val="28"/>
          <w:szCs w:val="28"/>
          <w:lang w:eastAsia="en-US"/>
        </w:rPr>
        <w:t xml:space="preserve"> при формировании бюджета поселения на 2022 год</w:t>
      </w:r>
      <w:bookmarkEnd w:id="0"/>
    </w:p>
    <w:p w:rsidR="0020089E" w:rsidRPr="000939FD" w:rsidRDefault="002D5D8C">
      <w:pPr>
        <w:jc w:val="center"/>
        <w:rPr>
          <w:rFonts w:ascii="Arial" w:hAnsi="Arial" w:cs="Arial"/>
          <w:b/>
          <w:sz w:val="28"/>
          <w:szCs w:val="28"/>
        </w:rPr>
      </w:pPr>
      <w:r w:rsidRPr="000939FD">
        <w:rPr>
          <w:rFonts w:ascii="Arial" w:hAnsi="Arial" w:cs="Arial"/>
          <w:b/>
          <w:sz w:val="28"/>
          <w:szCs w:val="28"/>
        </w:rPr>
        <w:t>(далее – Порядок)</w:t>
      </w:r>
    </w:p>
    <w:p w:rsidR="0020089E" w:rsidRPr="000939FD" w:rsidRDefault="0020089E">
      <w:pPr>
        <w:keepNext/>
        <w:keepLines/>
        <w:jc w:val="center"/>
        <w:rPr>
          <w:rFonts w:ascii="Arial" w:hAnsi="Arial" w:cs="Arial"/>
          <w:b/>
          <w:sz w:val="36"/>
          <w:szCs w:val="28"/>
          <w:lang w:eastAsia="en-US"/>
        </w:rPr>
      </w:pPr>
    </w:p>
    <w:p w:rsidR="0020089E" w:rsidRPr="000939FD" w:rsidRDefault="002D5D8C">
      <w:pPr>
        <w:keepNext/>
        <w:keepLines/>
        <w:jc w:val="center"/>
        <w:rPr>
          <w:rFonts w:ascii="Arial" w:hAnsi="Arial" w:cs="Arial"/>
          <w:b/>
          <w:sz w:val="28"/>
          <w:szCs w:val="28"/>
          <w:lang w:eastAsia="en-US"/>
        </w:rPr>
      </w:pPr>
      <w:bookmarkStart w:id="1" w:name="bookmark1"/>
      <w:r w:rsidRPr="000939FD">
        <w:rPr>
          <w:rFonts w:ascii="Arial" w:hAnsi="Arial" w:cs="Arial"/>
          <w:b/>
          <w:sz w:val="28"/>
          <w:szCs w:val="28"/>
          <w:lang w:eastAsia="en-US"/>
        </w:rPr>
        <w:t>Общие положения</w:t>
      </w:r>
      <w:bookmarkEnd w:id="1"/>
    </w:p>
    <w:p w:rsidR="0020089E" w:rsidRPr="000939FD" w:rsidRDefault="002D5D8C">
      <w:pPr>
        <w:spacing w:line="320" w:lineRule="exact"/>
        <w:ind w:right="40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8"/>
          <w:szCs w:val="28"/>
          <w:lang w:eastAsia="en-US"/>
        </w:rPr>
        <w:t xml:space="preserve">          </w:t>
      </w:r>
      <w:r w:rsidRPr="000939FD">
        <w:rPr>
          <w:rFonts w:ascii="Arial" w:hAnsi="Arial" w:cs="Arial"/>
          <w:sz w:val="24"/>
          <w:szCs w:val="24"/>
        </w:rPr>
        <w:t xml:space="preserve">Настоящий Порядок разработан в целях </w:t>
      </w:r>
      <w:proofErr w:type="gramStart"/>
      <w:r w:rsidRPr="000939FD">
        <w:rPr>
          <w:rFonts w:ascii="Arial" w:hAnsi="Arial" w:cs="Arial"/>
          <w:sz w:val="24"/>
          <w:szCs w:val="24"/>
        </w:rPr>
        <w:t>установления правил отнесения расходов бюджета поселения</w:t>
      </w:r>
      <w:proofErr w:type="gramEnd"/>
      <w:r w:rsidRPr="000939FD">
        <w:rPr>
          <w:rFonts w:ascii="Arial" w:hAnsi="Arial" w:cs="Arial"/>
          <w:sz w:val="24"/>
          <w:szCs w:val="24"/>
        </w:rPr>
        <w:t xml:space="preserve"> к целевым статьям расходов, а также перечня и кодов целевых статей расходов бюджета поселения. </w:t>
      </w:r>
    </w:p>
    <w:p w:rsidR="0020089E" w:rsidRPr="000939FD" w:rsidRDefault="002D5D8C">
      <w:pPr>
        <w:spacing w:line="320" w:lineRule="exact"/>
        <w:ind w:right="40"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Целевые статьи расходов бюджета поселения обеспечивают привязку бюджетных ассигнований бюджета поселения к муниципальным программам, и (или) не включенным в муниципальные программы направлениям деятельности органов местного самоуправления, указанных в ведомственной структуре расходов бюджета поселения, и (или) к расходным обязательствам, подлежащим исполнению за счет средств бюджета поселения. </w:t>
      </w:r>
    </w:p>
    <w:p w:rsidR="0020089E" w:rsidRPr="000939FD" w:rsidRDefault="002D5D8C">
      <w:pPr>
        <w:ind w:right="40"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 xml:space="preserve">Код классификации расходов бюджетов состоит из двадцати знаков. Структура двадцатизначного кода классификации расходов бюджетов является единой для бюджетов бюджетной системы Российской Федерации и включает следующие составные части: </w:t>
      </w:r>
    </w:p>
    <w:p w:rsidR="0020089E" w:rsidRPr="000939FD" w:rsidRDefault="002D5D8C">
      <w:pPr>
        <w:ind w:right="40"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 xml:space="preserve">- код главного распорядителя бюджетных средств (1-3 разряды); </w:t>
      </w:r>
    </w:p>
    <w:p w:rsidR="0020089E" w:rsidRPr="000939FD" w:rsidRDefault="002D5D8C">
      <w:pPr>
        <w:ind w:right="40"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 xml:space="preserve">- код раздела (4-5 разряды); </w:t>
      </w:r>
    </w:p>
    <w:p w:rsidR="0020089E" w:rsidRPr="000939FD" w:rsidRDefault="002D5D8C">
      <w:pPr>
        <w:ind w:right="40"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 xml:space="preserve">- код подраздела (6-7 разряды); </w:t>
      </w:r>
    </w:p>
    <w:p w:rsidR="0020089E" w:rsidRPr="000939FD" w:rsidRDefault="002D5D8C">
      <w:pPr>
        <w:ind w:right="40"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 xml:space="preserve">- код целевой статьи (8-17 разряды); </w:t>
      </w:r>
    </w:p>
    <w:p w:rsidR="0020089E" w:rsidRPr="000939FD" w:rsidRDefault="002D5D8C">
      <w:pPr>
        <w:ind w:right="40"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 xml:space="preserve">- код вида расходов (18-20 разряды). </w:t>
      </w:r>
    </w:p>
    <w:p w:rsidR="0020089E" w:rsidRPr="000939FD" w:rsidRDefault="002D5D8C">
      <w:pPr>
        <w:spacing w:line="320" w:lineRule="exact"/>
        <w:ind w:right="40"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Код целевой статьи расходов бюджета поселения состоит из десяти разрядов и составляет 8 - 17 разряды двадцатизначного кода классификации расходов. </w:t>
      </w:r>
    </w:p>
    <w:p w:rsidR="0020089E" w:rsidRPr="000939FD" w:rsidRDefault="002D5D8C">
      <w:pPr>
        <w:spacing w:line="320" w:lineRule="exact"/>
        <w:ind w:left="708" w:right="40"/>
        <w:jc w:val="both"/>
        <w:rPr>
          <w:rFonts w:ascii="Arial" w:hAnsi="Arial" w:cs="Arial"/>
          <w:sz w:val="24"/>
          <w:szCs w:val="24"/>
        </w:rPr>
      </w:pPr>
      <w:proofErr w:type="gramStart"/>
      <w:r w:rsidRPr="000939FD">
        <w:rPr>
          <w:rFonts w:ascii="Arial" w:hAnsi="Arial" w:cs="Arial"/>
          <w:sz w:val="24"/>
          <w:szCs w:val="24"/>
        </w:rPr>
        <w:t>Структура кода целевой статьи расходов бюджета поселения включает: - код программной (</w:t>
      </w:r>
      <w:proofErr w:type="spellStart"/>
      <w:r w:rsidRPr="000939FD">
        <w:rPr>
          <w:rFonts w:ascii="Arial" w:hAnsi="Arial" w:cs="Arial"/>
          <w:sz w:val="24"/>
          <w:szCs w:val="24"/>
        </w:rPr>
        <w:t>непрограммной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) статьи (8 - 12 разряды кода </w:t>
      </w:r>
      <w:proofErr w:type="gramEnd"/>
    </w:p>
    <w:p w:rsidR="0020089E" w:rsidRPr="000939FD" w:rsidRDefault="002D5D8C">
      <w:pPr>
        <w:spacing w:line="320" w:lineRule="exact"/>
        <w:ind w:right="40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классификации расходов бюджета поселения); </w:t>
      </w:r>
    </w:p>
    <w:p w:rsidR="0020089E" w:rsidRPr="000939FD" w:rsidRDefault="002D5D8C">
      <w:pPr>
        <w:spacing w:line="320" w:lineRule="exact"/>
        <w:ind w:right="40"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- код направления расходов (13 - 17 разряды </w:t>
      </w:r>
      <w:proofErr w:type="gramStart"/>
      <w:r w:rsidRPr="000939FD">
        <w:rPr>
          <w:rFonts w:ascii="Arial" w:hAnsi="Arial" w:cs="Arial"/>
          <w:sz w:val="24"/>
          <w:szCs w:val="24"/>
        </w:rPr>
        <w:t>кода классификации расходов бюджета поселения</w:t>
      </w:r>
      <w:proofErr w:type="gramEnd"/>
      <w:r w:rsidRPr="000939FD">
        <w:rPr>
          <w:rFonts w:ascii="Arial" w:hAnsi="Arial" w:cs="Arial"/>
          <w:sz w:val="24"/>
          <w:szCs w:val="24"/>
        </w:rPr>
        <w:t xml:space="preserve">). </w:t>
      </w:r>
    </w:p>
    <w:p w:rsidR="0020089E" w:rsidRPr="000939FD" w:rsidRDefault="002D5D8C">
      <w:pPr>
        <w:spacing w:line="320" w:lineRule="exact"/>
        <w:ind w:right="40" w:firstLine="708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Структура </w:t>
      </w:r>
      <w:proofErr w:type="gramStart"/>
      <w:r w:rsidRPr="000939FD">
        <w:rPr>
          <w:rFonts w:ascii="Arial" w:hAnsi="Arial" w:cs="Arial"/>
          <w:sz w:val="24"/>
          <w:szCs w:val="24"/>
        </w:rPr>
        <w:t>кода целевой статьи расходов бюджета поселения</w:t>
      </w:r>
      <w:proofErr w:type="gramEnd"/>
      <w:r w:rsidRPr="000939FD">
        <w:rPr>
          <w:rFonts w:ascii="Arial" w:hAnsi="Arial" w:cs="Arial"/>
          <w:sz w:val="24"/>
          <w:szCs w:val="24"/>
        </w:rPr>
        <w:t xml:space="preserve"> </w:t>
      </w:r>
    </w:p>
    <w:p w:rsidR="0020089E" w:rsidRPr="000939FD" w:rsidRDefault="0020089E">
      <w:pPr>
        <w:ind w:right="40" w:firstLine="708"/>
        <w:jc w:val="right"/>
        <w:rPr>
          <w:rFonts w:ascii="Arial" w:hAnsi="Arial" w:cs="Arial"/>
          <w:sz w:val="24"/>
          <w:szCs w:val="24"/>
          <w:lang w:eastAsia="en-US"/>
        </w:rPr>
      </w:pPr>
    </w:p>
    <w:tbl>
      <w:tblPr>
        <w:tblW w:w="9645" w:type="dxa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133"/>
        <w:gridCol w:w="994"/>
        <w:gridCol w:w="1134"/>
        <w:gridCol w:w="992"/>
        <w:gridCol w:w="992"/>
        <w:gridCol w:w="857"/>
        <w:gridCol w:w="851"/>
        <w:gridCol w:w="850"/>
        <w:gridCol w:w="850"/>
        <w:gridCol w:w="992"/>
      </w:tblGrid>
      <w:tr w:rsidR="0020089E" w:rsidRPr="000939FD">
        <w:trPr>
          <w:trHeight w:val="351"/>
        </w:trPr>
        <w:tc>
          <w:tcPr>
            <w:tcW w:w="96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Целевая статья</w:t>
            </w:r>
          </w:p>
        </w:tc>
      </w:tr>
      <w:tr w:rsidR="0020089E" w:rsidRPr="000939FD">
        <w:trPr>
          <w:trHeight w:val="1351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ind w:right="-6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Программное (</w:t>
            </w:r>
            <w:proofErr w:type="spellStart"/>
            <w:r w:rsidRPr="000939FD">
              <w:rPr>
                <w:rFonts w:ascii="Arial" w:hAnsi="Arial" w:cs="Arial"/>
                <w:sz w:val="24"/>
                <w:szCs w:val="24"/>
              </w:rPr>
              <w:t>непрограммное</w:t>
            </w:r>
            <w:proofErr w:type="spellEnd"/>
            <w:r w:rsidRPr="000939FD">
              <w:rPr>
                <w:rFonts w:ascii="Arial" w:hAnsi="Arial" w:cs="Arial"/>
                <w:sz w:val="24"/>
                <w:szCs w:val="24"/>
              </w:rPr>
              <w:t>) направление расходов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ind w:right="-62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939FD">
              <w:rPr>
                <w:rFonts w:ascii="Arial" w:hAnsi="Arial" w:cs="Arial"/>
                <w:sz w:val="24"/>
                <w:szCs w:val="24"/>
              </w:rPr>
              <w:t>Под-програм-ма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Основное мероприятие</w:t>
            </w:r>
          </w:p>
        </w:tc>
        <w:tc>
          <w:tcPr>
            <w:tcW w:w="44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Направление расходов</w:t>
            </w:r>
          </w:p>
        </w:tc>
      </w:tr>
      <w:tr w:rsidR="0020089E" w:rsidRPr="000939FD">
        <w:trPr>
          <w:trHeight w:val="297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089E" w:rsidRPr="000939FD" w:rsidRDefault="002D5D8C">
            <w:pPr>
              <w:autoSpaceDE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17</w:t>
            </w:r>
          </w:p>
        </w:tc>
      </w:tr>
    </w:tbl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bookmarkStart w:id="2" w:name="Par675"/>
      <w:bookmarkEnd w:id="2"/>
      <w:r w:rsidRPr="000939FD">
        <w:rPr>
          <w:rFonts w:ascii="Arial" w:hAnsi="Arial" w:cs="Arial"/>
          <w:sz w:val="24"/>
          <w:szCs w:val="24"/>
        </w:rPr>
        <w:t xml:space="preserve">Разряды с 8 по 9 кода классификации расходов бюджета поселения предназначены для кодирования бюджетных ассигнований по муниципальным </w:t>
      </w:r>
      <w:r w:rsidRPr="000939FD">
        <w:rPr>
          <w:rFonts w:ascii="Arial" w:hAnsi="Arial" w:cs="Arial"/>
          <w:sz w:val="24"/>
          <w:szCs w:val="24"/>
        </w:rPr>
        <w:lastRenderedPageBreak/>
        <w:t xml:space="preserve">программам или </w:t>
      </w:r>
      <w:proofErr w:type="spellStart"/>
      <w:r w:rsidRPr="000939FD">
        <w:rPr>
          <w:rFonts w:ascii="Arial" w:hAnsi="Arial" w:cs="Arial"/>
          <w:sz w:val="24"/>
          <w:szCs w:val="24"/>
        </w:rPr>
        <w:t>непрограммным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направлениям деятельности органов местного самоуправления.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Код </w:t>
      </w:r>
      <w:proofErr w:type="spellStart"/>
      <w:r w:rsidRPr="000939FD">
        <w:rPr>
          <w:rFonts w:ascii="Arial" w:hAnsi="Arial" w:cs="Arial"/>
          <w:sz w:val="24"/>
          <w:szCs w:val="24"/>
        </w:rPr>
        <w:t>непрограммного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направления деятельности означает, что данное направление деятельности соответствующего структурного подразделения органа местного самоуправления осуществляется вне реализации муниципальных программ и в рамках 8 разряда кода классификации расходов бюджета формируется с применением числового ряда: 7, 8, 9. В рамках 10 разряда кода классификации расходов бюджета кодируются бюджетные ассигнования по подпрограммам (основным программным мероприятиям муниципальных программ, не вошедшим в состав подпрограмм) в рамках муниципальной программы или детализируются </w:t>
      </w:r>
      <w:proofErr w:type="spellStart"/>
      <w:r w:rsidRPr="000939FD">
        <w:rPr>
          <w:rFonts w:ascii="Arial" w:hAnsi="Arial" w:cs="Arial"/>
          <w:sz w:val="24"/>
          <w:szCs w:val="24"/>
        </w:rPr>
        <w:t>непрограммные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направления деятельности органов местного самоуправления.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Основное мероприятие программы, не включенное в подпрограмму муниципальной программы, в рамках 10 разряда кодируется буквенным значением Я.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Разряды с 11 по 12 кода классификации расходов бюджета предназначены для кодирования бюджетных ассигнований по основным мероприятиям в рамках подпрограмм муниципальных программ и основных программных мероприятий, не вошедших в подпрограммы муниципальных программ.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Разряды с 13 по 17 кода классификации расходов бюджета предназначены для кодирования бюджетных ассигнований по направлениям расходования средств, конкретизирующих (при необходимости) отдельные мероприятия. В целях обособления расходных обязательств, источником финансового обеспечения которых является единая субвенция, предоставляемая из федерального бюджета, детализация осуществляется по кодам направлений расходов (в составе 15 разряда кода классификации расходов) в соответствии с перечнем субвенций, формирующих единую субвенцию из федерального бюджета, утвержденным Правительством Российской Федерации.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Целевым статьям присваиваются уникальные коды, сформированные с применением буквенно-цифрового ряда: 0, 1, 2, 3, 4, 5, 6, 7, 8, 9, Б, Г, Д, Ж, И, Л, </w:t>
      </w:r>
      <w:proofErr w:type="gramStart"/>
      <w:r w:rsidRPr="000939FD">
        <w:rPr>
          <w:rFonts w:ascii="Arial" w:hAnsi="Arial" w:cs="Arial"/>
          <w:sz w:val="24"/>
          <w:szCs w:val="24"/>
        </w:rPr>
        <w:t>П</w:t>
      </w:r>
      <w:proofErr w:type="gramEnd"/>
      <w:r w:rsidRPr="000939FD">
        <w:rPr>
          <w:rFonts w:ascii="Arial" w:hAnsi="Arial" w:cs="Arial"/>
          <w:sz w:val="24"/>
          <w:szCs w:val="24"/>
        </w:rPr>
        <w:t xml:space="preserve">, Ф, Ц, Ч, Ш, Э, Ю, Я.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Правила применения целевых статей расходов бюджета поселения установлены в разделе настоящего Порядка «Перечень и правила отнесения расходов бюджета поселения на соответствующие целевые статьи классификации расходов бюджета».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Увязка направлений расходов с основным мероприятием подпрограммы муниципальной программы (основным программным мероприятием программы, не вошедшим в подпрограмму) устанавливается по следующей структуре кода целевой статьи: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ХХ 0 00 00000 Муниципальная программа;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ХХ Х 00 00000 Подпрограмма муниципальной программы (основное программное мероприятие программы, не вошедшее в подпрограмму);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ХХ Х ХХ 00000 Основное мероприятие подпрограммы муниципальной программы (основного программного мероприятия программы, не вошедшего в подпрограмму);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ХХ Х ХХ ХХХХХ Направление расходов на реализацию основного мероприятия подпрограммы муниципальной программы (основного программного мероприятия программы, не вошедшего в подпрограмму). 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Увязка направлений расходов с </w:t>
      </w:r>
      <w:proofErr w:type="spellStart"/>
      <w:r w:rsidRPr="000939FD">
        <w:rPr>
          <w:rFonts w:ascii="Arial" w:hAnsi="Arial" w:cs="Arial"/>
          <w:sz w:val="24"/>
          <w:szCs w:val="24"/>
        </w:rPr>
        <w:t>непрограммными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направлениями деятельности органов местного самоуправления устанавливается в рамках решения о бюджете поселения по следующей структуре кода целевой статьи: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ХХ 0 00 00000 </w:t>
      </w:r>
      <w:proofErr w:type="spellStart"/>
      <w:r w:rsidRPr="000939FD">
        <w:rPr>
          <w:rFonts w:ascii="Arial" w:hAnsi="Arial" w:cs="Arial"/>
          <w:sz w:val="24"/>
          <w:szCs w:val="24"/>
        </w:rPr>
        <w:t>Непрограммное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направление деятельности;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ХХ Х 00 00000 </w:t>
      </w:r>
      <w:proofErr w:type="spellStart"/>
      <w:r w:rsidRPr="000939FD">
        <w:rPr>
          <w:rFonts w:ascii="Arial" w:hAnsi="Arial" w:cs="Arial"/>
          <w:sz w:val="24"/>
          <w:szCs w:val="24"/>
        </w:rPr>
        <w:t>Непрограммное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направление расходов;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ХХ Х 00 ХХХХХ Направления реализации </w:t>
      </w:r>
      <w:proofErr w:type="spellStart"/>
      <w:r w:rsidRPr="000939FD">
        <w:rPr>
          <w:rFonts w:ascii="Arial" w:hAnsi="Arial" w:cs="Arial"/>
          <w:sz w:val="24"/>
          <w:szCs w:val="24"/>
        </w:rPr>
        <w:t>непрограммных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расходов.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proofErr w:type="gramStart"/>
      <w:r w:rsidRPr="000939FD">
        <w:rPr>
          <w:rFonts w:ascii="Arial" w:hAnsi="Arial" w:cs="Arial"/>
          <w:sz w:val="24"/>
          <w:szCs w:val="24"/>
        </w:rPr>
        <w:t xml:space="preserve">Коды целевых статей расходов бюджета, содержащие в 13 – 17 разрядах кода классификации расходов бюджета значение 30000– 39990 и 50000 – 59990, а </w:t>
      </w:r>
      <w:r w:rsidRPr="000939FD">
        <w:rPr>
          <w:rFonts w:ascii="Arial" w:hAnsi="Arial" w:cs="Arial"/>
          <w:sz w:val="24"/>
          <w:szCs w:val="24"/>
        </w:rPr>
        <w:lastRenderedPageBreak/>
        <w:t xml:space="preserve">также R0000-R9990 (коды направления расходов), используются для отражения расходов в соответствии с приказом Министерства финансов Российской Федерации от 1 июля 2013 года № 65н «Об утверждении Указаний о порядке применения бюджетной классификации Российской Федерации»: </w:t>
      </w:r>
      <w:proofErr w:type="gramEnd"/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30000 - 39990 и 50000 - 59990 - для отражения расходов, источником финансового обеспечения которых являются межбюджетные трансферты, предоставляемые из федерального бюджета;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R0000 - R9990 - для отражения расходов областного бюджета, которые предоставляются бюджету поселения, в целях </w:t>
      </w:r>
      <w:proofErr w:type="spellStart"/>
      <w:r w:rsidRPr="000939FD">
        <w:rPr>
          <w:rFonts w:ascii="Arial" w:hAnsi="Arial" w:cs="Arial"/>
          <w:sz w:val="24"/>
          <w:szCs w:val="24"/>
        </w:rPr>
        <w:t>софинансирования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расходов;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00000 – 29990, 60000 – 69990, 70000 – 79990 – для отражения расходов бюджета поселения. </w:t>
      </w:r>
    </w:p>
    <w:p w:rsidR="0020089E" w:rsidRPr="000939FD" w:rsidRDefault="002D5D8C">
      <w:pPr>
        <w:autoSpaceDE w:val="0"/>
        <w:ind w:firstLine="708"/>
        <w:jc w:val="both"/>
        <w:outlineLvl w:val="4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В случае внесения изменений в государственные программы Нижегородской области допускается внесение изменений в наименование кодов программного направления расходов, подпрограммы и основного мероприятия программной части целевой статьи расходов бюджета. </w:t>
      </w:r>
    </w:p>
    <w:p w:rsidR="0020089E" w:rsidRPr="000939FD" w:rsidRDefault="0020089E">
      <w:pPr>
        <w:keepNext/>
        <w:keepLines/>
        <w:jc w:val="center"/>
        <w:rPr>
          <w:rFonts w:ascii="Arial" w:eastAsia="Calibri" w:hAnsi="Arial" w:cs="Arial"/>
          <w:b/>
          <w:bCs/>
          <w:color w:val="000000"/>
          <w:sz w:val="24"/>
          <w:szCs w:val="24"/>
          <w:lang w:eastAsia="en-US"/>
        </w:rPr>
      </w:pPr>
    </w:p>
    <w:p w:rsidR="0020089E" w:rsidRPr="000939FD" w:rsidRDefault="002D5D8C">
      <w:pPr>
        <w:keepNext/>
        <w:keepLines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0939FD">
        <w:rPr>
          <w:rFonts w:ascii="Arial" w:hAnsi="Arial" w:cs="Arial"/>
          <w:b/>
          <w:bCs/>
          <w:color w:val="000000"/>
          <w:sz w:val="24"/>
          <w:szCs w:val="24"/>
        </w:rPr>
        <w:t xml:space="preserve">Перечень и правила </w:t>
      </w:r>
    </w:p>
    <w:p w:rsidR="0020089E" w:rsidRPr="000939FD" w:rsidRDefault="002D5D8C">
      <w:pPr>
        <w:keepNext/>
        <w:keepLines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b/>
          <w:bCs/>
          <w:color w:val="000000"/>
          <w:sz w:val="24"/>
          <w:szCs w:val="24"/>
        </w:rPr>
        <w:t>отнесения расходов бюджета поселения на соответствующие целевые статьи классификации расходов бюджета</w:t>
      </w:r>
    </w:p>
    <w:p w:rsidR="0020089E" w:rsidRPr="000939FD" w:rsidRDefault="0020089E">
      <w:pPr>
        <w:widowControl w:val="0"/>
        <w:autoSpaceDE w:val="0"/>
        <w:rPr>
          <w:rFonts w:ascii="Arial" w:eastAsia="Calibri" w:hAnsi="Arial" w:cs="Arial"/>
          <w:b/>
          <w:bCs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 xml:space="preserve">06 0 00 00000 Муниципальная программа «Развитие транспортной системы в </w:t>
      </w:r>
      <w:proofErr w:type="spellStart"/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>Шарангском</w:t>
      </w:r>
      <w:proofErr w:type="spellEnd"/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 xml:space="preserve"> муниципальном районе Нижегородской области в 2021 – 2025 годы»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По данной целевой статье отражаются расходы бюджета поселения на реализацию муниципальной </w:t>
      </w:r>
      <w:hyperlink r:id="rId6">
        <w:r w:rsidRPr="000939FD">
          <w:rPr>
            <w:rFonts w:ascii="Arial" w:hAnsi="Arial" w:cs="Arial"/>
            <w:sz w:val="24"/>
            <w:szCs w:val="24"/>
          </w:rPr>
          <w:t>программы</w:t>
        </w:r>
      </w:hyperlink>
      <w:r w:rsidRPr="000939FD">
        <w:rPr>
          <w:rFonts w:ascii="Arial" w:hAnsi="Arial" w:cs="Arial"/>
          <w:sz w:val="24"/>
          <w:szCs w:val="24"/>
        </w:rPr>
        <w:t xml:space="preserve"> «Развитие транспортной системы в </w:t>
      </w:r>
      <w:proofErr w:type="spellStart"/>
      <w:r w:rsidRPr="000939FD">
        <w:rPr>
          <w:rFonts w:ascii="Arial" w:hAnsi="Arial" w:cs="Arial"/>
          <w:sz w:val="24"/>
          <w:szCs w:val="24"/>
        </w:rPr>
        <w:t>Шарангском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муниципальном районе Нижегородской области в 2021-2025 годы», утвержденной постановлением администрации </w:t>
      </w:r>
      <w:proofErr w:type="spellStart"/>
      <w:r w:rsidRPr="000939FD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муниципального района от 07 сентября 2020 года №</w:t>
      </w:r>
      <w:r w:rsidRPr="000939FD">
        <w:rPr>
          <w:rFonts w:ascii="Arial" w:hAnsi="Arial" w:cs="Arial"/>
          <w:sz w:val="24"/>
          <w:szCs w:val="24"/>
          <w:lang w:val="en-US"/>
        </w:rPr>
        <w:t> </w:t>
      </w:r>
      <w:r w:rsidRPr="000939FD">
        <w:rPr>
          <w:rFonts w:ascii="Arial" w:hAnsi="Arial" w:cs="Arial"/>
          <w:sz w:val="24"/>
          <w:szCs w:val="24"/>
        </w:rPr>
        <w:t>349, осуществляемые по соответствующим основным мероприятиям.</w:t>
      </w:r>
    </w:p>
    <w:p w:rsidR="0020089E" w:rsidRPr="000939FD" w:rsidRDefault="0020089E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</w:p>
    <w:p w:rsidR="0020089E" w:rsidRPr="000939FD" w:rsidRDefault="002D5D8C">
      <w:pPr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>06 2 02 0</w:t>
      </w:r>
      <w:r w:rsidRPr="000939FD">
        <w:rPr>
          <w:rFonts w:ascii="Arial" w:hAnsi="Arial" w:cs="Arial"/>
          <w:sz w:val="24"/>
          <w:szCs w:val="24"/>
        </w:rPr>
        <w:t>7080 Содержание автомобильных дорог общего пользования</w:t>
      </w:r>
    </w:p>
    <w:p w:rsidR="0020089E" w:rsidRPr="000939FD" w:rsidRDefault="0020089E">
      <w:pPr>
        <w:widowControl w:val="0"/>
        <w:autoSpaceDE w:val="0"/>
        <w:ind w:firstLine="540"/>
        <w:jc w:val="center"/>
        <w:rPr>
          <w:rFonts w:ascii="Arial" w:hAnsi="Arial" w:cs="Arial"/>
          <w:sz w:val="24"/>
          <w:szCs w:val="24"/>
        </w:rPr>
      </w:pPr>
    </w:p>
    <w:p w:rsidR="0020089E" w:rsidRPr="000939FD" w:rsidRDefault="002D5D8C">
      <w:pPr>
        <w:widowControl w:val="0"/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>По данной целевой статье отражаются расходы бюджета поселения на</w:t>
      </w:r>
      <w:r w:rsidRPr="000939FD">
        <w:rPr>
          <w:rFonts w:ascii="Arial" w:hAnsi="Arial" w:cs="Arial"/>
          <w:sz w:val="24"/>
          <w:szCs w:val="24"/>
        </w:rPr>
        <w:t xml:space="preserve"> содержание и ремонт автомобильных дорог общего пользования.</w:t>
      </w:r>
    </w:p>
    <w:p w:rsidR="0020089E" w:rsidRPr="000939FD" w:rsidRDefault="0020089E">
      <w:pPr>
        <w:widowControl w:val="0"/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 xml:space="preserve">08 0 00 00000 Муниципальная программа «Защита населения и территорий от чрезвычайных ситуаций, обеспечение пожарной безопасности и безопасности людей на водных объектах </w:t>
      </w:r>
      <w:proofErr w:type="spellStart"/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 xml:space="preserve"> муниципального района на 2021 – 2025 годы»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По данной целевой статье отражаются расходы бюджета поселения на реализацию муниципальной </w:t>
      </w:r>
      <w:hyperlink r:id="rId7">
        <w:r w:rsidRPr="000939FD">
          <w:rPr>
            <w:rFonts w:ascii="Arial" w:eastAsia="Calibri" w:hAnsi="Arial" w:cs="Arial"/>
            <w:sz w:val="24"/>
            <w:szCs w:val="24"/>
            <w:lang w:eastAsia="en-US"/>
          </w:rPr>
          <w:t>программы</w:t>
        </w:r>
      </w:hyperlink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«Защита населения и территорий от чрезвычайных ситуаций, обеспечение пожарной безопасности и безопасности людей на водных объектах </w:t>
      </w:r>
      <w:proofErr w:type="spellStart"/>
      <w:r w:rsidRPr="000939FD">
        <w:rPr>
          <w:rFonts w:ascii="Arial" w:eastAsia="Calibri" w:hAnsi="Arial" w:cs="Arial"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муниципального района на 2021 – 2025 годы», утвержденной постановлением администрации </w:t>
      </w:r>
      <w:proofErr w:type="spellStart"/>
      <w:r w:rsidRPr="000939FD">
        <w:rPr>
          <w:rFonts w:ascii="Arial" w:eastAsia="Calibri" w:hAnsi="Arial" w:cs="Arial"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муниципального района от 11 ноября 2020 года №</w:t>
      </w:r>
      <w:r w:rsidRPr="000939FD">
        <w:rPr>
          <w:rFonts w:ascii="Arial" w:eastAsia="Calibri" w:hAnsi="Arial" w:cs="Arial"/>
          <w:sz w:val="24"/>
          <w:szCs w:val="24"/>
          <w:lang w:val="en-US" w:eastAsia="en-US"/>
        </w:rPr>
        <w:t> </w:t>
      </w:r>
      <w:r w:rsidRPr="000939FD">
        <w:rPr>
          <w:rFonts w:ascii="Arial" w:eastAsia="Calibri" w:hAnsi="Arial" w:cs="Arial"/>
          <w:sz w:val="24"/>
          <w:szCs w:val="24"/>
          <w:lang w:eastAsia="en-US"/>
        </w:rPr>
        <w:t>462, осуществляемые по соответствующим направлениям расходов.</w:t>
      </w:r>
      <w:proofErr w:type="gramEnd"/>
    </w:p>
    <w:p w:rsidR="0020089E" w:rsidRPr="000939FD" w:rsidRDefault="0020089E">
      <w:pPr>
        <w:autoSpaceDE w:val="0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08 2 02 03000 Мероприятия по пожарной безопасности объектов и населенных пунктов </w:t>
      </w:r>
      <w:proofErr w:type="spellStart"/>
      <w:r w:rsidRPr="000939FD">
        <w:rPr>
          <w:rFonts w:ascii="Arial" w:eastAsia="Calibri" w:hAnsi="Arial" w:cs="Arial"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муниципального района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По данной целевой статье отражаются расходы бюджета поселения на создание необходимых предпосылок для укрепления пожарной безопасности населенных пунктов </w:t>
      </w:r>
      <w:proofErr w:type="spellStart"/>
      <w:r w:rsidR="00D9038D" w:rsidRPr="000939FD">
        <w:rPr>
          <w:rFonts w:ascii="Arial" w:eastAsia="Calibri" w:hAnsi="Arial" w:cs="Arial"/>
          <w:sz w:val="24"/>
          <w:szCs w:val="24"/>
          <w:lang w:eastAsia="en-US"/>
        </w:rPr>
        <w:t>Большеустинского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сельсовета.</w:t>
      </w:r>
    </w:p>
    <w:p w:rsidR="0020089E" w:rsidRPr="000939FD" w:rsidRDefault="0020089E">
      <w:pPr>
        <w:autoSpaceDE w:val="0"/>
        <w:ind w:firstLine="708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lastRenderedPageBreak/>
        <w:t>08 2 02 03990 Содержание подразделений муниципальной пожарной охраны поселения</w:t>
      </w:r>
    </w:p>
    <w:p w:rsidR="0020089E" w:rsidRPr="000939FD" w:rsidRDefault="0020089E">
      <w:pPr>
        <w:autoSpaceDE w:val="0"/>
        <w:ind w:firstLine="708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По данной целевой статье отражаются расходы бюджета поселения на содержание подразделения муниципальной пожарной охраны на территории </w:t>
      </w:r>
      <w:proofErr w:type="spellStart"/>
      <w:r w:rsidR="00D9038D" w:rsidRPr="000939FD">
        <w:rPr>
          <w:rFonts w:ascii="Arial" w:eastAsia="Calibri" w:hAnsi="Arial" w:cs="Arial"/>
          <w:sz w:val="24"/>
          <w:szCs w:val="24"/>
          <w:lang w:eastAsia="en-US"/>
        </w:rPr>
        <w:t>Большеустинского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сельсовета.</w:t>
      </w:r>
    </w:p>
    <w:p w:rsidR="0020089E" w:rsidRPr="000939FD" w:rsidRDefault="0020089E">
      <w:pPr>
        <w:autoSpaceDE w:val="0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>14 0 00 00000 Муниципальная программа</w:t>
      </w: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0939FD">
        <w:rPr>
          <w:rFonts w:ascii="Arial" w:hAnsi="Arial" w:cs="Arial"/>
          <w:b/>
          <w:sz w:val="24"/>
          <w:szCs w:val="24"/>
          <w:lang w:eastAsia="en-US"/>
        </w:rPr>
        <w:t xml:space="preserve"> </w:t>
      </w:r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 xml:space="preserve">«Управление муниципальными финансами </w:t>
      </w:r>
      <w:proofErr w:type="spellStart"/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 xml:space="preserve"> муниципального района» 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По данной целевой статье отражаются расходы бюджета поселения на реализацию муниципальной программы «Управление муниципальными финансами </w:t>
      </w:r>
      <w:proofErr w:type="spellStart"/>
      <w:r w:rsidRPr="000939FD">
        <w:rPr>
          <w:rFonts w:ascii="Arial" w:eastAsia="Calibri" w:hAnsi="Arial" w:cs="Arial"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муниципального района», утвержденной постановлением администрации </w:t>
      </w:r>
      <w:proofErr w:type="spellStart"/>
      <w:r w:rsidRPr="000939FD">
        <w:rPr>
          <w:rFonts w:ascii="Arial" w:eastAsia="Calibri" w:hAnsi="Arial" w:cs="Arial"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муниципального района от 21 сентября 2018 года № 444, осуществляемые по следующим подпрограммам муниципальной программы.</w:t>
      </w:r>
    </w:p>
    <w:p w:rsidR="0020089E" w:rsidRPr="000939FD" w:rsidRDefault="0020089E">
      <w:pPr>
        <w:autoSpaceDE w:val="0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14 2 00 00000 Подпрограмма «Создание условий для эффективного выполнения собственных и передаваемых полномочий органами местного самоуправления поселений </w:t>
      </w:r>
      <w:proofErr w:type="spellStart"/>
      <w:r w:rsidRPr="000939FD">
        <w:rPr>
          <w:rFonts w:ascii="Arial" w:eastAsia="Calibri" w:hAnsi="Arial" w:cs="Arial"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муниципального района»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По данной целевой статье отражаются расходы бюджета поселения на реализацию подпрограммы по соответствующим основным мероприятиям.</w:t>
      </w: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14 2 20 51180 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По данной целевой статье отражаются расходы бюджета поселения, осуществляемые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</w:r>
    </w:p>
    <w:p w:rsidR="0020089E" w:rsidRPr="000939FD" w:rsidRDefault="0020089E">
      <w:pPr>
        <w:autoSpaceDE w:val="0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Cs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>24 0 00 00000 Муниципальная программа</w:t>
      </w: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>«Энергосбережение и повышение</w:t>
      </w:r>
      <w:r w:rsidRPr="000939FD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 энергетической эффективности на территории </w:t>
      </w:r>
      <w:proofErr w:type="spellStart"/>
      <w:r w:rsidR="00D9038D" w:rsidRPr="000939FD">
        <w:rPr>
          <w:rFonts w:ascii="Arial" w:eastAsia="Calibri" w:hAnsi="Arial" w:cs="Arial"/>
          <w:b/>
          <w:bCs/>
          <w:sz w:val="24"/>
          <w:szCs w:val="24"/>
          <w:lang w:eastAsia="en-US"/>
        </w:rPr>
        <w:t>Большеустинского</w:t>
      </w:r>
      <w:proofErr w:type="spellEnd"/>
      <w:r w:rsidRPr="000939FD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 сельсовета </w:t>
      </w:r>
      <w:proofErr w:type="spellStart"/>
      <w:r w:rsidRPr="000939FD">
        <w:rPr>
          <w:rFonts w:ascii="Arial" w:eastAsia="Calibri" w:hAnsi="Arial" w:cs="Arial"/>
          <w:b/>
          <w:bCs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 муниципального района Нижегородской области» 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/>
          <w:bCs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b/>
          <w:bCs/>
          <w:sz w:val="24"/>
          <w:szCs w:val="24"/>
          <w:lang w:eastAsia="en-US"/>
        </w:rPr>
        <w:t xml:space="preserve"> </w:t>
      </w:r>
      <w:r w:rsidRPr="000939FD">
        <w:rPr>
          <w:rFonts w:ascii="Arial" w:eastAsia="Calibri" w:hAnsi="Arial" w:cs="Arial"/>
          <w:sz w:val="24"/>
          <w:szCs w:val="24"/>
          <w:lang w:eastAsia="en-US"/>
        </w:rPr>
        <w:t>По данной целевой статье отражаются расходы бюджета поселения на реализацию муниципальной программы «Энергосбережение и повышение</w:t>
      </w: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 xml:space="preserve"> энергетической эффективности на территории </w:t>
      </w:r>
      <w:proofErr w:type="spellStart"/>
      <w:r w:rsidR="00D9038D" w:rsidRPr="000939FD">
        <w:rPr>
          <w:rFonts w:ascii="Arial" w:eastAsia="Calibri" w:hAnsi="Arial" w:cs="Arial"/>
          <w:bCs/>
          <w:sz w:val="24"/>
          <w:szCs w:val="24"/>
          <w:lang w:eastAsia="en-US"/>
        </w:rPr>
        <w:t>Большеустинского</w:t>
      </w:r>
      <w:proofErr w:type="spellEnd"/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 xml:space="preserve"> сельсовета </w:t>
      </w:r>
      <w:proofErr w:type="spellStart"/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 xml:space="preserve"> муниципального района Нижегородской области», </w:t>
      </w: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утвержденной постановлением администрации </w:t>
      </w:r>
      <w:proofErr w:type="spellStart"/>
      <w:r w:rsidR="00D9038D" w:rsidRPr="000939FD">
        <w:rPr>
          <w:rFonts w:ascii="Arial" w:eastAsia="Calibri" w:hAnsi="Arial" w:cs="Arial"/>
          <w:sz w:val="24"/>
          <w:szCs w:val="24"/>
          <w:lang w:eastAsia="en-US"/>
        </w:rPr>
        <w:t>Большеустинского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сельсовета от 28 октября 2021 года № 50, осуществляемые по следующим подпрограммам муниципальной программы.</w:t>
      </w:r>
    </w:p>
    <w:p w:rsidR="0020089E" w:rsidRPr="000939FD" w:rsidRDefault="0020089E">
      <w:pPr>
        <w:autoSpaceDE w:val="0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bCs/>
          <w:sz w:val="24"/>
          <w:szCs w:val="24"/>
          <w:lang w:eastAsia="en-US"/>
        </w:rPr>
        <w:t xml:space="preserve"> </w:t>
      </w: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>2</w:t>
      </w: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4 2 00 00000 Подпрограмма «Технические и технологические мероприятия по энергосбережению и повышению энергетической эффективности» 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По данной целевой статье отражаются расходы бюджета поселения на реализацию подпрограммы по соответствующим основным мероприятиям. </w:t>
      </w:r>
    </w:p>
    <w:p w:rsidR="0020089E" w:rsidRPr="000939FD" w:rsidRDefault="0020089E">
      <w:pPr>
        <w:autoSpaceDE w:val="0"/>
        <w:ind w:firstLine="708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24 2 01 60102 Уличное освещение</w:t>
      </w:r>
    </w:p>
    <w:p w:rsidR="0020089E" w:rsidRPr="000939FD" w:rsidRDefault="002D5D8C">
      <w:pPr>
        <w:autoSpaceDE w:val="0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ab/>
      </w:r>
    </w:p>
    <w:p w:rsidR="0020089E" w:rsidRPr="000939FD" w:rsidRDefault="002D5D8C">
      <w:pPr>
        <w:autoSpaceDE w:val="0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lastRenderedPageBreak/>
        <w:tab/>
        <w:t>По данной целевой статье отражаются расходы бюджета поселения по уличному освещению.</w:t>
      </w:r>
    </w:p>
    <w:p w:rsidR="0020089E" w:rsidRPr="000939FD" w:rsidRDefault="0020089E">
      <w:pPr>
        <w:autoSpaceDE w:val="0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24 2 02 60102 Закупка и установка энергосберегающих ламп и светильников для уличного освещения </w:t>
      </w:r>
    </w:p>
    <w:p w:rsidR="0020089E" w:rsidRPr="000939FD" w:rsidRDefault="0020089E">
      <w:pPr>
        <w:autoSpaceDE w:val="0"/>
        <w:ind w:firstLine="708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ab/>
        <w:t>По данной целевой статье отражаются расходы бюджета поселения по приобретению материалов для уличного освещения.</w:t>
      </w:r>
    </w:p>
    <w:p w:rsidR="0020089E" w:rsidRPr="000939FD" w:rsidRDefault="0020089E">
      <w:pPr>
        <w:autoSpaceDE w:val="0"/>
        <w:ind w:firstLine="708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24 2 03 60102 Обслуживание сетей уличного освещения </w:t>
      </w:r>
    </w:p>
    <w:p w:rsidR="0020089E" w:rsidRPr="000939FD" w:rsidRDefault="0020089E">
      <w:pPr>
        <w:autoSpaceDE w:val="0"/>
        <w:ind w:firstLine="708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ab/>
        <w:t>По данной целевой статье отражаются расходы бюджета поселения по обслуживанию сетей уличного освещения.</w:t>
      </w:r>
    </w:p>
    <w:p w:rsidR="0020089E" w:rsidRPr="000939FD" w:rsidRDefault="0020089E">
      <w:pPr>
        <w:autoSpaceDE w:val="0"/>
        <w:ind w:firstLine="708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>25 0 00 00000 Муниципальная программа</w:t>
      </w: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 xml:space="preserve">«Профилактика наркомании и токсикомании на территории </w:t>
      </w:r>
      <w:proofErr w:type="spellStart"/>
      <w:r w:rsidR="00D9038D" w:rsidRPr="000939FD">
        <w:rPr>
          <w:rFonts w:ascii="Arial" w:eastAsia="Calibri" w:hAnsi="Arial" w:cs="Arial"/>
          <w:b/>
          <w:sz w:val="24"/>
          <w:szCs w:val="24"/>
          <w:lang w:eastAsia="en-US"/>
        </w:rPr>
        <w:t>Большеустинского</w:t>
      </w:r>
      <w:proofErr w:type="spellEnd"/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 xml:space="preserve"> сельсовета </w:t>
      </w:r>
      <w:proofErr w:type="spellStart"/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 xml:space="preserve"> муниципального района Нижегородской области на 2020-2022 годы» 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По данной целевой статье отражаются расходы бюджета поселения на реализацию муниципальной программы «Профилактика наркомании и токсикомании на территории </w:t>
      </w:r>
      <w:proofErr w:type="spellStart"/>
      <w:r w:rsidR="00D9038D" w:rsidRPr="000939FD">
        <w:rPr>
          <w:rFonts w:ascii="Arial" w:eastAsia="Calibri" w:hAnsi="Arial" w:cs="Arial"/>
          <w:sz w:val="24"/>
          <w:szCs w:val="24"/>
          <w:lang w:eastAsia="en-US"/>
        </w:rPr>
        <w:t>Большеустинского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сельсовета </w:t>
      </w:r>
      <w:proofErr w:type="spellStart"/>
      <w:r w:rsidRPr="000939FD">
        <w:rPr>
          <w:rFonts w:ascii="Arial" w:eastAsia="Calibri" w:hAnsi="Arial" w:cs="Arial"/>
          <w:sz w:val="24"/>
          <w:szCs w:val="24"/>
          <w:lang w:eastAsia="en-US"/>
        </w:rPr>
        <w:t>Шарангского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муниципального района Нижегородской области на 2020-2022 годы</w:t>
      </w: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 xml:space="preserve">», </w:t>
      </w: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утвержденной постановлением администрации </w:t>
      </w:r>
      <w:proofErr w:type="spellStart"/>
      <w:r w:rsidR="00D9038D" w:rsidRPr="000939FD">
        <w:rPr>
          <w:rFonts w:ascii="Arial" w:eastAsia="Calibri" w:hAnsi="Arial" w:cs="Arial"/>
          <w:sz w:val="24"/>
          <w:szCs w:val="24"/>
          <w:lang w:eastAsia="en-US"/>
        </w:rPr>
        <w:t>Большеустинского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сельсовета от 28 февраля 2020 года № 12, осуществляемые по соответствующим направлениям расходов. 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>2</w:t>
      </w: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5 0 03 00000 Мероприятия первичной профилактики наркомании 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ab/>
        <w:t xml:space="preserve">По данной целевой статье отражаются расходы бюджета поселения по соответствующим </w:t>
      </w:r>
      <w:r w:rsidRPr="000939FD">
        <w:rPr>
          <w:rFonts w:ascii="Arial" w:hAnsi="Arial" w:cs="Arial"/>
          <w:sz w:val="24"/>
          <w:szCs w:val="24"/>
        </w:rPr>
        <w:t>основным мероприятиям.</w:t>
      </w:r>
    </w:p>
    <w:p w:rsidR="0020089E" w:rsidRPr="000939FD" w:rsidRDefault="0020089E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>2</w:t>
      </w: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5 0 03 05020 Проведение конкурса детских рисунков </w:t>
      </w:r>
      <w:proofErr w:type="spellStart"/>
      <w:r w:rsidRPr="000939FD">
        <w:rPr>
          <w:rFonts w:ascii="Arial" w:eastAsia="Calibri" w:hAnsi="Arial" w:cs="Arial"/>
          <w:sz w:val="24"/>
          <w:szCs w:val="24"/>
          <w:lang w:eastAsia="en-US"/>
        </w:rPr>
        <w:t>антинаркотической</w:t>
      </w:r>
      <w:proofErr w:type="spellEnd"/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 тематики, проведение лекций; разработка памяток «Наркотикам нет»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both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ab/>
        <w:t>По данной целевой статье отражаются расходы бюджета поселения по проведению соответствующих мероприятий.</w:t>
      </w:r>
    </w:p>
    <w:p w:rsidR="0020089E" w:rsidRPr="000939FD" w:rsidRDefault="0020089E">
      <w:pPr>
        <w:autoSpaceDE w:val="0"/>
        <w:jc w:val="both"/>
        <w:rPr>
          <w:rFonts w:ascii="Arial" w:eastAsia="Calibri" w:hAnsi="Arial" w:cs="Arial"/>
          <w:b/>
          <w:bCs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b/>
          <w:bCs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88 0 00 00000 </w:t>
      </w:r>
      <w:proofErr w:type="spellStart"/>
      <w:r w:rsidRPr="000939FD">
        <w:rPr>
          <w:rFonts w:ascii="Arial" w:eastAsia="Calibri" w:hAnsi="Arial" w:cs="Arial"/>
          <w:b/>
          <w:bCs/>
          <w:sz w:val="24"/>
          <w:szCs w:val="24"/>
          <w:lang w:eastAsia="en-US"/>
        </w:rPr>
        <w:t>Непрограммные</w:t>
      </w:r>
      <w:proofErr w:type="spellEnd"/>
      <w:r w:rsidRPr="000939FD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 расходы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/>
          <w:bCs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>По данной целевой статье отражаются расходы бюджета поселения на реализацию мероприятий, не включенных в муниципальные программы.</w:t>
      </w:r>
    </w:p>
    <w:p w:rsidR="0020089E" w:rsidRPr="000939FD" w:rsidRDefault="002D5D8C">
      <w:pPr>
        <w:autoSpaceDE w:val="0"/>
        <w:ind w:firstLine="708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0939FD">
        <w:rPr>
          <w:rFonts w:ascii="Arial" w:hAnsi="Arial" w:cs="Arial"/>
          <w:bCs/>
          <w:sz w:val="24"/>
          <w:szCs w:val="24"/>
          <w:lang w:eastAsia="en-US"/>
        </w:rPr>
        <w:t xml:space="preserve"> </w:t>
      </w: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 xml:space="preserve">88 8 00 00000 </w:t>
      </w:r>
      <w:proofErr w:type="spellStart"/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>Непрограммное</w:t>
      </w:r>
      <w:proofErr w:type="spellEnd"/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 xml:space="preserve"> направление деятельности</w:t>
      </w:r>
    </w:p>
    <w:p w:rsidR="0020089E" w:rsidRPr="000939FD" w:rsidRDefault="0020089E">
      <w:pPr>
        <w:autoSpaceDE w:val="0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 xml:space="preserve">По данной целевой статье отражаются расходы бюджета поселения на реализацию </w:t>
      </w:r>
      <w:proofErr w:type="spellStart"/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>непрограммных</w:t>
      </w:r>
      <w:proofErr w:type="spellEnd"/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 xml:space="preserve"> расходов по соответствующим мероприятиям.</w:t>
      </w:r>
    </w:p>
    <w:p w:rsidR="0020089E" w:rsidRPr="000939FD" w:rsidRDefault="0020089E">
      <w:pPr>
        <w:autoSpaceDE w:val="0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b/>
          <w:sz w:val="24"/>
          <w:szCs w:val="24"/>
          <w:lang w:eastAsia="en-US"/>
        </w:rPr>
        <w:t>88 8 01 00000 Содержание аппарата управления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По данной целевой статье отражаются расходы бюджета поселения на реализацию мероприятия по соответствующим направлениям расходов.</w:t>
      </w:r>
    </w:p>
    <w:p w:rsidR="0020089E" w:rsidRPr="000939FD" w:rsidRDefault="0020089E">
      <w:pPr>
        <w:autoSpaceDE w:val="0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88 8 01 07005 Резервные фонды местных администраций 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widowControl w:val="0"/>
        <w:autoSpaceDE w:val="0"/>
        <w:ind w:firstLine="709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 xml:space="preserve">По данной целевой статье планируются ассигнования резервного фонда администрации </w:t>
      </w:r>
      <w:proofErr w:type="gramStart"/>
      <w:r w:rsidRPr="000939FD">
        <w:rPr>
          <w:rFonts w:ascii="Arial" w:hAnsi="Arial" w:cs="Arial"/>
          <w:color w:val="000000"/>
          <w:sz w:val="24"/>
          <w:szCs w:val="24"/>
        </w:rPr>
        <w:t>сельсовета</w:t>
      </w:r>
      <w:proofErr w:type="gramEnd"/>
      <w:r w:rsidRPr="000939FD">
        <w:rPr>
          <w:rFonts w:ascii="Arial" w:hAnsi="Arial" w:cs="Arial"/>
          <w:color w:val="000000"/>
          <w:sz w:val="24"/>
          <w:szCs w:val="24"/>
        </w:rPr>
        <w:t xml:space="preserve"> и осуществляется расходование средств в соответствии с постановлением администрации </w:t>
      </w:r>
      <w:proofErr w:type="spellStart"/>
      <w:r w:rsidR="00D9038D" w:rsidRPr="000939FD">
        <w:rPr>
          <w:rFonts w:ascii="Arial" w:hAnsi="Arial" w:cs="Arial"/>
          <w:color w:val="000000"/>
          <w:sz w:val="24"/>
          <w:szCs w:val="24"/>
        </w:rPr>
        <w:t>Большеустинского</w:t>
      </w:r>
      <w:proofErr w:type="spellEnd"/>
      <w:r w:rsidRPr="000939FD">
        <w:rPr>
          <w:rFonts w:ascii="Arial" w:hAnsi="Arial" w:cs="Arial"/>
          <w:color w:val="000000"/>
          <w:sz w:val="24"/>
          <w:szCs w:val="24"/>
        </w:rPr>
        <w:t xml:space="preserve"> сельсовета от 17.12.2021 № 67 «Об утверждении Порядка использования бюджетных ассигнований резервного фонда администрации </w:t>
      </w:r>
      <w:proofErr w:type="spellStart"/>
      <w:r w:rsidR="00D9038D" w:rsidRPr="000939FD">
        <w:rPr>
          <w:rFonts w:ascii="Arial" w:hAnsi="Arial" w:cs="Arial"/>
          <w:color w:val="000000"/>
          <w:sz w:val="24"/>
          <w:szCs w:val="24"/>
        </w:rPr>
        <w:t>Большеустинского</w:t>
      </w:r>
      <w:proofErr w:type="spellEnd"/>
      <w:r w:rsidRPr="000939FD">
        <w:rPr>
          <w:rFonts w:ascii="Arial" w:hAnsi="Arial" w:cs="Arial"/>
          <w:color w:val="000000"/>
          <w:sz w:val="24"/>
          <w:szCs w:val="24"/>
        </w:rPr>
        <w:t xml:space="preserve"> сельсовета </w:t>
      </w:r>
      <w:proofErr w:type="spellStart"/>
      <w:r w:rsidRPr="000939FD">
        <w:rPr>
          <w:rFonts w:ascii="Arial" w:hAnsi="Arial" w:cs="Arial"/>
          <w:color w:val="000000"/>
          <w:sz w:val="24"/>
          <w:szCs w:val="24"/>
        </w:rPr>
        <w:t>Шарангского</w:t>
      </w:r>
      <w:proofErr w:type="spellEnd"/>
      <w:r w:rsidRPr="000939FD">
        <w:rPr>
          <w:rFonts w:ascii="Arial" w:hAnsi="Arial" w:cs="Arial"/>
          <w:color w:val="000000"/>
          <w:sz w:val="24"/>
          <w:szCs w:val="24"/>
        </w:rPr>
        <w:t xml:space="preserve"> муниципального района Нижегородской области».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 xml:space="preserve">88 8 01 20401 Расходы на обеспечение функций </w:t>
      </w: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органов местного самоуправления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По данной целевой статье отражаются расходы бюджета поселения на  обеспечение выполнения функций органов местного самоуправления.</w:t>
      </w:r>
    </w:p>
    <w:p w:rsidR="0020089E" w:rsidRPr="000939FD" w:rsidRDefault="002D5D8C">
      <w:pPr>
        <w:autoSpaceDE w:val="0"/>
        <w:ind w:firstLine="708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По данной целевой статье не учитываются расходы на строительство административных зданий и жилищное строительство.</w:t>
      </w:r>
    </w:p>
    <w:p w:rsidR="0020089E" w:rsidRPr="000939FD" w:rsidRDefault="0020089E">
      <w:pPr>
        <w:autoSpaceDE w:val="0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88 8 01 20800 Глава местной администрации (исполнительно-распорядительного органа муниципального образования)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По данной целевой статье отражаются расходы бюджета поселения на оплату труда, с учетом начислений, главы местной администрации.</w:t>
      </w:r>
    </w:p>
    <w:p w:rsidR="0020089E" w:rsidRPr="000939FD" w:rsidRDefault="0020089E">
      <w:pPr>
        <w:autoSpaceDE w:val="0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88 8 01 93990 Учреждения по обеспечению хозяйственного обслуживания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sz w:val="24"/>
          <w:szCs w:val="24"/>
          <w:lang w:eastAsia="en-US"/>
        </w:rPr>
        <w:t>По данной целевой статье отражаются расходы бюджета поселения на содержание отдела, занимающегося хозяйственным и техническим обеспечением администрации сельсовета.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b/>
          <w:sz w:val="24"/>
          <w:szCs w:val="24"/>
        </w:rPr>
        <w:t>88 8 03 00000 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</w:r>
    </w:p>
    <w:p w:rsidR="0020089E" w:rsidRPr="000939FD" w:rsidRDefault="0020089E">
      <w:pPr>
        <w:autoSpaceDE w:val="0"/>
        <w:jc w:val="center"/>
        <w:rPr>
          <w:rFonts w:ascii="Arial" w:hAnsi="Arial" w:cs="Arial"/>
          <w:sz w:val="24"/>
          <w:szCs w:val="24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По данной целевой статье отражаются расходы бюджета поселения на реализацию </w:t>
      </w:r>
      <w:proofErr w:type="spellStart"/>
      <w:r w:rsidRPr="000939FD">
        <w:rPr>
          <w:rFonts w:ascii="Arial" w:hAnsi="Arial" w:cs="Arial"/>
          <w:sz w:val="24"/>
          <w:szCs w:val="24"/>
        </w:rPr>
        <w:t>непрограммных</w:t>
      </w:r>
      <w:proofErr w:type="spellEnd"/>
      <w:r w:rsidRPr="000939FD">
        <w:rPr>
          <w:rFonts w:ascii="Arial" w:hAnsi="Arial" w:cs="Arial"/>
          <w:sz w:val="24"/>
          <w:szCs w:val="24"/>
        </w:rPr>
        <w:t xml:space="preserve"> расходов по соответствующим направлениям расходов.  </w:t>
      </w:r>
    </w:p>
    <w:p w:rsidR="0020089E" w:rsidRPr="000939FD" w:rsidRDefault="0020089E">
      <w:pPr>
        <w:autoSpaceDE w:val="0"/>
        <w:jc w:val="center"/>
        <w:rPr>
          <w:rFonts w:ascii="Arial" w:hAnsi="Arial" w:cs="Arial"/>
          <w:sz w:val="24"/>
          <w:szCs w:val="24"/>
        </w:rPr>
      </w:pP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>88 8 03 02106 Межбюджетные трансферты из бюджетов поселений бюджету муниципального района в соответствии с заключенными соглашениями</w:t>
      </w:r>
    </w:p>
    <w:p w:rsidR="0020089E" w:rsidRPr="000939FD" w:rsidRDefault="0020089E">
      <w:pPr>
        <w:autoSpaceDE w:val="0"/>
        <w:jc w:val="center"/>
        <w:rPr>
          <w:rFonts w:ascii="Arial" w:hAnsi="Arial" w:cs="Arial"/>
          <w:sz w:val="24"/>
          <w:szCs w:val="24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>По данной целевой статье отражаются расходы бюджета поселения по предоставлению иных межбюджетных трансфертов бюджетам поселений на поддержку мер по обеспечению сбалансированности бюджетов поселений.</w:t>
      </w:r>
    </w:p>
    <w:p w:rsidR="0020089E" w:rsidRPr="000939FD" w:rsidRDefault="0020089E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:rsidR="0020089E" w:rsidRPr="000939FD" w:rsidRDefault="002D5D8C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0939FD">
        <w:rPr>
          <w:rFonts w:ascii="Arial" w:hAnsi="Arial" w:cs="Arial"/>
          <w:b/>
          <w:color w:val="000000"/>
          <w:sz w:val="24"/>
          <w:szCs w:val="24"/>
        </w:rPr>
        <w:t>88 8 06 00000</w:t>
      </w:r>
      <w:proofErr w:type="gramStart"/>
      <w:r w:rsidRPr="000939FD">
        <w:rPr>
          <w:rFonts w:ascii="Arial" w:hAnsi="Arial" w:cs="Arial"/>
          <w:b/>
          <w:color w:val="000000"/>
          <w:sz w:val="24"/>
          <w:szCs w:val="24"/>
        </w:rPr>
        <w:t xml:space="preserve"> П</w:t>
      </w:r>
      <w:proofErr w:type="gramEnd"/>
      <w:r w:rsidRPr="000939FD">
        <w:rPr>
          <w:rFonts w:ascii="Arial" w:hAnsi="Arial" w:cs="Arial"/>
          <w:b/>
          <w:color w:val="000000"/>
          <w:sz w:val="24"/>
          <w:szCs w:val="24"/>
        </w:rPr>
        <w:t xml:space="preserve">рочие </w:t>
      </w:r>
      <w:proofErr w:type="spellStart"/>
      <w:r w:rsidRPr="000939FD">
        <w:rPr>
          <w:rFonts w:ascii="Arial" w:hAnsi="Arial" w:cs="Arial"/>
          <w:b/>
          <w:color w:val="000000"/>
          <w:sz w:val="24"/>
          <w:szCs w:val="24"/>
        </w:rPr>
        <w:t>непрограммные</w:t>
      </w:r>
      <w:proofErr w:type="spellEnd"/>
      <w:r w:rsidRPr="000939FD">
        <w:rPr>
          <w:rFonts w:ascii="Arial" w:hAnsi="Arial" w:cs="Arial"/>
          <w:b/>
          <w:color w:val="000000"/>
          <w:sz w:val="24"/>
          <w:szCs w:val="24"/>
        </w:rPr>
        <w:t xml:space="preserve"> расходы</w:t>
      </w:r>
    </w:p>
    <w:p w:rsidR="0020089E" w:rsidRPr="000939FD" w:rsidRDefault="0020089E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:rsidR="0020089E" w:rsidRPr="000939FD" w:rsidRDefault="002D5D8C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 xml:space="preserve">По данной целевой статье отражаются расходы бюджета поселения на реализацию прочих </w:t>
      </w:r>
      <w:proofErr w:type="spellStart"/>
      <w:r w:rsidRPr="000939FD">
        <w:rPr>
          <w:rFonts w:ascii="Arial" w:hAnsi="Arial" w:cs="Arial"/>
          <w:color w:val="000000"/>
          <w:sz w:val="24"/>
          <w:szCs w:val="24"/>
        </w:rPr>
        <w:t>непрограммных</w:t>
      </w:r>
      <w:proofErr w:type="spellEnd"/>
      <w:r w:rsidRPr="000939FD">
        <w:rPr>
          <w:rFonts w:ascii="Arial" w:hAnsi="Arial" w:cs="Arial"/>
          <w:color w:val="000000"/>
          <w:sz w:val="24"/>
          <w:szCs w:val="24"/>
        </w:rPr>
        <w:t xml:space="preserve"> расходов по соответствующим направлениям расходов.  </w:t>
      </w:r>
    </w:p>
    <w:p w:rsidR="0020089E" w:rsidRPr="000939FD" w:rsidRDefault="0020089E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:rsidR="0020089E" w:rsidRPr="000939FD" w:rsidRDefault="002D5D8C">
      <w:pPr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>88 8 06 03503 Мероприятия в области жилищного хозяйства</w:t>
      </w:r>
    </w:p>
    <w:p w:rsidR="0020089E" w:rsidRPr="000939FD" w:rsidRDefault="0020089E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:rsidR="0020089E" w:rsidRPr="000939FD" w:rsidRDefault="002D5D8C">
      <w:pPr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r w:rsidRPr="000939FD">
        <w:rPr>
          <w:rFonts w:ascii="Arial" w:hAnsi="Arial" w:cs="Arial"/>
          <w:color w:val="000000"/>
          <w:sz w:val="24"/>
          <w:szCs w:val="24"/>
        </w:rPr>
        <w:t>По данной целевой статье отражаются расходы бюджета поселения на проведение текущего ремонта муниципального жилищного фонда.</w:t>
      </w:r>
    </w:p>
    <w:p w:rsidR="0020089E" w:rsidRPr="000939FD" w:rsidRDefault="0020089E">
      <w:pPr>
        <w:autoSpaceDE w:val="0"/>
        <w:jc w:val="both"/>
        <w:rPr>
          <w:rFonts w:ascii="Arial" w:eastAsia="Calibri" w:hAnsi="Arial" w:cs="Arial"/>
          <w:bCs/>
          <w:color w:val="000000"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>88 8 06 14010 Мероприятия в области социальной политики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Cs/>
          <w:sz w:val="24"/>
          <w:szCs w:val="24"/>
          <w:lang w:eastAsia="en-US"/>
        </w:rPr>
      </w:pPr>
    </w:p>
    <w:p w:rsidR="0020089E" w:rsidRPr="000939FD" w:rsidRDefault="002D5D8C">
      <w:pPr>
        <w:autoSpaceDE w:val="0"/>
        <w:ind w:firstLine="708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>По данной целевой статье отражаются расходы бюджета поселения на проведение мероприятий в области социальной политики.</w:t>
      </w:r>
    </w:p>
    <w:p w:rsidR="0020089E" w:rsidRPr="000939FD" w:rsidRDefault="0020089E">
      <w:pPr>
        <w:autoSpaceDE w:val="0"/>
        <w:ind w:firstLine="708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</w:p>
    <w:p w:rsidR="0020089E" w:rsidRPr="000939FD" w:rsidRDefault="002D5D8C">
      <w:pPr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>88 8 06 60503</w:t>
      </w:r>
      <w:proofErr w:type="gramStart"/>
      <w:r w:rsidRPr="000939FD">
        <w:rPr>
          <w:rFonts w:ascii="Arial" w:hAnsi="Arial" w:cs="Arial"/>
          <w:sz w:val="24"/>
          <w:szCs w:val="24"/>
        </w:rPr>
        <w:t xml:space="preserve"> П</w:t>
      </w:r>
      <w:proofErr w:type="gramEnd"/>
      <w:r w:rsidRPr="000939FD">
        <w:rPr>
          <w:rFonts w:ascii="Arial" w:hAnsi="Arial" w:cs="Arial"/>
          <w:sz w:val="24"/>
          <w:szCs w:val="24"/>
        </w:rPr>
        <w:t xml:space="preserve">рочие мероприятия по благоустройству городских округов и поселений за счет средств местного бюджета </w:t>
      </w:r>
    </w:p>
    <w:p w:rsidR="0020089E" w:rsidRPr="000939FD" w:rsidRDefault="0020089E">
      <w:pPr>
        <w:jc w:val="center"/>
        <w:rPr>
          <w:rFonts w:ascii="Arial" w:hAnsi="Arial" w:cs="Arial"/>
          <w:sz w:val="24"/>
          <w:szCs w:val="24"/>
        </w:rPr>
      </w:pPr>
    </w:p>
    <w:p w:rsidR="0020089E" w:rsidRPr="000939FD" w:rsidRDefault="0020089E">
      <w:pPr>
        <w:jc w:val="center"/>
        <w:rPr>
          <w:rFonts w:ascii="Arial" w:hAnsi="Arial" w:cs="Arial"/>
          <w:sz w:val="24"/>
          <w:szCs w:val="24"/>
        </w:rPr>
      </w:pPr>
    </w:p>
    <w:p w:rsidR="0020089E" w:rsidRPr="000939FD" w:rsidRDefault="002D5D8C">
      <w:pPr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hAnsi="Arial" w:cs="Arial"/>
          <w:sz w:val="24"/>
          <w:szCs w:val="24"/>
        </w:rPr>
        <w:t xml:space="preserve">По данной целевой статье отражаются расходы бюджета поселения на прочие мероприятия по благоустройству населенных пунктов поселения. </w:t>
      </w:r>
    </w:p>
    <w:p w:rsidR="0020089E" w:rsidRPr="000939FD" w:rsidRDefault="0020089E">
      <w:pPr>
        <w:jc w:val="both"/>
        <w:rPr>
          <w:rFonts w:ascii="Arial" w:hAnsi="Arial" w:cs="Arial"/>
          <w:sz w:val="24"/>
          <w:szCs w:val="24"/>
        </w:rPr>
      </w:pPr>
    </w:p>
    <w:p w:rsidR="0020089E" w:rsidRPr="000939FD" w:rsidRDefault="002D5D8C">
      <w:pPr>
        <w:autoSpaceDE w:val="0"/>
        <w:jc w:val="center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>88 8 06 92035</w:t>
      </w:r>
      <w:proofErr w:type="gramStart"/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 xml:space="preserve"> П</w:t>
      </w:r>
      <w:proofErr w:type="gramEnd"/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 xml:space="preserve">рочие выплаты по обязательствам </w:t>
      </w:r>
    </w:p>
    <w:p w:rsidR="0020089E" w:rsidRPr="000939FD" w:rsidRDefault="002D5D8C">
      <w:pPr>
        <w:autoSpaceDE w:val="0"/>
        <w:jc w:val="center"/>
        <w:rPr>
          <w:rFonts w:ascii="Arial" w:hAnsi="Arial" w:cs="Arial"/>
          <w:sz w:val="24"/>
          <w:szCs w:val="24"/>
        </w:rPr>
      </w:pP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 xml:space="preserve">муниципального образования </w:t>
      </w:r>
    </w:p>
    <w:p w:rsidR="0020089E" w:rsidRPr="000939FD" w:rsidRDefault="0020089E">
      <w:pPr>
        <w:autoSpaceDE w:val="0"/>
        <w:jc w:val="center"/>
        <w:rPr>
          <w:rFonts w:ascii="Arial" w:eastAsia="Calibri" w:hAnsi="Arial" w:cs="Arial"/>
          <w:bCs/>
          <w:sz w:val="24"/>
          <w:szCs w:val="24"/>
          <w:lang w:eastAsia="en-US"/>
        </w:rPr>
      </w:pPr>
    </w:p>
    <w:p w:rsidR="0020089E" w:rsidRPr="000939FD" w:rsidRDefault="002D5D8C" w:rsidP="00C2041B">
      <w:pPr>
        <w:autoSpaceDE w:val="0"/>
        <w:ind w:firstLine="708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0939FD">
        <w:rPr>
          <w:rFonts w:ascii="Arial" w:eastAsia="Calibri" w:hAnsi="Arial" w:cs="Arial"/>
          <w:bCs/>
          <w:sz w:val="24"/>
          <w:szCs w:val="24"/>
          <w:lang w:eastAsia="en-US"/>
        </w:rPr>
        <w:t>По данной целевой статье отражаются расходы бюджета поселения на иные выплаты по обязательствам муниципального образования, не отнесенные к другим целевым статьям, в том чис</w:t>
      </w:r>
      <w:r w:rsidR="00C2041B" w:rsidRPr="000939FD">
        <w:rPr>
          <w:rFonts w:ascii="Arial" w:eastAsia="Calibri" w:hAnsi="Arial" w:cs="Arial"/>
          <w:bCs/>
          <w:sz w:val="24"/>
          <w:szCs w:val="24"/>
          <w:lang w:eastAsia="en-US"/>
        </w:rPr>
        <w:t>ле на представительские расходы.</w:t>
      </w:r>
    </w:p>
    <w:p w:rsidR="0020089E" w:rsidRPr="000939FD" w:rsidRDefault="0020089E">
      <w:pPr>
        <w:autoSpaceDE w:val="0"/>
        <w:ind w:firstLine="708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</w:p>
    <w:p w:rsidR="0020089E" w:rsidRPr="000939FD" w:rsidRDefault="0020089E">
      <w:pPr>
        <w:autoSpaceDE w:val="0"/>
        <w:ind w:firstLine="708"/>
        <w:jc w:val="both"/>
        <w:rPr>
          <w:rFonts w:ascii="Arial" w:eastAsia="Calibri" w:hAnsi="Arial" w:cs="Arial"/>
          <w:bCs/>
          <w:sz w:val="28"/>
          <w:szCs w:val="28"/>
          <w:lang w:eastAsia="en-US"/>
        </w:rPr>
      </w:pPr>
    </w:p>
    <w:p w:rsidR="0020089E" w:rsidRPr="000939FD" w:rsidRDefault="0020089E">
      <w:pPr>
        <w:autoSpaceDE w:val="0"/>
        <w:ind w:firstLine="708"/>
        <w:jc w:val="both"/>
        <w:rPr>
          <w:rFonts w:ascii="Arial" w:eastAsia="Calibri" w:hAnsi="Arial" w:cs="Arial"/>
          <w:bCs/>
          <w:sz w:val="28"/>
          <w:szCs w:val="28"/>
          <w:lang w:eastAsia="en-US"/>
        </w:rPr>
      </w:pPr>
    </w:p>
    <w:p w:rsidR="0020089E" w:rsidRPr="000939FD" w:rsidRDefault="0020089E">
      <w:pPr>
        <w:autoSpaceDE w:val="0"/>
        <w:ind w:firstLine="708"/>
        <w:jc w:val="both"/>
        <w:rPr>
          <w:rFonts w:ascii="Arial" w:eastAsia="Calibri" w:hAnsi="Arial" w:cs="Arial"/>
          <w:bCs/>
          <w:sz w:val="28"/>
          <w:szCs w:val="28"/>
          <w:lang w:eastAsia="en-US"/>
        </w:rPr>
      </w:pPr>
    </w:p>
    <w:tbl>
      <w:tblPr>
        <w:tblW w:w="5000" w:type="pct"/>
        <w:tblInd w:w="-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568"/>
        <w:gridCol w:w="7806"/>
      </w:tblGrid>
      <w:tr w:rsidR="0020089E" w:rsidRPr="000939FD" w:rsidTr="00C2041B">
        <w:trPr>
          <w:trHeight w:val="23"/>
        </w:trPr>
        <w:tc>
          <w:tcPr>
            <w:tcW w:w="9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ind w:firstLine="709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Перечень </w:t>
            </w:r>
            <w:proofErr w:type="gramStart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кодов целевых статей расходов бюджета поселения</w:t>
            </w:r>
            <w:proofErr w:type="gramEnd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 на 2022 год</w:t>
            </w:r>
          </w:p>
          <w:p w:rsidR="0020089E" w:rsidRPr="000939FD" w:rsidRDefault="0020089E">
            <w:pPr>
              <w:autoSpaceDE w:val="0"/>
              <w:ind w:firstLine="709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20089E" w:rsidRPr="000939FD" w:rsidTr="00C2041B">
        <w:trPr>
          <w:trHeight w:val="424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center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КЦСР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ind w:firstLine="709"/>
              <w:jc w:val="center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 xml:space="preserve">Наименование КЦСР </w:t>
            </w:r>
          </w:p>
        </w:tc>
      </w:tr>
      <w:tr w:rsidR="0020089E" w:rsidRPr="000939FD" w:rsidTr="00C2041B">
        <w:trPr>
          <w:trHeight w:val="836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06 0 00 00000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Муниципальная программа «Развитие транспортной системы в </w:t>
            </w:r>
            <w:proofErr w:type="spellStart"/>
            <w:r w:rsidRPr="000939FD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Шарангском</w:t>
            </w:r>
            <w:proofErr w:type="spellEnd"/>
            <w:r w:rsidRPr="000939FD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 муниципальном районе Нижегородской области в 2021 – 2025 годы»  </w:t>
            </w:r>
          </w:p>
          <w:p w:rsidR="0020089E" w:rsidRPr="000939FD" w:rsidRDefault="0020089E">
            <w:pPr>
              <w:autoSpaceDE w:val="0"/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hAnsi="Arial" w:cs="Arial"/>
                <w:color w:val="000000"/>
                <w:sz w:val="24"/>
                <w:szCs w:val="24"/>
              </w:rPr>
              <w:t>06 2 02 0</w:t>
            </w:r>
            <w:r w:rsidRPr="000939FD">
              <w:rPr>
                <w:rFonts w:ascii="Arial" w:hAnsi="Arial" w:cs="Arial"/>
                <w:sz w:val="24"/>
                <w:szCs w:val="24"/>
              </w:rPr>
              <w:t>7080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08 0 00 00000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Муниципальная программа «</w:t>
            </w:r>
            <w:r w:rsidRPr="000939FD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0939FD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Шарангского</w:t>
            </w:r>
            <w:proofErr w:type="spellEnd"/>
            <w:r w:rsidRPr="000939FD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 муниципального района на 2021 – 2025 годы</w:t>
            </w: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»</w:t>
            </w:r>
          </w:p>
        </w:tc>
      </w:tr>
      <w:tr w:rsidR="0020089E" w:rsidRPr="000939FD" w:rsidTr="00C2041B">
        <w:trPr>
          <w:trHeight w:val="600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08 2 02 03000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939FD">
              <w:rPr>
                <w:rFonts w:ascii="Arial" w:eastAsia="Calibri" w:hAnsi="Arial" w:cs="Arial"/>
                <w:sz w:val="24"/>
                <w:szCs w:val="24"/>
                <w:lang w:eastAsia="en-US"/>
              </w:rPr>
              <w:t>Шарангского</w:t>
            </w:r>
            <w:proofErr w:type="spellEnd"/>
            <w:r w:rsidRPr="000939FD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муниципального района </w:t>
            </w:r>
          </w:p>
        </w:tc>
      </w:tr>
      <w:tr w:rsidR="0020089E" w:rsidRPr="000939FD" w:rsidTr="00C2041B">
        <w:trPr>
          <w:trHeight w:val="410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08 2 02 03990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Содержание подразделений муниципальной пожарной охраны поселения 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14 0 00 00000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Шарангского</w:t>
            </w:r>
            <w:proofErr w:type="spellEnd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 муниципального района»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14 2 00 00000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Шарангского</w:t>
            </w:r>
            <w:proofErr w:type="spellEnd"/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 xml:space="preserve"> муниципального района»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Межбюджетные трансферты за счет субвенции на осуществление государственных полномочий по первичному воинскому учету на территориях, где отсутствуют военные комиссариаты</w:t>
            </w:r>
          </w:p>
        </w:tc>
      </w:tr>
      <w:tr w:rsidR="00C2041B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2041B" w:rsidRPr="000939FD" w:rsidRDefault="00C2041B" w:rsidP="004B5908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34 0 00 00000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2041B" w:rsidRPr="000939FD" w:rsidRDefault="00C2041B" w:rsidP="004B5908">
            <w:pPr>
              <w:autoSpaceDE w:val="0"/>
              <w:jc w:val="both"/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Муниципальная программа «Профилактика наркомании и токсикомании на территории </w:t>
            </w:r>
            <w:proofErr w:type="spellStart"/>
            <w:r w:rsidR="00D9038D"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Большеустинского</w:t>
            </w:r>
            <w:proofErr w:type="spellEnd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 сельсовета </w:t>
            </w:r>
            <w:proofErr w:type="spellStart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Шарангского</w:t>
            </w:r>
            <w:proofErr w:type="spellEnd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 муниципального района Нижегородской области на 2020-2022 годы»</w:t>
            </w:r>
          </w:p>
        </w:tc>
      </w:tr>
      <w:tr w:rsidR="00C2041B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2041B" w:rsidRPr="000939FD" w:rsidRDefault="00C2041B" w:rsidP="004B5908">
            <w:pPr>
              <w:autoSpaceDE w:val="0"/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34 0 03 05020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2041B" w:rsidRPr="000939FD" w:rsidRDefault="00C2041B" w:rsidP="004B5908">
            <w:pPr>
              <w:autoSpaceDE w:val="0"/>
              <w:jc w:val="both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 xml:space="preserve">Проведение конкурса детских рисунков </w:t>
            </w:r>
            <w:proofErr w:type="spellStart"/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антинаркотической</w:t>
            </w:r>
            <w:proofErr w:type="spellEnd"/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 xml:space="preserve"> тематики, проведение лекций; разработка памяток «Наркотикам нет»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C2041B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35</w:t>
            </w:r>
            <w:r w:rsidR="002D5D8C"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 0 00 00000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Муниципальная программа «Энергосбережение и повышение энергетической эффективности на территории </w:t>
            </w:r>
            <w:proofErr w:type="spellStart"/>
            <w:r w:rsidR="00D9038D"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Большеустинского</w:t>
            </w:r>
            <w:proofErr w:type="spellEnd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 сельсовета </w:t>
            </w:r>
            <w:proofErr w:type="spellStart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Шарангского</w:t>
            </w:r>
            <w:proofErr w:type="spellEnd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 муниципального района Нижегородской области»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C2041B">
            <w:pPr>
              <w:autoSpaceDE w:val="0"/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lastRenderedPageBreak/>
              <w:t>35</w:t>
            </w:r>
            <w:r w:rsidR="002D5D8C"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 xml:space="preserve"> 2 00 00000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Подпрограмма «Технические и технологические мероприятия по энергосбережению и повышению энергетической эффективности»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C2041B">
            <w:pPr>
              <w:autoSpaceDE w:val="0"/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35</w:t>
            </w:r>
            <w:r w:rsidR="002D5D8C"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 xml:space="preserve"> 2 01 60102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Уличное освещение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24 2 02 60102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Закупка и установка энергосберегающих ламп и светильников для уличного освещения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C2041B">
            <w:pPr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35</w:t>
            </w:r>
            <w:r w:rsidR="002D5D8C"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 xml:space="preserve"> 2 03 60102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jc w:val="both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Обслуживание сетей уличного освещения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0939FD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proofErr w:type="spellStart"/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88 8 01 00000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Содержание аппарата управления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88 8 01 07005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Резервные фонды местных администраций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Расходы на обеспечение функций органов местного самоуправления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88 8 01 20800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Учреждения по обеспечению хозяйственного обслуживания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88 8 03 00000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ind w:left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88 8 03 02106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ind w:left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88 8 06 03503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hAnsi="Arial" w:cs="Arial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Мероприятия в области жилищного хозяйства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88 8 06 14010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autoSpaceDE w:val="0"/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</w:pPr>
            <w:r w:rsidRPr="000939FD">
              <w:rPr>
                <w:rFonts w:ascii="Arial" w:eastAsia="Calibri" w:hAnsi="Arial" w:cs="Arial"/>
                <w:bCs/>
                <w:sz w:val="24"/>
                <w:szCs w:val="24"/>
                <w:lang w:eastAsia="en-US"/>
              </w:rPr>
              <w:t>Мероприятия в области социальной политики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88 8 06 60503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spacing w:line="281" w:lineRule="exact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</w:tr>
      <w:tr w:rsidR="0020089E" w:rsidRPr="000939FD" w:rsidTr="00C2041B">
        <w:trPr>
          <w:trHeight w:val="23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089E" w:rsidRPr="000939FD" w:rsidRDefault="002D5D8C">
            <w:pPr>
              <w:spacing w:line="281" w:lineRule="exact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939FD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</w:tr>
    </w:tbl>
    <w:p w:rsidR="0020089E" w:rsidRPr="000939FD" w:rsidRDefault="0020089E">
      <w:pPr>
        <w:pStyle w:val="a8"/>
        <w:ind w:firstLine="708"/>
        <w:jc w:val="both"/>
        <w:rPr>
          <w:rFonts w:ascii="Arial" w:hAnsi="Arial" w:cs="Arial"/>
          <w:b w:val="0"/>
          <w:szCs w:val="28"/>
        </w:rPr>
      </w:pPr>
    </w:p>
    <w:sectPr w:rsidR="0020089E" w:rsidRPr="000939FD" w:rsidSect="0020089E">
      <w:pgSz w:w="11906" w:h="16838"/>
      <w:pgMar w:top="567" w:right="851" w:bottom="56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6B4A2C"/>
    <w:multiLevelType w:val="multilevel"/>
    <w:tmpl w:val="6996076A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20089E"/>
    <w:rsid w:val="000939FD"/>
    <w:rsid w:val="0020089E"/>
    <w:rsid w:val="00221D47"/>
    <w:rsid w:val="002268EE"/>
    <w:rsid w:val="002D5D8C"/>
    <w:rsid w:val="005F6E7A"/>
    <w:rsid w:val="007B52A8"/>
    <w:rsid w:val="00C2041B"/>
    <w:rsid w:val="00D90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89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20089E"/>
    <w:pPr>
      <w:keepNext/>
      <w:numPr>
        <w:numId w:val="1"/>
      </w:numPr>
      <w:outlineLvl w:val="0"/>
    </w:pPr>
    <w:rPr>
      <w:sz w:val="28"/>
    </w:rPr>
  </w:style>
  <w:style w:type="character" w:customStyle="1" w:styleId="WW8Num1z0">
    <w:name w:val="WW8Num1z0"/>
    <w:qFormat/>
    <w:rsid w:val="0020089E"/>
  </w:style>
  <w:style w:type="character" w:customStyle="1" w:styleId="WW8Num1z1">
    <w:name w:val="WW8Num1z1"/>
    <w:qFormat/>
    <w:rsid w:val="0020089E"/>
  </w:style>
  <w:style w:type="character" w:customStyle="1" w:styleId="WW8Num1z2">
    <w:name w:val="WW8Num1z2"/>
    <w:qFormat/>
    <w:rsid w:val="0020089E"/>
  </w:style>
  <w:style w:type="character" w:customStyle="1" w:styleId="WW8Num1z3">
    <w:name w:val="WW8Num1z3"/>
    <w:qFormat/>
    <w:rsid w:val="0020089E"/>
  </w:style>
  <w:style w:type="character" w:customStyle="1" w:styleId="WW8Num1z4">
    <w:name w:val="WW8Num1z4"/>
    <w:qFormat/>
    <w:rsid w:val="0020089E"/>
  </w:style>
  <w:style w:type="character" w:customStyle="1" w:styleId="WW8Num1z5">
    <w:name w:val="WW8Num1z5"/>
    <w:qFormat/>
    <w:rsid w:val="0020089E"/>
  </w:style>
  <w:style w:type="character" w:customStyle="1" w:styleId="WW8Num1z6">
    <w:name w:val="WW8Num1z6"/>
    <w:qFormat/>
    <w:rsid w:val="0020089E"/>
  </w:style>
  <w:style w:type="character" w:customStyle="1" w:styleId="WW8Num1z7">
    <w:name w:val="WW8Num1z7"/>
    <w:qFormat/>
    <w:rsid w:val="0020089E"/>
  </w:style>
  <w:style w:type="character" w:customStyle="1" w:styleId="WW8Num1z8">
    <w:name w:val="WW8Num1z8"/>
    <w:qFormat/>
    <w:rsid w:val="0020089E"/>
  </w:style>
  <w:style w:type="character" w:customStyle="1" w:styleId="a3">
    <w:name w:val="Текст выноски Знак"/>
    <w:qFormat/>
    <w:rsid w:val="0020089E"/>
    <w:rPr>
      <w:rFonts w:ascii="Tahoma" w:hAnsi="Tahoma" w:cs="Tahoma"/>
      <w:sz w:val="16"/>
      <w:szCs w:val="16"/>
    </w:rPr>
  </w:style>
  <w:style w:type="character" w:customStyle="1" w:styleId="a4">
    <w:name w:val="Основной текст_"/>
    <w:qFormat/>
    <w:rsid w:val="0020089E"/>
    <w:rPr>
      <w:sz w:val="27"/>
      <w:szCs w:val="27"/>
      <w:shd w:val="clear" w:color="auto" w:fill="FFFFFF"/>
    </w:rPr>
  </w:style>
  <w:style w:type="character" w:customStyle="1" w:styleId="1">
    <w:name w:val="Заголовок №1_"/>
    <w:qFormat/>
    <w:rsid w:val="0020089E"/>
    <w:rPr>
      <w:sz w:val="26"/>
      <w:szCs w:val="26"/>
      <w:shd w:val="clear" w:color="auto" w:fill="FFFFFF"/>
    </w:rPr>
  </w:style>
  <w:style w:type="character" w:customStyle="1" w:styleId="2pt">
    <w:name w:val="Основной текст + Интервал 2 pt"/>
    <w:qFormat/>
    <w:rsid w:val="0020089E"/>
    <w:rPr>
      <w:rFonts w:ascii="Times New Roman" w:eastAsia="Times New Roman" w:hAnsi="Times New Roman" w:cs="Times New Roman"/>
      <w:spacing w:val="40"/>
      <w:sz w:val="27"/>
      <w:szCs w:val="27"/>
      <w:shd w:val="clear" w:color="auto" w:fill="FFFFFF"/>
    </w:rPr>
  </w:style>
  <w:style w:type="character" w:customStyle="1" w:styleId="10">
    <w:name w:val="Гиперссылка1"/>
    <w:qFormat/>
    <w:rsid w:val="0020089E"/>
    <w:rPr>
      <w:color w:val="0000FF"/>
      <w:u w:val="single"/>
    </w:rPr>
  </w:style>
  <w:style w:type="character" w:customStyle="1" w:styleId="a5">
    <w:name w:val="Верхний колонтитул Знак"/>
    <w:qFormat/>
    <w:rsid w:val="0020089E"/>
    <w:rPr>
      <w:rFonts w:ascii="Calibri" w:eastAsia="Calibri" w:hAnsi="Calibri" w:cs="Calibri"/>
      <w:sz w:val="22"/>
      <w:szCs w:val="22"/>
    </w:rPr>
  </w:style>
  <w:style w:type="character" w:customStyle="1" w:styleId="a6">
    <w:name w:val="Нижний колонтитул Знак"/>
    <w:qFormat/>
    <w:rsid w:val="0020089E"/>
    <w:rPr>
      <w:rFonts w:ascii="Calibri" w:eastAsia="Calibri" w:hAnsi="Calibri" w:cs="Calibri"/>
      <w:sz w:val="22"/>
      <w:szCs w:val="22"/>
    </w:rPr>
  </w:style>
  <w:style w:type="character" w:customStyle="1" w:styleId="-">
    <w:name w:val="Интернет-ссылка"/>
    <w:rsid w:val="0020089E"/>
    <w:rPr>
      <w:color w:val="0563C1"/>
      <w:u w:val="single"/>
    </w:rPr>
  </w:style>
  <w:style w:type="paragraph" w:customStyle="1" w:styleId="a7">
    <w:name w:val="Заголовок"/>
    <w:basedOn w:val="a"/>
    <w:next w:val="a8"/>
    <w:qFormat/>
    <w:rsid w:val="0020089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8">
    <w:name w:val="Body Text"/>
    <w:basedOn w:val="a"/>
    <w:rsid w:val="0020089E"/>
    <w:rPr>
      <w:b/>
      <w:sz w:val="28"/>
    </w:rPr>
  </w:style>
  <w:style w:type="paragraph" w:styleId="a9">
    <w:name w:val="List"/>
    <w:basedOn w:val="a8"/>
    <w:rsid w:val="0020089E"/>
    <w:rPr>
      <w:rFonts w:cs="Mangal"/>
    </w:rPr>
  </w:style>
  <w:style w:type="paragraph" w:customStyle="1" w:styleId="Caption">
    <w:name w:val="Caption"/>
    <w:basedOn w:val="a"/>
    <w:qFormat/>
    <w:rsid w:val="0020089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"/>
    <w:qFormat/>
    <w:rsid w:val="0020089E"/>
    <w:pPr>
      <w:suppressLineNumbers/>
    </w:pPr>
    <w:rPr>
      <w:rFonts w:cs="Mangal"/>
    </w:rPr>
  </w:style>
  <w:style w:type="paragraph" w:customStyle="1" w:styleId="14">
    <w:name w:val="Знак14"/>
    <w:basedOn w:val="a"/>
    <w:qFormat/>
    <w:rsid w:val="0020089E"/>
    <w:pPr>
      <w:spacing w:before="280" w:after="280"/>
    </w:pPr>
    <w:rPr>
      <w:rFonts w:ascii="Tahoma" w:hAnsi="Tahoma" w:cs="Tahoma"/>
      <w:lang w:val="en-US"/>
    </w:rPr>
  </w:style>
  <w:style w:type="paragraph" w:styleId="ab">
    <w:name w:val="Balloon Text"/>
    <w:basedOn w:val="a"/>
    <w:qFormat/>
    <w:rsid w:val="0020089E"/>
    <w:rPr>
      <w:rFonts w:ascii="Tahoma" w:hAnsi="Tahoma" w:cs="Tahoma"/>
      <w:sz w:val="16"/>
      <w:szCs w:val="16"/>
    </w:rPr>
  </w:style>
  <w:style w:type="paragraph" w:styleId="ac">
    <w:name w:val="No Spacing"/>
    <w:qFormat/>
    <w:rsid w:val="0020089E"/>
    <w:rPr>
      <w:rFonts w:ascii="Calibri" w:eastAsia="Calibri" w:hAnsi="Calibri" w:cs="Calibri"/>
      <w:sz w:val="22"/>
      <w:szCs w:val="22"/>
      <w:lang w:bidi="ar-SA"/>
    </w:rPr>
  </w:style>
  <w:style w:type="paragraph" w:customStyle="1" w:styleId="11">
    <w:name w:val="Основной текст1"/>
    <w:basedOn w:val="a"/>
    <w:qFormat/>
    <w:rsid w:val="0020089E"/>
    <w:pPr>
      <w:shd w:val="clear" w:color="auto" w:fill="FFFFFF"/>
      <w:spacing w:after="600" w:line="320" w:lineRule="exact"/>
      <w:jc w:val="right"/>
    </w:pPr>
    <w:rPr>
      <w:sz w:val="27"/>
      <w:szCs w:val="27"/>
    </w:rPr>
  </w:style>
  <w:style w:type="paragraph" w:customStyle="1" w:styleId="12">
    <w:name w:val="Заголовок №1"/>
    <w:basedOn w:val="a"/>
    <w:qFormat/>
    <w:rsid w:val="0020089E"/>
    <w:pPr>
      <w:shd w:val="clear" w:color="auto" w:fill="FFFFFF"/>
      <w:spacing w:before="600" w:after="240" w:line="324" w:lineRule="exact"/>
      <w:outlineLvl w:val="0"/>
    </w:pPr>
    <w:rPr>
      <w:sz w:val="26"/>
      <w:szCs w:val="26"/>
    </w:rPr>
  </w:style>
  <w:style w:type="paragraph" w:styleId="ad">
    <w:name w:val="List Paragraph"/>
    <w:basedOn w:val="a"/>
    <w:qFormat/>
    <w:rsid w:val="0020089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Колонтитул"/>
    <w:basedOn w:val="a"/>
    <w:qFormat/>
    <w:rsid w:val="0020089E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20089E"/>
    <w:pPr>
      <w:tabs>
        <w:tab w:val="center" w:pos="4677"/>
        <w:tab w:val="right" w:pos="9355"/>
      </w:tabs>
    </w:pPr>
    <w:rPr>
      <w:rFonts w:ascii="Calibri" w:eastAsia="Calibri" w:hAnsi="Calibri" w:cs="Calibri"/>
      <w:sz w:val="22"/>
      <w:szCs w:val="22"/>
    </w:rPr>
  </w:style>
  <w:style w:type="paragraph" w:customStyle="1" w:styleId="Footer">
    <w:name w:val="Footer"/>
    <w:basedOn w:val="a"/>
    <w:rsid w:val="0020089E"/>
    <w:pPr>
      <w:tabs>
        <w:tab w:val="center" w:pos="4677"/>
        <w:tab w:val="right" w:pos="9355"/>
      </w:tabs>
    </w:pPr>
    <w:rPr>
      <w:rFonts w:ascii="Calibri" w:eastAsia="Calibri" w:hAnsi="Calibri" w:cs="Calibri"/>
      <w:sz w:val="22"/>
      <w:szCs w:val="22"/>
    </w:rPr>
  </w:style>
  <w:style w:type="paragraph" w:customStyle="1" w:styleId="ConsPlusNormal">
    <w:name w:val="ConsPlusNormal"/>
    <w:qFormat/>
    <w:rsid w:val="0020089E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af">
    <w:name w:val="Содержимое таблицы"/>
    <w:basedOn w:val="a"/>
    <w:qFormat/>
    <w:rsid w:val="0020089E"/>
    <w:pPr>
      <w:widowControl w:val="0"/>
      <w:suppressLineNumbers/>
    </w:pPr>
  </w:style>
  <w:style w:type="paragraph" w:customStyle="1" w:styleId="af0">
    <w:name w:val="Заголовок таблицы"/>
    <w:basedOn w:val="af"/>
    <w:qFormat/>
    <w:rsid w:val="0020089E"/>
    <w:pPr>
      <w:jc w:val="center"/>
    </w:pPr>
    <w:rPr>
      <w:b/>
      <w:bCs/>
    </w:rPr>
  </w:style>
  <w:style w:type="numbering" w:customStyle="1" w:styleId="WW8Num1">
    <w:name w:val="WW8Num1"/>
    <w:qFormat/>
    <w:rsid w:val="0020089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7B8C86BA7067AF69D758874688CA9084382903ABCFA20944C22387CDED081BF5A31A42FA6E9085DRFw8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B7B8C86BA7067AF69D758874688CA9084382903ABCFA20944C22387CDED081BF5A31A42FA6E9085DRFw8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9</Pages>
  <Words>3031</Words>
  <Characters>17282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Шарангского района</vt:lpstr>
    </vt:vector>
  </TitlesOfParts>
  <Company>Microsoft</Company>
  <LinksUpToDate>false</LinksUpToDate>
  <CharactersWithSpaces>20273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Шарангского района</dc:title>
  <dc:subject/>
  <dc:creator>Домрачева</dc:creator>
  <cp:keywords> </cp:keywords>
  <dc:description/>
  <cp:lastModifiedBy>Пользователь</cp:lastModifiedBy>
  <cp:revision>149</cp:revision>
  <cp:lastPrinted>2022-01-10T06:53:00Z</cp:lastPrinted>
  <dcterms:created xsi:type="dcterms:W3CDTF">2013-11-20T11:48:00Z</dcterms:created>
  <dcterms:modified xsi:type="dcterms:W3CDTF">2022-01-10T06:53:00Z</dcterms:modified>
  <dc:language>ru-RU</dc:language>
</cp:coreProperties>
</file>