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623" w:rsidRPr="00556623" w:rsidRDefault="00556623" w:rsidP="00556623">
      <w:pPr>
        <w:pStyle w:val="Heading1"/>
        <w:rPr>
          <w:rFonts w:ascii="Arial" w:hAnsi="Arial" w:cs="Arial"/>
        </w:rPr>
      </w:pPr>
      <w:r w:rsidRPr="00556623">
        <w:rPr>
          <w:rFonts w:ascii="Arial" w:hAnsi="Arial" w:cs="Arial"/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6623" w:rsidRPr="00556623" w:rsidRDefault="00556623" w:rsidP="00556623">
      <w:pPr>
        <w:pStyle w:val="Heading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АДМИНИСТРАЦИЯ БОЛЬШЕУСТИНСКОГО СЕЛЬСОВЕТА</w:t>
      </w:r>
    </w:p>
    <w:p w:rsidR="00556623" w:rsidRPr="00556623" w:rsidRDefault="00556623" w:rsidP="00556623">
      <w:pPr>
        <w:pStyle w:val="Heading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ШАРАНГСКОГО МУНИЦИПАЛЬНОГО РАЙОНА</w:t>
      </w:r>
    </w:p>
    <w:p w:rsidR="00556623" w:rsidRPr="00556623" w:rsidRDefault="00556623" w:rsidP="00556623">
      <w:pPr>
        <w:pStyle w:val="Heading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НИЖЕГОРОДСКОЙ ОБЛАСТИ</w:t>
      </w:r>
    </w:p>
    <w:p w:rsidR="00556623" w:rsidRPr="00556623" w:rsidRDefault="00556623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1C241F" w:rsidRDefault="00BE0BA2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1C241F" w:rsidRDefault="001C241F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1C241F" w:rsidRDefault="00BE0BA2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 </w:t>
      </w:r>
      <w:r w:rsidR="00B24C5D">
        <w:rPr>
          <w:rFonts w:ascii="Arial" w:hAnsi="Arial" w:cs="Arial"/>
          <w:sz w:val="24"/>
          <w:szCs w:val="24"/>
        </w:rPr>
        <w:t>02.11.2020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 w:rsidR="00B24C5D">
        <w:rPr>
          <w:rFonts w:ascii="Arial" w:hAnsi="Arial" w:cs="Arial"/>
          <w:sz w:val="24"/>
          <w:szCs w:val="24"/>
        </w:rPr>
        <w:t>6</w:t>
      </w:r>
    </w:p>
    <w:p w:rsidR="001C241F" w:rsidRDefault="001C241F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1C241F" w:rsidRDefault="00BE0BA2">
      <w:pPr>
        <w:ind w:firstLine="567"/>
        <w:jc w:val="center"/>
      </w:pPr>
      <w:r>
        <w:rPr>
          <w:rFonts w:ascii="Arial" w:hAnsi="Arial" w:cs="Arial"/>
          <w:b/>
          <w:bCs/>
          <w:sz w:val="32"/>
          <w:szCs w:val="32"/>
        </w:rPr>
        <w:t>Об утверждении должностной инструкции</w:t>
      </w:r>
    </w:p>
    <w:p w:rsidR="001C241F" w:rsidRDefault="00BE0BA2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 xml:space="preserve">инспектора военно-учетного стола администрации </w:t>
      </w:r>
      <w:proofErr w:type="spellStart"/>
      <w:r w:rsidR="00556623">
        <w:rPr>
          <w:rFonts w:ascii="Arial" w:hAnsi="Arial" w:cs="Arial"/>
          <w:b/>
          <w:bCs/>
          <w:sz w:val="32"/>
          <w:szCs w:val="32"/>
        </w:rPr>
        <w:t>Большеустинского</w:t>
      </w:r>
      <w:proofErr w:type="spellEnd"/>
      <w:r w:rsidR="00556623">
        <w:rPr>
          <w:rFonts w:ascii="Arial" w:hAnsi="Arial" w:cs="Arial"/>
          <w:b/>
          <w:bCs/>
          <w:sz w:val="32"/>
          <w:szCs w:val="32"/>
        </w:rPr>
        <w:t xml:space="preserve"> сельсовета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муниципального района Нижегородской области</w:t>
      </w:r>
    </w:p>
    <w:p w:rsidR="001C241F" w:rsidRDefault="001C241F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1C241F" w:rsidRDefault="00BE0BA2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</w:t>
      </w:r>
      <w:r>
        <w:rPr>
          <w:rFonts w:ascii="Arial" w:eastAsia="Arial" w:hAnsi="Arial" w:cs="Arial"/>
          <w:sz w:val="24"/>
          <w:szCs w:val="24"/>
          <w:lang w:eastAsia="ar-SA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В соответствии с пунктом  1 статьи 12, пунктом 1 статьи 23 Федерального закона от 02.03.2007 N 25-ФЗ "О муниципальной службе в Российской Федерации":</w:t>
      </w:r>
      <w:r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          1</w:t>
      </w:r>
      <w:r>
        <w:rPr>
          <w:rFonts w:ascii="Arial" w:hAnsi="Arial" w:cs="Arial"/>
          <w:bCs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Утвердить должностную</w:t>
      </w:r>
      <w:r>
        <w:rPr>
          <w:rFonts w:ascii="Arial" w:hAnsi="Arial" w:cs="Arial"/>
          <w:bCs/>
          <w:sz w:val="24"/>
          <w:szCs w:val="24"/>
        </w:rPr>
        <w:t xml:space="preserve"> инструкцию инспектора военно-учетного  администрации </w:t>
      </w:r>
      <w:proofErr w:type="spellStart"/>
      <w:r w:rsidR="00DC15EF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DC15EF">
        <w:rPr>
          <w:rFonts w:ascii="Arial" w:hAnsi="Arial" w:cs="Arial"/>
          <w:bCs/>
          <w:sz w:val="24"/>
          <w:szCs w:val="24"/>
        </w:rPr>
        <w:t xml:space="preserve"> сельсовета</w:t>
      </w:r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 </w:t>
      </w:r>
      <w:r>
        <w:rPr>
          <w:rFonts w:ascii="Arial" w:hAnsi="Arial" w:cs="Arial"/>
          <w:sz w:val="24"/>
          <w:szCs w:val="24"/>
        </w:rPr>
        <w:t>согласно приложению.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4"/>
          <w:szCs w:val="24"/>
        </w:rPr>
        <w:t xml:space="preserve">          </w:t>
      </w:r>
      <w:r>
        <w:rPr>
          <w:rFonts w:ascii="Arial" w:hAnsi="Arial" w:cs="Arial"/>
          <w:sz w:val="24"/>
          <w:szCs w:val="24"/>
        </w:rPr>
        <w:t xml:space="preserve">2.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распоряжения оставляю за собой.</w:t>
      </w:r>
    </w:p>
    <w:p w:rsidR="001C241F" w:rsidRDefault="001C241F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1C241F" w:rsidRDefault="001C241F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24C5D" w:rsidRDefault="00B24C5D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B24C5D" w:rsidRDefault="00B24C5D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1C241F" w:rsidRDefault="00BE0BA2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 администрации</w:t>
      </w:r>
      <w:r>
        <w:rPr>
          <w:rFonts w:ascii="Arial" w:hAnsi="Arial" w:cs="Arial"/>
          <w:sz w:val="24"/>
          <w:szCs w:val="24"/>
        </w:rPr>
        <w:tab/>
      </w:r>
      <w:r w:rsidR="00D51565">
        <w:rPr>
          <w:rFonts w:ascii="Arial" w:hAnsi="Arial" w:cs="Arial"/>
          <w:sz w:val="24"/>
          <w:szCs w:val="24"/>
        </w:rPr>
        <w:t>Г.А. Куклина</w:t>
      </w:r>
    </w:p>
    <w:p w:rsidR="001C241F" w:rsidRDefault="00BE0BA2">
      <w:pPr>
        <w:tabs>
          <w:tab w:val="left" w:pos="7655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16159" w:rsidRPr="00D16159">
        <w:pict>
          <v:rect id="_x0000_s1026" style="position:absolute;left:0;text-align:left;margin-left:-4.15pt;margin-top:662.45pt;width:237pt;height:81pt;z-index:251657728;mso-wrap-distance-left:9.05pt;mso-wrap-distance-right:9.05pt;mso-position-horizontal-relative:text;mso-position-vertical-relative:text">
            <v:fill opacity="0"/>
            <v:textbox inset="7.25pt,3.65pt,7.25pt,3.65pt">
              <w:txbxContent>
                <w:p w:rsidR="001C241F" w:rsidRDefault="00BE0BA2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1C241F" w:rsidRDefault="00BE0BA2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1C241F" w:rsidRDefault="001C241F">
                  <w:pPr>
                    <w:rPr>
                      <w:b/>
                      <w:bCs/>
                      <w:kern w:val="2"/>
                      <w:sz w:val="28"/>
                      <w:szCs w:val="28"/>
                    </w:rPr>
                  </w:pPr>
                </w:p>
                <w:p w:rsidR="001C241F" w:rsidRDefault="00BE0BA2">
                  <w:r>
                    <w:rPr>
                      <w:sz w:val="28"/>
                      <w:szCs w:val="28"/>
                    </w:rPr>
                    <w:t>Зав. орг. – прав</w:t>
                  </w:r>
                  <w:proofErr w:type="gramStart"/>
                  <w:r>
                    <w:rPr>
                      <w:sz w:val="28"/>
                      <w:szCs w:val="28"/>
                    </w:rPr>
                    <w:t>.</w:t>
                  </w:r>
                  <w:proofErr w:type="gramEnd"/>
                  <w:r>
                    <w:rPr>
                      <w:sz w:val="28"/>
                      <w:szCs w:val="28"/>
                    </w:rPr>
                    <w:t xml:space="preserve"> </w:t>
                  </w:r>
                  <w:proofErr w:type="gramStart"/>
                  <w:r>
                    <w:rPr>
                      <w:sz w:val="28"/>
                      <w:szCs w:val="28"/>
                    </w:rPr>
                    <w:t>о</w:t>
                  </w:r>
                  <w:proofErr w:type="gramEnd"/>
                  <w:r>
                    <w:rPr>
                      <w:sz w:val="28"/>
                      <w:szCs w:val="28"/>
                    </w:rPr>
                    <w:t>тделом</w:t>
                  </w:r>
                </w:p>
                <w:p w:rsidR="001C241F" w:rsidRDefault="001C241F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B24C5D" w:rsidRDefault="00B24C5D">
      <w:pPr>
        <w:pStyle w:val="a6"/>
        <w:spacing w:line="240" w:lineRule="auto"/>
        <w:jc w:val="right"/>
        <w:rPr>
          <w:b w:val="0"/>
          <w:sz w:val="22"/>
          <w:szCs w:val="22"/>
        </w:rPr>
      </w:pPr>
    </w:p>
    <w:p w:rsidR="001C241F" w:rsidRDefault="00BE0BA2">
      <w:pPr>
        <w:pStyle w:val="a6"/>
        <w:spacing w:line="240" w:lineRule="auto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Утверждена</w:t>
      </w:r>
    </w:p>
    <w:p w:rsidR="001C241F" w:rsidRDefault="00BE0BA2">
      <w:pPr>
        <w:pStyle w:val="a6"/>
        <w:spacing w:line="240" w:lineRule="auto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распоряжением администрации  </w:t>
      </w:r>
    </w:p>
    <w:p w:rsidR="001C241F" w:rsidRDefault="00D51565">
      <w:pPr>
        <w:pStyle w:val="a6"/>
        <w:spacing w:line="240" w:lineRule="auto"/>
        <w:jc w:val="right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Большеустинского</w:t>
      </w:r>
      <w:proofErr w:type="spellEnd"/>
      <w:r>
        <w:rPr>
          <w:b w:val="0"/>
          <w:sz w:val="22"/>
          <w:szCs w:val="22"/>
        </w:rPr>
        <w:t xml:space="preserve"> сельсовета </w:t>
      </w:r>
    </w:p>
    <w:p w:rsidR="001C241F" w:rsidRDefault="00BE0BA2">
      <w:pPr>
        <w:pStyle w:val="a6"/>
        <w:spacing w:line="240" w:lineRule="auto"/>
        <w:jc w:val="right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Шарангского</w:t>
      </w:r>
      <w:proofErr w:type="spellEnd"/>
      <w:r>
        <w:rPr>
          <w:b w:val="0"/>
          <w:sz w:val="22"/>
          <w:szCs w:val="22"/>
        </w:rPr>
        <w:t xml:space="preserve"> муниципального района </w:t>
      </w:r>
    </w:p>
    <w:p w:rsidR="001C241F" w:rsidRDefault="00BE0BA2">
      <w:pPr>
        <w:pStyle w:val="a6"/>
        <w:spacing w:line="240" w:lineRule="auto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Нижегородской области</w:t>
      </w:r>
    </w:p>
    <w:p w:rsidR="001C241F" w:rsidRDefault="00BE0BA2">
      <w:pPr>
        <w:pStyle w:val="a6"/>
        <w:spacing w:line="240" w:lineRule="auto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от  </w:t>
      </w:r>
      <w:r w:rsidR="00B24C5D">
        <w:rPr>
          <w:b w:val="0"/>
          <w:sz w:val="22"/>
          <w:szCs w:val="22"/>
        </w:rPr>
        <w:t>02.11.2020</w:t>
      </w:r>
      <w:r>
        <w:rPr>
          <w:b w:val="0"/>
          <w:sz w:val="22"/>
          <w:szCs w:val="22"/>
        </w:rPr>
        <w:t xml:space="preserve"> года №</w:t>
      </w:r>
      <w:r w:rsidR="00B24C5D">
        <w:rPr>
          <w:b w:val="0"/>
          <w:sz w:val="22"/>
          <w:szCs w:val="22"/>
        </w:rPr>
        <w:t>6</w:t>
      </w:r>
    </w:p>
    <w:p w:rsidR="001C241F" w:rsidRDefault="001C241F">
      <w:pPr>
        <w:pStyle w:val="a6"/>
        <w:spacing w:line="240" w:lineRule="auto"/>
        <w:jc w:val="right"/>
        <w:rPr>
          <w:b w:val="0"/>
          <w:sz w:val="20"/>
          <w:szCs w:val="22"/>
        </w:rPr>
      </w:pPr>
    </w:p>
    <w:p w:rsidR="001C241F" w:rsidRDefault="001C241F">
      <w:pPr>
        <w:pStyle w:val="ConsPlusNormal0"/>
        <w:ind w:firstLine="567"/>
        <w:jc w:val="both"/>
        <w:rPr>
          <w:b/>
          <w:sz w:val="22"/>
          <w:szCs w:val="22"/>
        </w:rPr>
      </w:pPr>
    </w:p>
    <w:p w:rsidR="001C241F" w:rsidRDefault="00BE0BA2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ДОЛЖНОСТНАЯ   ИНСТРУКЦИЯ</w:t>
      </w:r>
    </w:p>
    <w:p w:rsidR="001C241F" w:rsidRDefault="00BE0BA2">
      <w:pPr>
        <w:tabs>
          <w:tab w:val="left" w:pos="6096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инспектора военно-учетного стола</w:t>
      </w:r>
    </w:p>
    <w:p w:rsidR="001C241F" w:rsidRDefault="00BE0BA2">
      <w:pPr>
        <w:tabs>
          <w:tab w:val="left" w:pos="6096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администрации </w:t>
      </w:r>
      <w:proofErr w:type="spellStart"/>
      <w:r w:rsidR="00D51565">
        <w:rPr>
          <w:rFonts w:ascii="Arial" w:hAnsi="Arial" w:cs="Arial"/>
          <w:b/>
          <w:sz w:val="22"/>
          <w:szCs w:val="22"/>
        </w:rPr>
        <w:t>Большеустинского</w:t>
      </w:r>
      <w:proofErr w:type="spellEnd"/>
      <w:r w:rsidR="00D51565">
        <w:rPr>
          <w:rFonts w:ascii="Arial" w:hAnsi="Arial" w:cs="Arial"/>
          <w:b/>
          <w:sz w:val="22"/>
          <w:szCs w:val="22"/>
        </w:rPr>
        <w:t xml:space="preserve"> сельсовета</w:t>
      </w:r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Шарангского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муниципального района Нижегородской области</w:t>
      </w:r>
    </w:p>
    <w:p w:rsidR="001C241F" w:rsidRDefault="001C241F">
      <w:pPr>
        <w:tabs>
          <w:tab w:val="left" w:pos="6096"/>
        </w:tabs>
        <w:jc w:val="both"/>
        <w:rPr>
          <w:rFonts w:ascii="Arial" w:hAnsi="Arial" w:cs="Arial"/>
          <w:b/>
          <w:sz w:val="22"/>
          <w:szCs w:val="22"/>
        </w:rPr>
      </w:pPr>
    </w:p>
    <w:p w:rsidR="001C241F" w:rsidRDefault="00BE0BA2">
      <w:pPr>
        <w:tabs>
          <w:tab w:val="left" w:pos="6096"/>
        </w:tabs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1.Общие положения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1.1. Настоящая должностная инструкция определяет функциональные обязанности, права и ответственность инспектора военно-учетного стола   администрации </w:t>
      </w:r>
      <w:proofErr w:type="spellStart"/>
      <w:r w:rsidR="006E2C5F">
        <w:rPr>
          <w:rFonts w:ascii="Arial" w:hAnsi="Arial" w:cs="Arial"/>
          <w:sz w:val="22"/>
          <w:szCs w:val="22"/>
        </w:rPr>
        <w:t>Большеустинского</w:t>
      </w:r>
      <w:proofErr w:type="spellEnd"/>
      <w:r w:rsidR="006E2C5F">
        <w:rPr>
          <w:rFonts w:ascii="Arial" w:hAnsi="Arial" w:cs="Arial"/>
          <w:sz w:val="22"/>
          <w:szCs w:val="22"/>
        </w:rPr>
        <w:t xml:space="preserve"> сельсовета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Шарангского</w:t>
      </w:r>
      <w:proofErr w:type="spellEnd"/>
      <w:r>
        <w:rPr>
          <w:rFonts w:ascii="Arial" w:hAnsi="Arial" w:cs="Arial"/>
          <w:sz w:val="22"/>
          <w:szCs w:val="22"/>
        </w:rPr>
        <w:t xml:space="preserve"> муниципального района Нижегородской области. Инспектор военно-учетного стола   принимается на работу и увольняется с нее в установленном действующим трудовым законодательством порядке главой администрации </w:t>
      </w:r>
      <w:proofErr w:type="spellStart"/>
      <w:r w:rsidR="006E2C5F">
        <w:rPr>
          <w:rFonts w:ascii="Arial" w:hAnsi="Arial" w:cs="Arial"/>
          <w:sz w:val="22"/>
          <w:szCs w:val="22"/>
        </w:rPr>
        <w:t>Большеустинского</w:t>
      </w:r>
      <w:proofErr w:type="spellEnd"/>
      <w:r w:rsidR="006E2C5F">
        <w:rPr>
          <w:rFonts w:ascii="Arial" w:hAnsi="Arial" w:cs="Arial"/>
          <w:sz w:val="22"/>
          <w:szCs w:val="22"/>
        </w:rPr>
        <w:t xml:space="preserve"> сельсовета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Шарангского</w:t>
      </w:r>
      <w:proofErr w:type="spellEnd"/>
      <w:r>
        <w:rPr>
          <w:rFonts w:ascii="Arial" w:hAnsi="Arial" w:cs="Arial"/>
          <w:sz w:val="22"/>
          <w:szCs w:val="22"/>
        </w:rPr>
        <w:t xml:space="preserve"> муниципального района Нижегородской области.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1.2. Инспектор военно-учетного стола   непосредственно подчиняется главе администрации.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1.3. В своей деятельности Инспектор военно-учетного стола   руководствуется: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-действующими законодательными актами;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-уставом </w:t>
      </w:r>
      <w:proofErr w:type="spellStart"/>
      <w:r w:rsidR="00FD0369">
        <w:rPr>
          <w:rFonts w:ascii="Arial" w:hAnsi="Arial" w:cs="Arial"/>
          <w:sz w:val="22"/>
          <w:szCs w:val="22"/>
        </w:rPr>
        <w:t>Большеустинского</w:t>
      </w:r>
      <w:proofErr w:type="spellEnd"/>
      <w:r w:rsidR="00FD0369">
        <w:rPr>
          <w:rFonts w:ascii="Arial" w:hAnsi="Arial" w:cs="Arial"/>
          <w:sz w:val="22"/>
          <w:szCs w:val="22"/>
        </w:rPr>
        <w:t xml:space="preserve"> сельсовета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Шарангского</w:t>
      </w:r>
      <w:proofErr w:type="spellEnd"/>
      <w:r>
        <w:rPr>
          <w:rFonts w:ascii="Arial" w:hAnsi="Arial" w:cs="Arial"/>
          <w:sz w:val="22"/>
          <w:szCs w:val="22"/>
        </w:rPr>
        <w:t xml:space="preserve"> муниципального района Нижегородской области;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-правилами внутреннего трудового распорядка;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-приказами и распоряжениями непосредственного руководителя;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-настоящей должностной инструкцией.</w:t>
      </w:r>
    </w:p>
    <w:p w:rsidR="001C241F" w:rsidRDefault="001C241F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</w:p>
    <w:p w:rsidR="001C241F" w:rsidRDefault="00BE0BA2">
      <w:pPr>
        <w:tabs>
          <w:tab w:val="left" w:pos="6096"/>
        </w:tabs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2.Должностные обязанности</w:t>
      </w:r>
    </w:p>
    <w:p w:rsidR="001C241F" w:rsidRDefault="00BE0BA2">
      <w:pPr>
        <w:tabs>
          <w:tab w:val="left" w:pos="6096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Инспектор военно-учетного стола   выполняет следующие обязанности: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>2.1.Вести первичный учет граждан, пребывающих в запасе по карточкам первичного учета, а граждан, подлежащих призыву на военную службу, по спискам.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>2.2.Производить постановку на воинский учет (снятие с воинского учета)     граждан, которые прибывают на территорию администрации (переезжают в другой район, город) на постоянное или временное место жительство.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>2.3.Выявлять совместно с органами внутренних дел граждан, постоянно или временно проживающих на территории администрации подлежащих постановке на воинский учет.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>2.4.Вести учет всех предприятий, юридических и физических лиц, занимающихся предпринимательской деятельностью.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2.5.Ежегодно сверять карточки первичного учета и списки граждан, подлежащих призыву на военную службу, с документами воинского учета отдела ВКНО, предприятиями, </w:t>
      </w:r>
      <w:proofErr w:type="spellStart"/>
      <w:r>
        <w:rPr>
          <w:rFonts w:ascii="Arial" w:hAnsi="Arial" w:cs="Arial"/>
          <w:sz w:val="22"/>
          <w:szCs w:val="22"/>
        </w:rPr>
        <w:t>похозяйственными</w:t>
      </w:r>
      <w:proofErr w:type="spellEnd"/>
      <w:r>
        <w:rPr>
          <w:rFonts w:ascii="Arial" w:hAnsi="Arial" w:cs="Arial"/>
          <w:sz w:val="22"/>
          <w:szCs w:val="22"/>
        </w:rPr>
        <w:t xml:space="preserve"> книгами.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>2.6.Направлять по запросам военного комиссариата необходимые для занесения в документы воинского учета сведения о гражданах, встающих на воинский учет и гражданах, состоящих на воинском учете.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>2.7.Ежегодно представлять в военный комиссариат района в сентябре списки юношей 15- и 16-летнего возраста, до 5 ноября - списки юношей, подлежащих первоначальной постановке на воинский учет.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2.8.Осуществлять </w:t>
      </w:r>
      <w:proofErr w:type="gramStart"/>
      <w:r>
        <w:rPr>
          <w:rFonts w:ascii="Arial" w:hAnsi="Arial" w:cs="Arial"/>
          <w:sz w:val="22"/>
          <w:szCs w:val="22"/>
        </w:rPr>
        <w:t>контроль за</w:t>
      </w:r>
      <w:proofErr w:type="gramEnd"/>
      <w:r>
        <w:rPr>
          <w:rFonts w:ascii="Arial" w:hAnsi="Arial" w:cs="Arial"/>
          <w:sz w:val="22"/>
          <w:szCs w:val="22"/>
        </w:rPr>
        <w:t xml:space="preserve"> посещением гражданами, подлежащими призыву на военную службу, лечебно-профилактических учреждений, в которые они направлены для медицинского обследования или освидетельствования.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>2.9.Вносит в карточки первичного учета и в списки граждан, подлежавших призыву на военную службу, изменения, касающиеся образования, места работы, должности, семейного положения и места жительства, состоящих на воинском учете, и в 7-дневный срок сообщать в военный комиссариат о внесенных изменениях.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lastRenderedPageBreak/>
        <w:t xml:space="preserve">      </w:t>
      </w:r>
      <w:r>
        <w:rPr>
          <w:rFonts w:ascii="Arial" w:hAnsi="Arial" w:cs="Arial"/>
          <w:sz w:val="22"/>
          <w:szCs w:val="22"/>
        </w:rPr>
        <w:t xml:space="preserve">2.10.Разъяснять гражданам их обязанности по воинскому учету, установленные ФЗ РФ  "О воинской обязанности и военной службе", осуществлять </w:t>
      </w:r>
      <w:proofErr w:type="gramStart"/>
      <w:r>
        <w:rPr>
          <w:rFonts w:ascii="Arial" w:hAnsi="Arial" w:cs="Arial"/>
          <w:sz w:val="22"/>
          <w:szCs w:val="22"/>
        </w:rPr>
        <w:t>контроль за</w:t>
      </w:r>
      <w:proofErr w:type="gramEnd"/>
      <w:r>
        <w:rPr>
          <w:rFonts w:ascii="Arial" w:hAnsi="Arial" w:cs="Arial"/>
          <w:sz w:val="22"/>
          <w:szCs w:val="22"/>
        </w:rPr>
        <w:t xml:space="preserve"> их выполнением.</w:t>
      </w:r>
    </w:p>
    <w:p w:rsidR="001C241F" w:rsidRDefault="00BE0BA2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>2.11.При постановке граждан на воинский учёт:</w:t>
      </w:r>
      <w:r>
        <w:rPr>
          <w:rFonts w:ascii="Arial" w:hAnsi="Arial" w:cs="Arial"/>
          <w:sz w:val="22"/>
          <w:szCs w:val="22"/>
        </w:rPr>
        <w:br/>
        <w:t xml:space="preserve">        - </w:t>
      </w:r>
      <w:proofErr w:type="gramStart"/>
      <w:r>
        <w:rPr>
          <w:rFonts w:ascii="Arial" w:hAnsi="Arial" w:cs="Arial"/>
          <w:sz w:val="22"/>
          <w:szCs w:val="22"/>
        </w:rPr>
        <w:t>Проверить подлинность военных билетов (временных удостоверений в замен военных билетов) и удостоверений граждан, подлежащих призыву на военную службу, наличие отметок о снятии граждан с воинского учета по прежнему месту жительства и постановке офицеров запаса и граждан, подлежащих призыву на военную службу, на воинский учет в военном комиссариате района по новому месту жительства.</w:t>
      </w:r>
      <w:proofErr w:type="gramEnd"/>
      <w:r>
        <w:rPr>
          <w:rFonts w:ascii="Arial" w:hAnsi="Arial" w:cs="Arial"/>
          <w:sz w:val="22"/>
          <w:szCs w:val="22"/>
        </w:rPr>
        <w:br/>
        <w:t xml:space="preserve">       - При обнаружении в военном билете (временных удостоверениях) граждан, подлежащих призыву на военную службу, неоговоренных исправлений, неточностей и подделок, неполного количества листов немедленно сообщить об этом в военный комиссариат для принятия соответствующих мер.</w:t>
      </w:r>
      <w:r>
        <w:rPr>
          <w:rFonts w:ascii="Arial" w:hAnsi="Arial" w:cs="Arial"/>
          <w:sz w:val="22"/>
          <w:szCs w:val="22"/>
        </w:rPr>
        <w:br/>
        <w:t xml:space="preserve">         - Выдавать расписки при приеме от граждан военных билетов (временных удостоверений взамен военных билетов) удостоверений гражда</w:t>
      </w:r>
      <w:r w:rsidR="00B24C5D">
        <w:rPr>
          <w:rFonts w:ascii="Arial" w:hAnsi="Arial" w:cs="Arial"/>
          <w:sz w:val="22"/>
          <w:szCs w:val="22"/>
        </w:rPr>
        <w:t>н подлежащих призыву на военную</w:t>
      </w:r>
      <w:r w:rsidR="00B24C5D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службу.</w:t>
      </w:r>
      <w:r>
        <w:rPr>
          <w:rFonts w:ascii="Arial" w:hAnsi="Arial" w:cs="Arial"/>
          <w:sz w:val="22"/>
          <w:szCs w:val="22"/>
        </w:rPr>
        <w:br/>
        <w:t xml:space="preserve">        - Заполнять карточки первичного учета на граждан, пребывающих в запасе. В соответствии с записями в военных билетах заполнять учетные карточки на прапорщиков, мичманов, сержантов, старших солдат и матросов запаса.</w:t>
      </w:r>
      <w:r>
        <w:rPr>
          <w:rFonts w:ascii="Arial" w:hAnsi="Arial" w:cs="Arial"/>
          <w:sz w:val="22"/>
          <w:szCs w:val="22"/>
        </w:rPr>
        <w:br/>
        <w:t xml:space="preserve">        - Высылать в военный комиссариат именной список на граждан, сменивших место жительства в пределах района, а так же граждан, прибывших с временными удостоверениями взамен военных билетов с указанием фамилии, имени, отчества, места жительства и работы, должности этих граждан, наименование органа местного самоуправления, где они ранее состояли на воинском учете. У</w:t>
      </w:r>
      <w:r w:rsidR="00B24C5D">
        <w:rPr>
          <w:rFonts w:ascii="Arial" w:hAnsi="Arial" w:cs="Arial"/>
          <w:sz w:val="22"/>
          <w:szCs w:val="22"/>
        </w:rPr>
        <w:t>четные карточки на этих граждан</w:t>
      </w:r>
      <w:r w:rsidR="00B24C5D">
        <w:rPr>
          <w:rFonts w:ascii="Arial" w:hAnsi="Arial" w:cs="Arial"/>
          <w:sz w:val="22"/>
          <w:szCs w:val="22"/>
        </w:rPr>
        <w:tab/>
        <w:t>не</w:t>
      </w:r>
      <w:r w:rsidR="00B24C5D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заполняются.</w:t>
      </w:r>
      <w:r>
        <w:rPr>
          <w:rFonts w:ascii="Arial" w:hAnsi="Arial" w:cs="Arial"/>
          <w:sz w:val="22"/>
          <w:szCs w:val="22"/>
        </w:rPr>
        <w:br/>
        <w:t xml:space="preserve">         - Производить отметки о постановке граждан на в</w:t>
      </w:r>
      <w:r w:rsidR="00B24C5D">
        <w:rPr>
          <w:rFonts w:ascii="Arial" w:hAnsi="Arial" w:cs="Arial"/>
          <w:sz w:val="22"/>
          <w:szCs w:val="22"/>
        </w:rPr>
        <w:t>оинский учет в военных билетах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br/>
        <w:t xml:space="preserve">         - О гражданах, прибывших из других районов (городов) с мобилизационными предписаниями, сообщать в военный комиссариат района или города, где они ранее состояли на воинском учете. Изъятие мобилизационных предписаний производится только по указанию военного комиссариата, о чем в военных билетах делается отметка.</w:t>
      </w:r>
      <w:r>
        <w:rPr>
          <w:rFonts w:ascii="Arial" w:hAnsi="Arial" w:cs="Arial"/>
          <w:sz w:val="22"/>
          <w:szCs w:val="22"/>
        </w:rPr>
        <w:br/>
        <w:t xml:space="preserve">          - В 7-дневный срок предоставлять в военный комиссариат учетные карточки на прибивших граждан, их мобилизационные предписания, список граждан, прибывших на воинский учет без заполнения учетных карточек, а так же алфавитные карточки граждан, подлежащих призыву на военную службу.</w:t>
      </w:r>
    </w:p>
    <w:p w:rsidR="001C241F" w:rsidRDefault="00BE0BA2">
      <w:r>
        <w:rPr>
          <w:rFonts w:ascii="Arial" w:eastAsia="Arial" w:hAnsi="Arial" w:cs="Arial"/>
          <w:sz w:val="22"/>
          <w:szCs w:val="22"/>
        </w:rPr>
        <w:t xml:space="preserve">             </w:t>
      </w:r>
      <w:r>
        <w:rPr>
          <w:rFonts w:ascii="Arial" w:hAnsi="Arial" w:cs="Arial"/>
          <w:sz w:val="22"/>
          <w:szCs w:val="22"/>
        </w:rPr>
        <w:t>2.12.При снятии граждан с воинского учета:</w:t>
      </w:r>
      <w:r>
        <w:rPr>
          <w:rFonts w:ascii="Arial" w:hAnsi="Arial" w:cs="Arial"/>
          <w:sz w:val="22"/>
          <w:szCs w:val="22"/>
        </w:rPr>
        <w:br/>
        <w:t xml:space="preserve">      - Сделать отметку о снятии с воинского учета в военном билете.</w:t>
      </w:r>
      <w:r>
        <w:rPr>
          <w:rFonts w:ascii="Arial" w:hAnsi="Arial" w:cs="Arial"/>
          <w:sz w:val="22"/>
          <w:szCs w:val="22"/>
        </w:rPr>
        <w:br/>
        <w:t xml:space="preserve">      - Изъять мобилизационное предписание у гражданина, убывающего за пределы района.</w:t>
      </w:r>
      <w:r>
        <w:rPr>
          <w:rFonts w:ascii="Arial" w:hAnsi="Arial" w:cs="Arial"/>
          <w:sz w:val="22"/>
          <w:szCs w:val="22"/>
        </w:rPr>
        <w:br/>
        <w:t xml:space="preserve">      - Сделать отметку об изъятии мобилизационного предписания в военном билете.</w:t>
      </w:r>
      <w:r>
        <w:rPr>
          <w:rFonts w:ascii="Arial" w:hAnsi="Arial" w:cs="Arial"/>
          <w:sz w:val="22"/>
          <w:szCs w:val="22"/>
        </w:rPr>
        <w:br/>
        <w:t xml:space="preserve">      - Составить список граждан, снятых с воинского учета. </w:t>
      </w:r>
    </w:p>
    <w:p w:rsidR="001C241F" w:rsidRDefault="00BE0BA2">
      <w:pPr>
        <w:jc w:val="center"/>
      </w:pPr>
      <w:r>
        <w:rPr>
          <w:rFonts w:ascii="Arial" w:hAnsi="Arial" w:cs="Arial"/>
          <w:sz w:val="22"/>
          <w:szCs w:val="22"/>
        </w:rPr>
        <w:t>2.13. Выполняет иные поручения своего непосредственного руководителя.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  <w:u w:val="single"/>
        </w:rPr>
        <w:t>3.Права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Инспектор военно-учетного стола   имеет право: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-знакомиться с проектами решений руководства, касающимися его деятельности;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-представлять на рассмотрение руководства предложения по совершенствованию работы, связанной с обязанностями, предусмотренными настоящей инструкцией;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-получать от  специалистов администрации </w:t>
      </w:r>
      <w:proofErr w:type="spellStart"/>
      <w:r w:rsidR="00CF48CB">
        <w:rPr>
          <w:rFonts w:ascii="Arial" w:hAnsi="Arial" w:cs="Arial"/>
          <w:sz w:val="22"/>
          <w:szCs w:val="22"/>
        </w:rPr>
        <w:t>Большеустинского</w:t>
      </w:r>
      <w:proofErr w:type="spellEnd"/>
      <w:r w:rsidR="00CF48CB">
        <w:rPr>
          <w:rFonts w:ascii="Arial" w:hAnsi="Arial" w:cs="Arial"/>
          <w:sz w:val="22"/>
          <w:szCs w:val="22"/>
        </w:rPr>
        <w:t xml:space="preserve"> сельсовета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Шарангского</w:t>
      </w:r>
      <w:proofErr w:type="spellEnd"/>
      <w:r>
        <w:rPr>
          <w:rFonts w:ascii="Arial" w:hAnsi="Arial" w:cs="Arial"/>
          <w:sz w:val="22"/>
          <w:szCs w:val="22"/>
        </w:rPr>
        <w:t xml:space="preserve"> муниципального района Нижегородской области информацию и документы по вопросам, входящим в его компетенцию;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-требовать от руководства предприятия оказать содействия в исполнении своих должностных обязанностей и прав.</w:t>
      </w:r>
    </w:p>
    <w:p w:rsidR="001C241F" w:rsidRDefault="001C241F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</w:p>
    <w:p w:rsidR="001C241F" w:rsidRDefault="00BE0BA2">
      <w:pPr>
        <w:tabs>
          <w:tab w:val="left" w:pos="6096"/>
        </w:tabs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4.Ответственность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Инспектор военно-учетного стола   администрации </w:t>
      </w:r>
      <w:proofErr w:type="spellStart"/>
      <w:r w:rsidR="00CF48CB">
        <w:rPr>
          <w:rFonts w:ascii="Arial" w:hAnsi="Arial" w:cs="Arial"/>
          <w:sz w:val="22"/>
          <w:szCs w:val="22"/>
        </w:rPr>
        <w:t>Большеустинского</w:t>
      </w:r>
      <w:proofErr w:type="spellEnd"/>
      <w:r w:rsidR="00CF48CB">
        <w:rPr>
          <w:rFonts w:ascii="Arial" w:hAnsi="Arial" w:cs="Arial"/>
          <w:sz w:val="22"/>
          <w:szCs w:val="22"/>
        </w:rPr>
        <w:t xml:space="preserve"> сельсовета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Шарангского</w:t>
      </w:r>
      <w:proofErr w:type="spellEnd"/>
      <w:r>
        <w:rPr>
          <w:rFonts w:ascii="Arial" w:hAnsi="Arial" w:cs="Arial"/>
          <w:sz w:val="22"/>
          <w:szCs w:val="22"/>
        </w:rPr>
        <w:t xml:space="preserve"> муниципального района Нижегородской области несет ответственность: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-за неисполнение (ненадлежащее исполнение) своих должностных обязанностей, предусмотренных настоящей должностной инструкцией, в пределах, определенных трудовым законодательством Российской Федерации;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-за совершение в процессе осуществления своей деятельности правонарушения – в пределах, определенных административным, уголовным и гражданским законодательством Российской Федерации;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-за причинение материального ущерба – в пределах, определенных трудовым, уголовным и гражданским законодательством Российской Федерации;</w:t>
      </w:r>
    </w:p>
    <w:p w:rsidR="001C241F" w:rsidRDefault="00BE0BA2">
      <w:pPr>
        <w:tabs>
          <w:tab w:val="left" w:pos="6096"/>
        </w:tabs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-за соблюдение правил труда, техники безопасности, противопожарной безопасности.</w:t>
      </w:r>
    </w:p>
    <w:p w:rsidR="001C241F" w:rsidRDefault="001C241F">
      <w:pPr>
        <w:pStyle w:val="2"/>
        <w:rPr>
          <w:sz w:val="22"/>
          <w:szCs w:val="22"/>
        </w:rPr>
      </w:pPr>
    </w:p>
    <w:p w:rsidR="001C241F" w:rsidRDefault="001C241F">
      <w:pPr>
        <w:pStyle w:val="2"/>
        <w:rPr>
          <w:sz w:val="22"/>
          <w:szCs w:val="22"/>
        </w:rPr>
      </w:pPr>
    </w:p>
    <w:p w:rsidR="001C241F" w:rsidRDefault="001C241F">
      <w:pPr>
        <w:pStyle w:val="2"/>
        <w:rPr>
          <w:sz w:val="22"/>
          <w:szCs w:val="22"/>
        </w:rPr>
      </w:pPr>
    </w:p>
    <w:p w:rsidR="001C241F" w:rsidRDefault="001C241F">
      <w:pPr>
        <w:pStyle w:val="2"/>
        <w:rPr>
          <w:sz w:val="22"/>
          <w:szCs w:val="22"/>
        </w:rPr>
      </w:pPr>
    </w:p>
    <w:sectPr w:rsidR="001C241F" w:rsidSect="001C241F">
      <w:pgSz w:w="11906" w:h="16838"/>
      <w:pgMar w:top="851" w:right="850" w:bottom="993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C5121"/>
    <w:multiLevelType w:val="multilevel"/>
    <w:tmpl w:val="6FF4412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C241F"/>
    <w:rsid w:val="001C241F"/>
    <w:rsid w:val="0031628D"/>
    <w:rsid w:val="00391957"/>
    <w:rsid w:val="00556623"/>
    <w:rsid w:val="006E2C5F"/>
    <w:rsid w:val="00B24C5D"/>
    <w:rsid w:val="00BE0BA2"/>
    <w:rsid w:val="00CF48CB"/>
    <w:rsid w:val="00D16159"/>
    <w:rsid w:val="00D51565"/>
    <w:rsid w:val="00DC15EF"/>
    <w:rsid w:val="00E3629A"/>
    <w:rsid w:val="00E54E30"/>
    <w:rsid w:val="00E8575E"/>
    <w:rsid w:val="00FD0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41F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1C241F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1C241F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1C241F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1C241F"/>
  </w:style>
  <w:style w:type="character" w:customStyle="1" w:styleId="WW8Num2z0">
    <w:name w:val="WW8Num2z0"/>
    <w:qFormat/>
    <w:rsid w:val="001C241F"/>
  </w:style>
  <w:style w:type="character" w:customStyle="1" w:styleId="WW8Num2z1">
    <w:name w:val="WW8Num2z1"/>
    <w:qFormat/>
    <w:rsid w:val="001C241F"/>
  </w:style>
  <w:style w:type="character" w:customStyle="1" w:styleId="WW8Num2z2">
    <w:name w:val="WW8Num2z2"/>
    <w:qFormat/>
    <w:rsid w:val="001C241F"/>
  </w:style>
  <w:style w:type="character" w:customStyle="1" w:styleId="WW8Num2z3">
    <w:name w:val="WW8Num2z3"/>
    <w:qFormat/>
    <w:rsid w:val="001C241F"/>
  </w:style>
  <w:style w:type="character" w:customStyle="1" w:styleId="WW8Num2z4">
    <w:name w:val="WW8Num2z4"/>
    <w:qFormat/>
    <w:rsid w:val="001C241F"/>
  </w:style>
  <w:style w:type="character" w:customStyle="1" w:styleId="WW8Num2z5">
    <w:name w:val="WW8Num2z5"/>
    <w:qFormat/>
    <w:rsid w:val="001C241F"/>
  </w:style>
  <w:style w:type="character" w:customStyle="1" w:styleId="WW8Num2z6">
    <w:name w:val="WW8Num2z6"/>
    <w:qFormat/>
    <w:rsid w:val="001C241F"/>
  </w:style>
  <w:style w:type="character" w:customStyle="1" w:styleId="WW8Num2z7">
    <w:name w:val="WW8Num2z7"/>
    <w:qFormat/>
    <w:rsid w:val="001C241F"/>
  </w:style>
  <w:style w:type="character" w:customStyle="1" w:styleId="WW8Num2z8">
    <w:name w:val="WW8Num2z8"/>
    <w:qFormat/>
    <w:rsid w:val="001C241F"/>
  </w:style>
  <w:style w:type="character" w:customStyle="1" w:styleId="WW8Num3z0">
    <w:name w:val="WW8Num3z0"/>
    <w:qFormat/>
    <w:rsid w:val="001C241F"/>
  </w:style>
  <w:style w:type="character" w:customStyle="1" w:styleId="WW8Num3z1">
    <w:name w:val="WW8Num3z1"/>
    <w:qFormat/>
    <w:rsid w:val="001C241F"/>
  </w:style>
  <w:style w:type="character" w:customStyle="1" w:styleId="WW8Num3z2">
    <w:name w:val="WW8Num3z2"/>
    <w:qFormat/>
    <w:rsid w:val="001C241F"/>
  </w:style>
  <w:style w:type="character" w:customStyle="1" w:styleId="WW8Num3z3">
    <w:name w:val="WW8Num3z3"/>
    <w:qFormat/>
    <w:rsid w:val="001C241F"/>
  </w:style>
  <w:style w:type="character" w:customStyle="1" w:styleId="WW8Num3z4">
    <w:name w:val="WW8Num3z4"/>
    <w:qFormat/>
    <w:rsid w:val="001C241F"/>
  </w:style>
  <w:style w:type="character" w:customStyle="1" w:styleId="WW8Num3z5">
    <w:name w:val="WW8Num3z5"/>
    <w:qFormat/>
    <w:rsid w:val="001C241F"/>
  </w:style>
  <w:style w:type="character" w:customStyle="1" w:styleId="WW8Num3z6">
    <w:name w:val="WW8Num3z6"/>
    <w:qFormat/>
    <w:rsid w:val="001C241F"/>
  </w:style>
  <w:style w:type="character" w:customStyle="1" w:styleId="WW8Num3z7">
    <w:name w:val="WW8Num3z7"/>
    <w:qFormat/>
    <w:rsid w:val="001C241F"/>
  </w:style>
  <w:style w:type="character" w:customStyle="1" w:styleId="WW8Num3z8">
    <w:name w:val="WW8Num3z8"/>
    <w:qFormat/>
    <w:rsid w:val="001C241F"/>
  </w:style>
  <w:style w:type="character" w:customStyle="1" w:styleId="WW8Num4z0">
    <w:name w:val="WW8Num4z0"/>
    <w:qFormat/>
    <w:rsid w:val="001C241F"/>
  </w:style>
  <w:style w:type="character" w:customStyle="1" w:styleId="WW8Num4z1">
    <w:name w:val="WW8Num4z1"/>
    <w:qFormat/>
    <w:rsid w:val="001C241F"/>
  </w:style>
  <w:style w:type="character" w:customStyle="1" w:styleId="WW8Num4z2">
    <w:name w:val="WW8Num4z2"/>
    <w:qFormat/>
    <w:rsid w:val="001C241F"/>
  </w:style>
  <w:style w:type="character" w:customStyle="1" w:styleId="WW8Num4z3">
    <w:name w:val="WW8Num4z3"/>
    <w:qFormat/>
    <w:rsid w:val="001C241F"/>
  </w:style>
  <w:style w:type="character" w:customStyle="1" w:styleId="WW8Num4z4">
    <w:name w:val="WW8Num4z4"/>
    <w:qFormat/>
    <w:rsid w:val="001C241F"/>
  </w:style>
  <w:style w:type="character" w:customStyle="1" w:styleId="WW8Num4z5">
    <w:name w:val="WW8Num4z5"/>
    <w:qFormat/>
    <w:rsid w:val="001C241F"/>
  </w:style>
  <w:style w:type="character" w:customStyle="1" w:styleId="WW8Num4z6">
    <w:name w:val="WW8Num4z6"/>
    <w:qFormat/>
    <w:rsid w:val="001C241F"/>
  </w:style>
  <w:style w:type="character" w:customStyle="1" w:styleId="WW8Num4z7">
    <w:name w:val="WW8Num4z7"/>
    <w:qFormat/>
    <w:rsid w:val="001C241F"/>
  </w:style>
  <w:style w:type="character" w:customStyle="1" w:styleId="WW8Num4z8">
    <w:name w:val="WW8Num4z8"/>
    <w:qFormat/>
    <w:rsid w:val="001C241F"/>
  </w:style>
  <w:style w:type="character" w:customStyle="1" w:styleId="WW8Num5z0">
    <w:name w:val="WW8Num5z0"/>
    <w:qFormat/>
    <w:rsid w:val="001C241F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1C241F"/>
    <w:rPr>
      <w:rFonts w:ascii="Courier New" w:hAnsi="Courier New" w:cs="Courier New"/>
    </w:rPr>
  </w:style>
  <w:style w:type="character" w:customStyle="1" w:styleId="WW8Num5z2">
    <w:name w:val="WW8Num5z2"/>
    <w:qFormat/>
    <w:rsid w:val="001C241F"/>
    <w:rPr>
      <w:rFonts w:ascii="Wingdings" w:hAnsi="Wingdings" w:cs="Wingdings"/>
    </w:rPr>
  </w:style>
  <w:style w:type="character" w:customStyle="1" w:styleId="WW8Num5z3">
    <w:name w:val="WW8Num5z3"/>
    <w:qFormat/>
    <w:rsid w:val="001C241F"/>
    <w:rPr>
      <w:rFonts w:ascii="Symbol" w:hAnsi="Symbol" w:cs="Symbol"/>
    </w:rPr>
  </w:style>
  <w:style w:type="character" w:customStyle="1" w:styleId="WW8Num6z0">
    <w:name w:val="WW8Num6z0"/>
    <w:qFormat/>
    <w:rsid w:val="001C241F"/>
  </w:style>
  <w:style w:type="character" w:customStyle="1" w:styleId="WW8Num7z0">
    <w:name w:val="WW8Num7z0"/>
    <w:qFormat/>
    <w:rsid w:val="001C241F"/>
  </w:style>
  <w:style w:type="character" w:customStyle="1" w:styleId="WW8Num7z1">
    <w:name w:val="WW8Num7z1"/>
    <w:qFormat/>
    <w:rsid w:val="001C241F"/>
  </w:style>
  <w:style w:type="character" w:customStyle="1" w:styleId="WW8Num7z2">
    <w:name w:val="WW8Num7z2"/>
    <w:qFormat/>
    <w:rsid w:val="001C241F"/>
  </w:style>
  <w:style w:type="character" w:customStyle="1" w:styleId="WW8Num7z3">
    <w:name w:val="WW8Num7z3"/>
    <w:qFormat/>
    <w:rsid w:val="001C241F"/>
  </w:style>
  <w:style w:type="character" w:customStyle="1" w:styleId="WW8Num7z4">
    <w:name w:val="WW8Num7z4"/>
    <w:qFormat/>
    <w:rsid w:val="001C241F"/>
  </w:style>
  <w:style w:type="character" w:customStyle="1" w:styleId="WW8Num7z5">
    <w:name w:val="WW8Num7z5"/>
    <w:qFormat/>
    <w:rsid w:val="001C241F"/>
  </w:style>
  <w:style w:type="character" w:customStyle="1" w:styleId="WW8Num7z6">
    <w:name w:val="WW8Num7z6"/>
    <w:qFormat/>
    <w:rsid w:val="001C241F"/>
  </w:style>
  <w:style w:type="character" w:customStyle="1" w:styleId="WW8Num7z7">
    <w:name w:val="WW8Num7z7"/>
    <w:qFormat/>
    <w:rsid w:val="001C241F"/>
  </w:style>
  <w:style w:type="character" w:customStyle="1" w:styleId="WW8Num7z8">
    <w:name w:val="WW8Num7z8"/>
    <w:qFormat/>
    <w:rsid w:val="001C241F"/>
  </w:style>
  <w:style w:type="character" w:customStyle="1" w:styleId="WW8Num8z0">
    <w:name w:val="WW8Num8z0"/>
    <w:qFormat/>
    <w:rsid w:val="001C241F"/>
  </w:style>
  <w:style w:type="character" w:customStyle="1" w:styleId="WW8Num8z1">
    <w:name w:val="WW8Num8z1"/>
    <w:qFormat/>
    <w:rsid w:val="001C241F"/>
  </w:style>
  <w:style w:type="character" w:customStyle="1" w:styleId="WW8Num8z2">
    <w:name w:val="WW8Num8z2"/>
    <w:qFormat/>
    <w:rsid w:val="001C241F"/>
  </w:style>
  <w:style w:type="character" w:customStyle="1" w:styleId="WW8Num8z3">
    <w:name w:val="WW8Num8z3"/>
    <w:qFormat/>
    <w:rsid w:val="001C241F"/>
  </w:style>
  <w:style w:type="character" w:customStyle="1" w:styleId="WW8Num8z4">
    <w:name w:val="WW8Num8z4"/>
    <w:qFormat/>
    <w:rsid w:val="001C241F"/>
  </w:style>
  <w:style w:type="character" w:customStyle="1" w:styleId="WW8Num8z5">
    <w:name w:val="WW8Num8z5"/>
    <w:qFormat/>
    <w:rsid w:val="001C241F"/>
  </w:style>
  <w:style w:type="character" w:customStyle="1" w:styleId="WW8Num8z6">
    <w:name w:val="WW8Num8z6"/>
    <w:qFormat/>
    <w:rsid w:val="001C241F"/>
  </w:style>
  <w:style w:type="character" w:customStyle="1" w:styleId="WW8Num8z7">
    <w:name w:val="WW8Num8z7"/>
    <w:qFormat/>
    <w:rsid w:val="001C241F"/>
  </w:style>
  <w:style w:type="character" w:customStyle="1" w:styleId="WW8Num8z8">
    <w:name w:val="WW8Num8z8"/>
    <w:qFormat/>
    <w:rsid w:val="001C241F"/>
  </w:style>
  <w:style w:type="character" w:customStyle="1" w:styleId="WW8Num9z0">
    <w:name w:val="WW8Num9z0"/>
    <w:qFormat/>
    <w:rsid w:val="001C241F"/>
  </w:style>
  <w:style w:type="character" w:customStyle="1" w:styleId="WW8Num9z1">
    <w:name w:val="WW8Num9z1"/>
    <w:qFormat/>
    <w:rsid w:val="001C241F"/>
  </w:style>
  <w:style w:type="character" w:customStyle="1" w:styleId="WW8Num9z2">
    <w:name w:val="WW8Num9z2"/>
    <w:qFormat/>
    <w:rsid w:val="001C241F"/>
  </w:style>
  <w:style w:type="character" w:customStyle="1" w:styleId="WW8Num9z3">
    <w:name w:val="WW8Num9z3"/>
    <w:qFormat/>
    <w:rsid w:val="001C241F"/>
  </w:style>
  <w:style w:type="character" w:customStyle="1" w:styleId="WW8Num9z4">
    <w:name w:val="WW8Num9z4"/>
    <w:qFormat/>
    <w:rsid w:val="001C241F"/>
  </w:style>
  <w:style w:type="character" w:customStyle="1" w:styleId="WW8Num9z5">
    <w:name w:val="WW8Num9z5"/>
    <w:qFormat/>
    <w:rsid w:val="001C241F"/>
  </w:style>
  <w:style w:type="character" w:customStyle="1" w:styleId="WW8Num9z6">
    <w:name w:val="WW8Num9z6"/>
    <w:qFormat/>
    <w:rsid w:val="001C241F"/>
  </w:style>
  <w:style w:type="character" w:customStyle="1" w:styleId="WW8Num9z7">
    <w:name w:val="WW8Num9z7"/>
    <w:qFormat/>
    <w:rsid w:val="001C241F"/>
  </w:style>
  <w:style w:type="character" w:customStyle="1" w:styleId="WW8Num9z8">
    <w:name w:val="WW8Num9z8"/>
    <w:qFormat/>
    <w:rsid w:val="001C241F"/>
  </w:style>
  <w:style w:type="character" w:customStyle="1" w:styleId="WW8Num10z0">
    <w:name w:val="WW8Num10z0"/>
    <w:qFormat/>
    <w:rsid w:val="001C241F"/>
  </w:style>
  <w:style w:type="character" w:customStyle="1" w:styleId="WW8Num10z1">
    <w:name w:val="WW8Num10z1"/>
    <w:qFormat/>
    <w:rsid w:val="001C241F"/>
  </w:style>
  <w:style w:type="character" w:customStyle="1" w:styleId="WW8Num10z2">
    <w:name w:val="WW8Num10z2"/>
    <w:qFormat/>
    <w:rsid w:val="001C241F"/>
  </w:style>
  <w:style w:type="character" w:customStyle="1" w:styleId="WW8Num10z3">
    <w:name w:val="WW8Num10z3"/>
    <w:qFormat/>
    <w:rsid w:val="001C241F"/>
  </w:style>
  <w:style w:type="character" w:customStyle="1" w:styleId="WW8Num10z4">
    <w:name w:val="WW8Num10z4"/>
    <w:qFormat/>
    <w:rsid w:val="001C241F"/>
  </w:style>
  <w:style w:type="character" w:customStyle="1" w:styleId="WW8Num10z5">
    <w:name w:val="WW8Num10z5"/>
    <w:qFormat/>
    <w:rsid w:val="001C241F"/>
  </w:style>
  <w:style w:type="character" w:customStyle="1" w:styleId="WW8Num10z6">
    <w:name w:val="WW8Num10z6"/>
    <w:qFormat/>
    <w:rsid w:val="001C241F"/>
  </w:style>
  <w:style w:type="character" w:customStyle="1" w:styleId="WW8Num10z7">
    <w:name w:val="WW8Num10z7"/>
    <w:qFormat/>
    <w:rsid w:val="001C241F"/>
  </w:style>
  <w:style w:type="character" w:customStyle="1" w:styleId="WW8Num10z8">
    <w:name w:val="WW8Num10z8"/>
    <w:qFormat/>
    <w:rsid w:val="001C241F"/>
  </w:style>
  <w:style w:type="character" w:customStyle="1" w:styleId="WW8Num11z0">
    <w:name w:val="WW8Num11z0"/>
    <w:qFormat/>
    <w:rsid w:val="001C241F"/>
  </w:style>
  <w:style w:type="character" w:customStyle="1" w:styleId="WW8Num11z1">
    <w:name w:val="WW8Num11z1"/>
    <w:qFormat/>
    <w:rsid w:val="001C241F"/>
  </w:style>
  <w:style w:type="character" w:customStyle="1" w:styleId="WW8Num11z2">
    <w:name w:val="WW8Num11z2"/>
    <w:qFormat/>
    <w:rsid w:val="001C241F"/>
  </w:style>
  <w:style w:type="character" w:customStyle="1" w:styleId="WW8Num11z3">
    <w:name w:val="WW8Num11z3"/>
    <w:qFormat/>
    <w:rsid w:val="001C241F"/>
  </w:style>
  <w:style w:type="character" w:customStyle="1" w:styleId="WW8Num11z4">
    <w:name w:val="WW8Num11z4"/>
    <w:qFormat/>
    <w:rsid w:val="001C241F"/>
  </w:style>
  <w:style w:type="character" w:customStyle="1" w:styleId="WW8Num11z5">
    <w:name w:val="WW8Num11z5"/>
    <w:qFormat/>
    <w:rsid w:val="001C241F"/>
  </w:style>
  <w:style w:type="character" w:customStyle="1" w:styleId="WW8Num11z6">
    <w:name w:val="WW8Num11z6"/>
    <w:qFormat/>
    <w:rsid w:val="001C241F"/>
  </w:style>
  <w:style w:type="character" w:customStyle="1" w:styleId="WW8Num11z7">
    <w:name w:val="WW8Num11z7"/>
    <w:qFormat/>
    <w:rsid w:val="001C241F"/>
  </w:style>
  <w:style w:type="character" w:customStyle="1" w:styleId="WW8Num11z8">
    <w:name w:val="WW8Num11z8"/>
    <w:qFormat/>
    <w:rsid w:val="001C241F"/>
  </w:style>
  <w:style w:type="character" w:customStyle="1" w:styleId="WW8Num12z0">
    <w:name w:val="WW8Num12z0"/>
    <w:qFormat/>
    <w:rsid w:val="001C241F"/>
  </w:style>
  <w:style w:type="character" w:customStyle="1" w:styleId="WW8Num12z1">
    <w:name w:val="WW8Num12z1"/>
    <w:qFormat/>
    <w:rsid w:val="001C241F"/>
  </w:style>
  <w:style w:type="character" w:customStyle="1" w:styleId="WW8Num12z2">
    <w:name w:val="WW8Num12z2"/>
    <w:qFormat/>
    <w:rsid w:val="001C241F"/>
  </w:style>
  <w:style w:type="character" w:customStyle="1" w:styleId="WW8Num12z3">
    <w:name w:val="WW8Num12z3"/>
    <w:qFormat/>
    <w:rsid w:val="001C241F"/>
  </w:style>
  <w:style w:type="character" w:customStyle="1" w:styleId="WW8Num12z4">
    <w:name w:val="WW8Num12z4"/>
    <w:qFormat/>
    <w:rsid w:val="001C241F"/>
  </w:style>
  <w:style w:type="character" w:customStyle="1" w:styleId="WW8Num12z5">
    <w:name w:val="WW8Num12z5"/>
    <w:qFormat/>
    <w:rsid w:val="001C241F"/>
  </w:style>
  <w:style w:type="character" w:customStyle="1" w:styleId="WW8Num12z6">
    <w:name w:val="WW8Num12z6"/>
    <w:qFormat/>
    <w:rsid w:val="001C241F"/>
  </w:style>
  <w:style w:type="character" w:customStyle="1" w:styleId="WW8Num12z7">
    <w:name w:val="WW8Num12z7"/>
    <w:qFormat/>
    <w:rsid w:val="001C241F"/>
  </w:style>
  <w:style w:type="character" w:customStyle="1" w:styleId="WW8Num12z8">
    <w:name w:val="WW8Num12z8"/>
    <w:qFormat/>
    <w:rsid w:val="001C241F"/>
  </w:style>
  <w:style w:type="character" w:customStyle="1" w:styleId="WW8Num13z0">
    <w:name w:val="WW8Num13z0"/>
    <w:qFormat/>
    <w:rsid w:val="001C241F"/>
  </w:style>
  <w:style w:type="character" w:customStyle="1" w:styleId="WW8Num13z1">
    <w:name w:val="WW8Num13z1"/>
    <w:qFormat/>
    <w:rsid w:val="001C241F"/>
  </w:style>
  <w:style w:type="character" w:customStyle="1" w:styleId="WW8Num13z2">
    <w:name w:val="WW8Num13z2"/>
    <w:qFormat/>
    <w:rsid w:val="001C241F"/>
  </w:style>
  <w:style w:type="character" w:customStyle="1" w:styleId="WW8Num13z3">
    <w:name w:val="WW8Num13z3"/>
    <w:qFormat/>
    <w:rsid w:val="001C241F"/>
  </w:style>
  <w:style w:type="character" w:customStyle="1" w:styleId="WW8Num13z4">
    <w:name w:val="WW8Num13z4"/>
    <w:qFormat/>
    <w:rsid w:val="001C241F"/>
  </w:style>
  <w:style w:type="character" w:customStyle="1" w:styleId="WW8Num13z5">
    <w:name w:val="WW8Num13z5"/>
    <w:qFormat/>
    <w:rsid w:val="001C241F"/>
  </w:style>
  <w:style w:type="character" w:customStyle="1" w:styleId="WW8Num13z6">
    <w:name w:val="WW8Num13z6"/>
    <w:qFormat/>
    <w:rsid w:val="001C241F"/>
  </w:style>
  <w:style w:type="character" w:customStyle="1" w:styleId="WW8Num13z7">
    <w:name w:val="WW8Num13z7"/>
    <w:qFormat/>
    <w:rsid w:val="001C241F"/>
  </w:style>
  <w:style w:type="character" w:customStyle="1" w:styleId="WW8Num13z8">
    <w:name w:val="WW8Num13z8"/>
    <w:qFormat/>
    <w:rsid w:val="001C241F"/>
  </w:style>
  <w:style w:type="character" w:customStyle="1" w:styleId="WW8Num14z0">
    <w:name w:val="WW8Num14z0"/>
    <w:qFormat/>
    <w:rsid w:val="001C241F"/>
  </w:style>
  <w:style w:type="character" w:customStyle="1" w:styleId="WW8Num15z0">
    <w:name w:val="WW8Num15z0"/>
    <w:qFormat/>
    <w:rsid w:val="001C241F"/>
    <w:rPr>
      <w:sz w:val="28"/>
    </w:rPr>
  </w:style>
  <w:style w:type="character" w:customStyle="1" w:styleId="WW8Num15z1">
    <w:name w:val="WW8Num15z1"/>
    <w:qFormat/>
    <w:rsid w:val="001C241F"/>
  </w:style>
  <w:style w:type="character" w:customStyle="1" w:styleId="WW8Num15z2">
    <w:name w:val="WW8Num15z2"/>
    <w:qFormat/>
    <w:rsid w:val="001C241F"/>
  </w:style>
  <w:style w:type="character" w:customStyle="1" w:styleId="WW8Num15z3">
    <w:name w:val="WW8Num15z3"/>
    <w:qFormat/>
    <w:rsid w:val="001C241F"/>
  </w:style>
  <w:style w:type="character" w:customStyle="1" w:styleId="WW8Num15z4">
    <w:name w:val="WW8Num15z4"/>
    <w:qFormat/>
    <w:rsid w:val="001C241F"/>
  </w:style>
  <w:style w:type="character" w:customStyle="1" w:styleId="WW8Num15z5">
    <w:name w:val="WW8Num15z5"/>
    <w:qFormat/>
    <w:rsid w:val="001C241F"/>
  </w:style>
  <w:style w:type="character" w:customStyle="1" w:styleId="WW8Num15z6">
    <w:name w:val="WW8Num15z6"/>
    <w:qFormat/>
    <w:rsid w:val="001C241F"/>
  </w:style>
  <w:style w:type="character" w:customStyle="1" w:styleId="WW8Num15z7">
    <w:name w:val="WW8Num15z7"/>
    <w:qFormat/>
    <w:rsid w:val="001C241F"/>
  </w:style>
  <w:style w:type="character" w:customStyle="1" w:styleId="WW8Num15z8">
    <w:name w:val="WW8Num15z8"/>
    <w:qFormat/>
    <w:rsid w:val="001C241F"/>
  </w:style>
  <w:style w:type="character" w:customStyle="1" w:styleId="WW8Num16z0">
    <w:name w:val="WW8Num16z0"/>
    <w:qFormat/>
    <w:rsid w:val="001C241F"/>
  </w:style>
  <w:style w:type="character" w:customStyle="1" w:styleId="WW8Num16z1">
    <w:name w:val="WW8Num16z1"/>
    <w:qFormat/>
    <w:rsid w:val="001C241F"/>
  </w:style>
  <w:style w:type="character" w:customStyle="1" w:styleId="WW8Num16z2">
    <w:name w:val="WW8Num16z2"/>
    <w:qFormat/>
    <w:rsid w:val="001C241F"/>
  </w:style>
  <w:style w:type="character" w:customStyle="1" w:styleId="WW8Num16z3">
    <w:name w:val="WW8Num16z3"/>
    <w:qFormat/>
    <w:rsid w:val="001C241F"/>
  </w:style>
  <w:style w:type="character" w:customStyle="1" w:styleId="WW8Num16z4">
    <w:name w:val="WW8Num16z4"/>
    <w:qFormat/>
    <w:rsid w:val="001C241F"/>
  </w:style>
  <w:style w:type="character" w:customStyle="1" w:styleId="WW8Num16z5">
    <w:name w:val="WW8Num16z5"/>
    <w:qFormat/>
    <w:rsid w:val="001C241F"/>
  </w:style>
  <w:style w:type="character" w:customStyle="1" w:styleId="WW8Num16z6">
    <w:name w:val="WW8Num16z6"/>
    <w:qFormat/>
    <w:rsid w:val="001C241F"/>
  </w:style>
  <w:style w:type="character" w:customStyle="1" w:styleId="WW8Num16z7">
    <w:name w:val="WW8Num16z7"/>
    <w:qFormat/>
    <w:rsid w:val="001C241F"/>
  </w:style>
  <w:style w:type="character" w:customStyle="1" w:styleId="WW8Num16z8">
    <w:name w:val="WW8Num16z8"/>
    <w:qFormat/>
    <w:rsid w:val="001C241F"/>
  </w:style>
  <w:style w:type="character" w:customStyle="1" w:styleId="WW8Num17z0">
    <w:name w:val="WW8Num17z0"/>
    <w:qFormat/>
    <w:rsid w:val="001C241F"/>
  </w:style>
  <w:style w:type="character" w:customStyle="1" w:styleId="WW8Num17z1">
    <w:name w:val="WW8Num17z1"/>
    <w:qFormat/>
    <w:rsid w:val="001C241F"/>
  </w:style>
  <w:style w:type="character" w:customStyle="1" w:styleId="WW8Num17z2">
    <w:name w:val="WW8Num17z2"/>
    <w:qFormat/>
    <w:rsid w:val="001C241F"/>
  </w:style>
  <w:style w:type="character" w:customStyle="1" w:styleId="WW8Num17z3">
    <w:name w:val="WW8Num17z3"/>
    <w:qFormat/>
    <w:rsid w:val="001C241F"/>
  </w:style>
  <w:style w:type="character" w:customStyle="1" w:styleId="WW8Num17z4">
    <w:name w:val="WW8Num17z4"/>
    <w:qFormat/>
    <w:rsid w:val="001C241F"/>
  </w:style>
  <w:style w:type="character" w:customStyle="1" w:styleId="WW8Num17z5">
    <w:name w:val="WW8Num17z5"/>
    <w:qFormat/>
    <w:rsid w:val="001C241F"/>
  </w:style>
  <w:style w:type="character" w:customStyle="1" w:styleId="WW8Num17z6">
    <w:name w:val="WW8Num17z6"/>
    <w:qFormat/>
    <w:rsid w:val="001C241F"/>
  </w:style>
  <w:style w:type="character" w:customStyle="1" w:styleId="WW8Num17z7">
    <w:name w:val="WW8Num17z7"/>
    <w:qFormat/>
    <w:rsid w:val="001C241F"/>
  </w:style>
  <w:style w:type="character" w:customStyle="1" w:styleId="WW8Num17z8">
    <w:name w:val="WW8Num17z8"/>
    <w:qFormat/>
    <w:rsid w:val="001C241F"/>
  </w:style>
  <w:style w:type="character" w:customStyle="1" w:styleId="WW8Num18z0">
    <w:name w:val="WW8Num18z0"/>
    <w:qFormat/>
    <w:rsid w:val="001C241F"/>
  </w:style>
  <w:style w:type="character" w:customStyle="1" w:styleId="WW8Num19z0">
    <w:name w:val="WW8Num19z0"/>
    <w:qFormat/>
    <w:rsid w:val="001C241F"/>
  </w:style>
  <w:style w:type="character" w:customStyle="1" w:styleId="WW8Num19z1">
    <w:name w:val="WW8Num19z1"/>
    <w:qFormat/>
    <w:rsid w:val="001C241F"/>
  </w:style>
  <w:style w:type="character" w:customStyle="1" w:styleId="WW8Num19z2">
    <w:name w:val="WW8Num19z2"/>
    <w:qFormat/>
    <w:rsid w:val="001C241F"/>
  </w:style>
  <w:style w:type="character" w:customStyle="1" w:styleId="WW8Num19z3">
    <w:name w:val="WW8Num19z3"/>
    <w:qFormat/>
    <w:rsid w:val="001C241F"/>
  </w:style>
  <w:style w:type="character" w:customStyle="1" w:styleId="WW8Num19z4">
    <w:name w:val="WW8Num19z4"/>
    <w:qFormat/>
    <w:rsid w:val="001C241F"/>
  </w:style>
  <w:style w:type="character" w:customStyle="1" w:styleId="WW8Num19z5">
    <w:name w:val="WW8Num19z5"/>
    <w:qFormat/>
    <w:rsid w:val="001C241F"/>
  </w:style>
  <w:style w:type="character" w:customStyle="1" w:styleId="WW8Num19z6">
    <w:name w:val="WW8Num19z6"/>
    <w:qFormat/>
    <w:rsid w:val="001C241F"/>
  </w:style>
  <w:style w:type="character" w:customStyle="1" w:styleId="WW8Num19z7">
    <w:name w:val="WW8Num19z7"/>
    <w:qFormat/>
    <w:rsid w:val="001C241F"/>
  </w:style>
  <w:style w:type="character" w:customStyle="1" w:styleId="WW8Num19z8">
    <w:name w:val="WW8Num19z8"/>
    <w:qFormat/>
    <w:rsid w:val="001C241F"/>
  </w:style>
  <w:style w:type="character" w:customStyle="1" w:styleId="WW8Num20z0">
    <w:name w:val="WW8Num20z0"/>
    <w:qFormat/>
    <w:rsid w:val="001C241F"/>
  </w:style>
  <w:style w:type="character" w:customStyle="1" w:styleId="WW8Num20z1">
    <w:name w:val="WW8Num20z1"/>
    <w:qFormat/>
    <w:rsid w:val="001C241F"/>
  </w:style>
  <w:style w:type="character" w:customStyle="1" w:styleId="WW8Num20z2">
    <w:name w:val="WW8Num20z2"/>
    <w:qFormat/>
    <w:rsid w:val="001C241F"/>
  </w:style>
  <w:style w:type="character" w:customStyle="1" w:styleId="WW8Num20z3">
    <w:name w:val="WW8Num20z3"/>
    <w:qFormat/>
    <w:rsid w:val="001C241F"/>
  </w:style>
  <w:style w:type="character" w:customStyle="1" w:styleId="WW8Num20z4">
    <w:name w:val="WW8Num20z4"/>
    <w:qFormat/>
    <w:rsid w:val="001C241F"/>
  </w:style>
  <w:style w:type="character" w:customStyle="1" w:styleId="WW8Num20z5">
    <w:name w:val="WW8Num20z5"/>
    <w:qFormat/>
    <w:rsid w:val="001C241F"/>
  </w:style>
  <w:style w:type="character" w:customStyle="1" w:styleId="WW8Num20z6">
    <w:name w:val="WW8Num20z6"/>
    <w:qFormat/>
    <w:rsid w:val="001C241F"/>
  </w:style>
  <w:style w:type="character" w:customStyle="1" w:styleId="WW8Num20z7">
    <w:name w:val="WW8Num20z7"/>
    <w:qFormat/>
    <w:rsid w:val="001C241F"/>
  </w:style>
  <w:style w:type="character" w:customStyle="1" w:styleId="WW8Num20z8">
    <w:name w:val="WW8Num20z8"/>
    <w:qFormat/>
    <w:rsid w:val="001C241F"/>
  </w:style>
  <w:style w:type="character" w:customStyle="1" w:styleId="WW8Num21z0">
    <w:name w:val="WW8Num21z0"/>
    <w:qFormat/>
    <w:rsid w:val="001C241F"/>
  </w:style>
  <w:style w:type="character" w:customStyle="1" w:styleId="WW8Num22z0">
    <w:name w:val="WW8Num22z0"/>
    <w:qFormat/>
    <w:rsid w:val="001C241F"/>
    <w:rPr>
      <w:rFonts w:ascii="Times New Roman" w:eastAsia="Times New Roman" w:hAnsi="Times New Roman" w:cs="Times New Roman"/>
    </w:rPr>
  </w:style>
  <w:style w:type="character" w:customStyle="1" w:styleId="WW8Num22z1">
    <w:name w:val="WW8Num22z1"/>
    <w:qFormat/>
    <w:rsid w:val="001C241F"/>
    <w:rPr>
      <w:rFonts w:ascii="Courier New" w:hAnsi="Courier New" w:cs="Courier New"/>
    </w:rPr>
  </w:style>
  <w:style w:type="character" w:customStyle="1" w:styleId="WW8Num22z2">
    <w:name w:val="WW8Num22z2"/>
    <w:qFormat/>
    <w:rsid w:val="001C241F"/>
    <w:rPr>
      <w:rFonts w:ascii="Wingdings" w:hAnsi="Wingdings" w:cs="Wingdings"/>
    </w:rPr>
  </w:style>
  <w:style w:type="character" w:customStyle="1" w:styleId="WW8Num22z3">
    <w:name w:val="WW8Num22z3"/>
    <w:qFormat/>
    <w:rsid w:val="001C241F"/>
    <w:rPr>
      <w:rFonts w:ascii="Symbol" w:hAnsi="Symbol" w:cs="Symbol"/>
    </w:rPr>
  </w:style>
  <w:style w:type="character" w:customStyle="1" w:styleId="WW8NumSt18z0">
    <w:name w:val="WW8NumSt18z0"/>
    <w:qFormat/>
    <w:rsid w:val="001C241F"/>
    <w:rPr>
      <w:rFonts w:ascii="Times New Roman" w:hAnsi="Times New Roman" w:cs="Times New Roman"/>
    </w:rPr>
  </w:style>
  <w:style w:type="character" w:styleId="a3">
    <w:name w:val="page number"/>
    <w:basedOn w:val="a0"/>
    <w:rsid w:val="001C241F"/>
  </w:style>
  <w:style w:type="character" w:customStyle="1" w:styleId="a4">
    <w:name w:val="Текст выноски Знак"/>
    <w:basedOn w:val="a0"/>
    <w:qFormat/>
    <w:rsid w:val="001C241F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1C241F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1C241F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1C241F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1C241F"/>
  </w:style>
  <w:style w:type="character" w:customStyle="1" w:styleId="-">
    <w:name w:val="Интернет-ссылка"/>
    <w:basedOn w:val="a0"/>
    <w:rsid w:val="001C241F"/>
    <w:rPr>
      <w:color w:val="0000FF"/>
      <w:u w:val="single"/>
    </w:rPr>
  </w:style>
  <w:style w:type="character" w:customStyle="1" w:styleId="1">
    <w:name w:val="Заголовок 1 Знак"/>
    <w:basedOn w:val="a0"/>
    <w:qFormat/>
    <w:rsid w:val="001C241F"/>
    <w:rPr>
      <w:b/>
      <w:kern w:val="2"/>
      <w:sz w:val="32"/>
    </w:rPr>
  </w:style>
  <w:style w:type="paragraph" w:customStyle="1" w:styleId="a5">
    <w:name w:val="Заголовок"/>
    <w:next w:val="a6"/>
    <w:qFormat/>
    <w:rsid w:val="001C241F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1C241F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1C241F"/>
    <w:rPr>
      <w:rFonts w:cs="Mangal"/>
    </w:rPr>
  </w:style>
  <w:style w:type="paragraph" w:customStyle="1" w:styleId="Caption">
    <w:name w:val="Caption"/>
    <w:basedOn w:val="a"/>
    <w:qFormat/>
    <w:rsid w:val="001C241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1C241F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1C241F"/>
    <w:pPr>
      <w:jc w:val="center"/>
    </w:pPr>
    <w:rPr>
      <w:b/>
      <w:sz w:val="28"/>
    </w:rPr>
  </w:style>
  <w:style w:type="paragraph" w:styleId="a9">
    <w:name w:val="Body Text Indent"/>
    <w:basedOn w:val="a"/>
    <w:rsid w:val="001C241F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1C241F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1C241F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1C241F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1C241F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1C241F"/>
    <w:rPr>
      <w:rFonts w:ascii="Courier New" w:hAnsi="Courier New" w:cs="Courier New"/>
    </w:rPr>
  </w:style>
  <w:style w:type="paragraph" w:styleId="30">
    <w:name w:val="Body Text Indent 3"/>
    <w:basedOn w:val="a"/>
    <w:qFormat/>
    <w:rsid w:val="001C241F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1C241F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1C241F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1C241F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1C241F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1C241F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1C241F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1C241F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1C241F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1C241F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1C241F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1C241F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1C241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1C241F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1C241F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af">
    <w:name w:val="Содержимое врезки"/>
    <w:basedOn w:val="a"/>
    <w:qFormat/>
    <w:rsid w:val="001C241F"/>
  </w:style>
  <w:style w:type="numbering" w:customStyle="1" w:styleId="WW8Num1">
    <w:name w:val="WW8Num1"/>
    <w:qFormat/>
    <w:rsid w:val="001C241F"/>
  </w:style>
  <w:style w:type="numbering" w:customStyle="1" w:styleId="WW8Num2">
    <w:name w:val="WW8Num2"/>
    <w:qFormat/>
    <w:rsid w:val="001C241F"/>
  </w:style>
  <w:style w:type="numbering" w:customStyle="1" w:styleId="WW8Num3">
    <w:name w:val="WW8Num3"/>
    <w:qFormat/>
    <w:rsid w:val="001C241F"/>
  </w:style>
  <w:style w:type="numbering" w:customStyle="1" w:styleId="WW8Num4">
    <w:name w:val="WW8Num4"/>
    <w:qFormat/>
    <w:rsid w:val="001C241F"/>
  </w:style>
  <w:style w:type="numbering" w:customStyle="1" w:styleId="WW8Num5">
    <w:name w:val="WW8Num5"/>
    <w:qFormat/>
    <w:rsid w:val="001C241F"/>
  </w:style>
  <w:style w:type="numbering" w:customStyle="1" w:styleId="WW8Num6">
    <w:name w:val="WW8Num6"/>
    <w:qFormat/>
    <w:rsid w:val="001C241F"/>
  </w:style>
  <w:style w:type="numbering" w:customStyle="1" w:styleId="WW8Num7">
    <w:name w:val="WW8Num7"/>
    <w:qFormat/>
    <w:rsid w:val="001C241F"/>
  </w:style>
  <w:style w:type="numbering" w:customStyle="1" w:styleId="WW8Num8">
    <w:name w:val="WW8Num8"/>
    <w:qFormat/>
    <w:rsid w:val="001C241F"/>
  </w:style>
  <w:style w:type="numbering" w:customStyle="1" w:styleId="WW8Num9">
    <w:name w:val="WW8Num9"/>
    <w:qFormat/>
    <w:rsid w:val="001C241F"/>
  </w:style>
  <w:style w:type="numbering" w:customStyle="1" w:styleId="WW8Num10">
    <w:name w:val="WW8Num10"/>
    <w:qFormat/>
    <w:rsid w:val="001C241F"/>
  </w:style>
  <w:style w:type="numbering" w:customStyle="1" w:styleId="WW8Num11">
    <w:name w:val="WW8Num11"/>
    <w:qFormat/>
    <w:rsid w:val="001C241F"/>
  </w:style>
  <w:style w:type="numbering" w:customStyle="1" w:styleId="WW8Num12">
    <w:name w:val="WW8Num12"/>
    <w:qFormat/>
    <w:rsid w:val="001C241F"/>
  </w:style>
  <w:style w:type="numbering" w:customStyle="1" w:styleId="WW8Num13">
    <w:name w:val="WW8Num13"/>
    <w:qFormat/>
    <w:rsid w:val="001C241F"/>
  </w:style>
  <w:style w:type="numbering" w:customStyle="1" w:styleId="WW8Num14">
    <w:name w:val="WW8Num14"/>
    <w:qFormat/>
    <w:rsid w:val="001C241F"/>
  </w:style>
  <w:style w:type="numbering" w:customStyle="1" w:styleId="WW8Num15">
    <w:name w:val="WW8Num15"/>
    <w:qFormat/>
    <w:rsid w:val="001C241F"/>
  </w:style>
  <w:style w:type="numbering" w:customStyle="1" w:styleId="WW8Num16">
    <w:name w:val="WW8Num16"/>
    <w:qFormat/>
    <w:rsid w:val="001C241F"/>
  </w:style>
  <w:style w:type="numbering" w:customStyle="1" w:styleId="WW8Num17">
    <w:name w:val="WW8Num17"/>
    <w:qFormat/>
    <w:rsid w:val="001C241F"/>
  </w:style>
  <w:style w:type="numbering" w:customStyle="1" w:styleId="WW8Num18">
    <w:name w:val="WW8Num18"/>
    <w:qFormat/>
    <w:rsid w:val="001C241F"/>
  </w:style>
  <w:style w:type="numbering" w:customStyle="1" w:styleId="WW8Num19">
    <w:name w:val="WW8Num19"/>
    <w:qFormat/>
    <w:rsid w:val="001C241F"/>
  </w:style>
  <w:style w:type="numbering" w:customStyle="1" w:styleId="WW8Num20">
    <w:name w:val="WW8Num20"/>
    <w:qFormat/>
    <w:rsid w:val="001C241F"/>
  </w:style>
  <w:style w:type="numbering" w:customStyle="1" w:styleId="WW8Num21">
    <w:name w:val="WW8Num21"/>
    <w:qFormat/>
    <w:rsid w:val="001C241F"/>
  </w:style>
  <w:style w:type="numbering" w:customStyle="1" w:styleId="WW8Num22">
    <w:name w:val="WW8Num22"/>
    <w:qFormat/>
    <w:rsid w:val="001C241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4</Pages>
  <Words>1211</Words>
  <Characters>6907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8102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Пользователь</cp:lastModifiedBy>
  <cp:revision>41</cp:revision>
  <cp:lastPrinted>2020-11-06T11:59:00Z</cp:lastPrinted>
  <dcterms:created xsi:type="dcterms:W3CDTF">2015-08-31T08:21:00Z</dcterms:created>
  <dcterms:modified xsi:type="dcterms:W3CDTF">2020-11-06T12:00:00Z</dcterms:modified>
  <dc:language>ru-RU</dc:language>
</cp:coreProperties>
</file>